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CDA3" w14:textId="77777777" w:rsidR="00680DBD" w:rsidRDefault="00D75DCE" w:rsidP="00D75DCE">
      <w:pPr>
        <w:jc w:val="center"/>
      </w:pPr>
      <w:r>
        <w:rPr>
          <w:noProof/>
        </w:rPr>
        <w:drawing>
          <wp:inline distT="0" distB="0" distL="0" distR="0" wp14:anchorId="37E61A92" wp14:editId="1F2476A7">
            <wp:extent cx="3485515" cy="3295015"/>
            <wp:effectExtent l="0" t="0" r="0" b="0"/>
            <wp:docPr id="1762020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5515" cy="3295015"/>
                    </a:xfrm>
                    <a:prstGeom prst="rect">
                      <a:avLst/>
                    </a:prstGeom>
                    <a:noFill/>
                  </pic:spPr>
                </pic:pic>
              </a:graphicData>
            </a:graphic>
          </wp:inline>
        </w:drawing>
      </w:r>
    </w:p>
    <w:p w14:paraId="660090BE" w14:textId="77777777" w:rsidR="00D75DCE" w:rsidRDefault="00D75DCE" w:rsidP="00D75DCE">
      <w:pPr>
        <w:jc w:val="center"/>
      </w:pPr>
    </w:p>
    <w:p w14:paraId="3FE8ABB7" w14:textId="77777777" w:rsidR="00D75DCE" w:rsidRPr="00D75DCE" w:rsidRDefault="00D75DCE" w:rsidP="00D75DCE">
      <w:pPr>
        <w:spacing w:after="0" w:line="0" w:lineRule="atLeast"/>
        <w:ind w:right="-19"/>
        <w:jc w:val="center"/>
        <w:rPr>
          <w:rFonts w:ascii="Arial" w:eastAsia="Arial" w:hAnsi="Arial" w:cs="Arial"/>
          <w:b/>
          <w:kern w:val="0"/>
          <w:sz w:val="70"/>
          <w:szCs w:val="20"/>
          <w:lang w:eastAsia="en-GB"/>
          <w14:ligatures w14:val="none"/>
        </w:rPr>
      </w:pPr>
      <w:r w:rsidRPr="00D75DCE">
        <w:rPr>
          <w:rFonts w:ascii="Arial" w:eastAsia="Arial" w:hAnsi="Arial" w:cs="Arial"/>
          <w:b/>
          <w:kern w:val="0"/>
          <w:sz w:val="70"/>
          <w:szCs w:val="20"/>
          <w:lang w:eastAsia="en-GB"/>
          <w14:ligatures w14:val="none"/>
        </w:rPr>
        <w:t>ACCESSIBILITY</w:t>
      </w:r>
    </w:p>
    <w:p w14:paraId="5C10597B" w14:textId="77777777" w:rsidR="00D75DCE" w:rsidRPr="00D75DCE" w:rsidRDefault="00D75DCE" w:rsidP="00D75DCE">
      <w:pPr>
        <w:spacing w:after="0" w:line="0" w:lineRule="atLeast"/>
        <w:ind w:right="-19"/>
        <w:jc w:val="center"/>
        <w:rPr>
          <w:rFonts w:ascii="Arial" w:eastAsia="Arial" w:hAnsi="Arial" w:cs="Arial"/>
          <w:b/>
          <w:kern w:val="0"/>
          <w:sz w:val="72"/>
          <w:szCs w:val="20"/>
          <w:lang w:eastAsia="en-GB"/>
          <w14:ligatures w14:val="none"/>
        </w:rPr>
      </w:pPr>
      <w:r w:rsidRPr="00D75DCE">
        <w:rPr>
          <w:rFonts w:ascii="Arial" w:eastAsia="Arial" w:hAnsi="Arial" w:cs="Arial"/>
          <w:b/>
          <w:kern w:val="0"/>
          <w:sz w:val="72"/>
          <w:szCs w:val="20"/>
          <w:lang w:eastAsia="en-GB"/>
          <w14:ligatures w14:val="none"/>
        </w:rPr>
        <w:t>PLAN</w:t>
      </w:r>
    </w:p>
    <w:p w14:paraId="7A45A0E4" w14:textId="77777777" w:rsidR="00D75DCE" w:rsidRPr="00D75DCE" w:rsidRDefault="00D75DCE" w:rsidP="00D75DCE">
      <w:pPr>
        <w:spacing w:after="0" w:line="0" w:lineRule="atLeast"/>
        <w:ind w:right="-19"/>
        <w:jc w:val="center"/>
        <w:rPr>
          <w:rFonts w:ascii="Arial" w:eastAsia="Arial" w:hAnsi="Arial" w:cs="Arial"/>
          <w:b/>
          <w:kern w:val="0"/>
          <w:sz w:val="72"/>
          <w:szCs w:val="20"/>
          <w:lang w:eastAsia="en-GB"/>
          <w14:ligatures w14:val="none"/>
        </w:rPr>
        <w:sectPr w:rsidR="00D75DCE" w:rsidRPr="00D75DCE" w:rsidSect="00D75DCE">
          <w:footerReference w:type="default" r:id="rId11"/>
          <w:pgSz w:w="11900" w:h="16838"/>
          <w:pgMar w:top="1440" w:right="719" w:bottom="432" w:left="720" w:header="0" w:footer="0" w:gutter="0"/>
          <w:cols w:space="0" w:equalWidth="0">
            <w:col w:w="10460"/>
          </w:cols>
          <w:docGrid w:linePitch="360"/>
        </w:sectPr>
      </w:pPr>
    </w:p>
    <w:p w14:paraId="5C3A4988" w14:textId="77777777" w:rsidR="00D75DCE" w:rsidRPr="00D75DCE" w:rsidRDefault="00D75DCE" w:rsidP="00D75DCE">
      <w:pPr>
        <w:spacing w:after="0" w:line="200" w:lineRule="exact"/>
        <w:rPr>
          <w:rFonts w:ascii="Times New Roman" w:eastAsia="Times New Roman" w:hAnsi="Times New Roman" w:cs="Arial"/>
          <w:kern w:val="0"/>
          <w:szCs w:val="20"/>
          <w:lang w:eastAsia="en-GB"/>
          <w14:ligatures w14:val="none"/>
        </w:rPr>
      </w:pPr>
    </w:p>
    <w:p w14:paraId="4323C63D" w14:textId="77777777" w:rsidR="00D75DCE" w:rsidRPr="00D75DCE" w:rsidRDefault="00D75DCE" w:rsidP="00D75DCE">
      <w:pPr>
        <w:spacing w:after="0" w:line="200" w:lineRule="exact"/>
        <w:rPr>
          <w:rFonts w:ascii="Times New Roman" w:eastAsia="Times New Roman" w:hAnsi="Times New Roman" w:cs="Arial"/>
          <w:kern w:val="0"/>
          <w:szCs w:val="20"/>
          <w:lang w:eastAsia="en-GB"/>
          <w14:ligatures w14:val="none"/>
        </w:rPr>
      </w:pPr>
    </w:p>
    <w:p w14:paraId="4E78F836" w14:textId="77777777" w:rsidR="00D75DCE" w:rsidRPr="00D75DCE" w:rsidRDefault="00D75DCE" w:rsidP="00D75DCE">
      <w:pPr>
        <w:spacing w:after="0" w:line="200" w:lineRule="exact"/>
        <w:rPr>
          <w:rFonts w:ascii="Times New Roman" w:eastAsia="Times New Roman" w:hAnsi="Times New Roman" w:cs="Arial"/>
          <w:kern w:val="0"/>
          <w:szCs w:val="20"/>
          <w:lang w:eastAsia="en-GB"/>
          <w14:ligatures w14:val="none"/>
        </w:rPr>
      </w:pPr>
    </w:p>
    <w:p w14:paraId="11D71898" w14:textId="77777777" w:rsidR="00D75DCE" w:rsidRPr="00D75DCE" w:rsidRDefault="00D75DCE" w:rsidP="00D75DCE">
      <w:pPr>
        <w:spacing w:after="0" w:line="200" w:lineRule="exact"/>
        <w:rPr>
          <w:rFonts w:ascii="Times New Roman" w:eastAsia="Times New Roman" w:hAnsi="Times New Roman" w:cs="Arial"/>
          <w:kern w:val="0"/>
          <w:szCs w:val="20"/>
          <w:lang w:eastAsia="en-GB"/>
          <w14:ligatures w14:val="none"/>
        </w:rPr>
      </w:pPr>
    </w:p>
    <w:p w14:paraId="03D7450E" w14:textId="77777777" w:rsidR="00D75DCE" w:rsidRPr="00D75DCE" w:rsidRDefault="00D75DCE" w:rsidP="00D75DCE">
      <w:pPr>
        <w:spacing w:after="0" w:line="200" w:lineRule="exact"/>
        <w:rPr>
          <w:rFonts w:ascii="Times New Roman" w:eastAsia="Times New Roman" w:hAnsi="Times New Roman" w:cs="Arial"/>
          <w:kern w:val="0"/>
          <w:szCs w:val="20"/>
          <w:lang w:eastAsia="en-GB"/>
          <w14:ligatures w14:val="none"/>
        </w:rPr>
      </w:pPr>
    </w:p>
    <w:p w14:paraId="0F9E2D2B"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This policy was updated:</w:t>
      </w:r>
    </w:p>
    <w:p w14:paraId="423777A7" w14:textId="77777777" w:rsidR="00D75DCE" w:rsidRPr="00D75DCE" w:rsidRDefault="00D75DCE" w:rsidP="00D75DCE">
      <w:pPr>
        <w:spacing w:after="0" w:line="200" w:lineRule="exact"/>
        <w:rPr>
          <w:rFonts w:ascii="Calibri" w:eastAsia="Times New Roman" w:hAnsi="Calibri" w:cs="Calibri"/>
          <w:kern w:val="0"/>
          <w:lang w:eastAsia="en-GB"/>
          <w14:ligatures w14:val="none"/>
        </w:rPr>
      </w:pPr>
      <w:r w:rsidRPr="00D75DCE">
        <w:rPr>
          <w:rFonts w:ascii="Calibri" w:eastAsia="Arial" w:hAnsi="Calibri" w:cs="Calibri"/>
          <w:b/>
          <w:kern w:val="0"/>
          <w:lang w:eastAsia="en-GB"/>
          <w14:ligatures w14:val="none"/>
        </w:rPr>
        <w:br w:type="column"/>
      </w:r>
    </w:p>
    <w:p w14:paraId="64F621E0" w14:textId="77777777" w:rsidR="00D75DCE" w:rsidRPr="00D75DCE" w:rsidRDefault="00D75DCE" w:rsidP="00D75DCE">
      <w:pPr>
        <w:spacing w:after="0" w:line="200" w:lineRule="exact"/>
        <w:rPr>
          <w:rFonts w:ascii="Calibri" w:eastAsia="Times New Roman" w:hAnsi="Calibri" w:cs="Calibri"/>
          <w:kern w:val="0"/>
          <w:lang w:eastAsia="en-GB"/>
          <w14:ligatures w14:val="none"/>
        </w:rPr>
      </w:pPr>
    </w:p>
    <w:p w14:paraId="517E70E8" w14:textId="77777777" w:rsidR="00D75DCE" w:rsidRPr="00D75DCE" w:rsidRDefault="00D75DCE" w:rsidP="00D75DCE">
      <w:pPr>
        <w:spacing w:after="0" w:line="200" w:lineRule="exact"/>
        <w:rPr>
          <w:rFonts w:ascii="Calibri" w:eastAsia="Times New Roman" w:hAnsi="Calibri" w:cs="Calibri"/>
          <w:kern w:val="0"/>
          <w:lang w:eastAsia="en-GB"/>
          <w14:ligatures w14:val="none"/>
        </w:rPr>
      </w:pPr>
    </w:p>
    <w:p w14:paraId="7ABE48A6" w14:textId="77777777" w:rsidR="00D75DCE" w:rsidRPr="00D75DCE" w:rsidRDefault="00D75DCE" w:rsidP="00D75DCE">
      <w:pPr>
        <w:spacing w:after="0" w:line="200" w:lineRule="exact"/>
        <w:rPr>
          <w:rFonts w:ascii="Calibri" w:eastAsia="Times New Roman" w:hAnsi="Calibri" w:cs="Calibri"/>
          <w:kern w:val="0"/>
          <w:lang w:eastAsia="en-GB"/>
          <w14:ligatures w14:val="none"/>
        </w:rPr>
      </w:pPr>
    </w:p>
    <w:p w14:paraId="70F5F65F" w14:textId="77777777" w:rsidR="00D75DCE" w:rsidRPr="00D75DCE" w:rsidRDefault="00D75DCE" w:rsidP="00D75DCE">
      <w:pPr>
        <w:spacing w:after="0" w:line="200" w:lineRule="exact"/>
        <w:rPr>
          <w:rFonts w:ascii="Calibri" w:eastAsia="Times New Roman" w:hAnsi="Calibri" w:cs="Calibri"/>
          <w:kern w:val="0"/>
          <w:lang w:eastAsia="en-GB"/>
          <w14:ligatures w14:val="none"/>
        </w:rPr>
      </w:pPr>
    </w:p>
    <w:p w14:paraId="0564B1A2"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January 2026</w:t>
      </w:r>
    </w:p>
    <w:p w14:paraId="02FF3593" w14:textId="77777777" w:rsidR="00D75DCE" w:rsidRPr="00D75DCE" w:rsidRDefault="00D75DCE" w:rsidP="00D75DCE">
      <w:pPr>
        <w:spacing w:after="0" w:line="0" w:lineRule="atLeast"/>
        <w:rPr>
          <w:rFonts w:ascii="Calibri" w:eastAsia="Arial" w:hAnsi="Calibri" w:cs="Calibri"/>
          <w:b/>
          <w:kern w:val="0"/>
          <w:lang w:eastAsia="en-GB"/>
          <w14:ligatures w14:val="none"/>
        </w:rPr>
        <w:sectPr w:rsidR="00D75DCE" w:rsidRPr="00D75DCE" w:rsidSect="00D75DCE">
          <w:type w:val="continuous"/>
          <w:pgSz w:w="11900" w:h="16838"/>
          <w:pgMar w:top="1440" w:right="719" w:bottom="432" w:left="720" w:header="0" w:footer="0" w:gutter="0"/>
          <w:cols w:num="2" w:space="0" w:equalWidth="0">
            <w:col w:w="3600" w:space="720"/>
            <w:col w:w="6140"/>
          </w:cols>
          <w:docGrid w:linePitch="360"/>
        </w:sectPr>
      </w:pPr>
    </w:p>
    <w:p w14:paraId="13B6F1D7" w14:textId="77777777" w:rsidR="00D75DCE" w:rsidRPr="00D75DCE" w:rsidRDefault="00D75DCE" w:rsidP="00D75DCE">
      <w:pPr>
        <w:spacing w:after="0" w:line="286" w:lineRule="exact"/>
        <w:rPr>
          <w:rFonts w:ascii="Calibri" w:eastAsia="Times New Roman" w:hAnsi="Calibri" w:cs="Calibri"/>
          <w:kern w:val="0"/>
          <w:lang w:eastAsia="en-GB"/>
          <w14:ligatures w14:val="none"/>
        </w:rPr>
      </w:pPr>
    </w:p>
    <w:p w14:paraId="6C6889BD"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This policy will be reviewed:</w:t>
      </w:r>
    </w:p>
    <w:p w14:paraId="01791731" w14:textId="77777777" w:rsidR="00D75DCE" w:rsidRPr="00D75DCE" w:rsidRDefault="00D75DCE" w:rsidP="00D75DCE">
      <w:pPr>
        <w:spacing w:after="0" w:line="286" w:lineRule="exact"/>
        <w:rPr>
          <w:rFonts w:ascii="Calibri" w:eastAsia="Times New Roman" w:hAnsi="Calibri" w:cs="Calibri"/>
          <w:kern w:val="0"/>
          <w:lang w:eastAsia="en-GB"/>
          <w14:ligatures w14:val="none"/>
        </w:rPr>
      </w:pPr>
      <w:r w:rsidRPr="00D75DCE">
        <w:rPr>
          <w:rFonts w:ascii="Calibri" w:eastAsia="Arial" w:hAnsi="Calibri" w:cs="Calibri"/>
          <w:b/>
          <w:kern w:val="0"/>
          <w:lang w:eastAsia="en-GB"/>
          <w14:ligatures w14:val="none"/>
        </w:rPr>
        <w:br w:type="column"/>
      </w:r>
    </w:p>
    <w:p w14:paraId="1D7B6C46"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January 2029</w:t>
      </w:r>
    </w:p>
    <w:p w14:paraId="22F5791F" w14:textId="77777777" w:rsidR="00D75DCE" w:rsidRPr="00D75DCE" w:rsidRDefault="00D75DCE" w:rsidP="00D75DCE">
      <w:pPr>
        <w:spacing w:after="0" w:line="0" w:lineRule="atLeast"/>
        <w:rPr>
          <w:rFonts w:ascii="Calibri" w:eastAsia="Arial" w:hAnsi="Calibri" w:cs="Calibri"/>
          <w:b/>
          <w:kern w:val="0"/>
          <w:lang w:eastAsia="en-GB"/>
          <w14:ligatures w14:val="none"/>
        </w:rPr>
        <w:sectPr w:rsidR="00D75DCE" w:rsidRPr="00D75DCE" w:rsidSect="00D75DCE">
          <w:type w:val="continuous"/>
          <w:pgSz w:w="11900" w:h="16838"/>
          <w:pgMar w:top="1440" w:right="719" w:bottom="432" w:left="720" w:header="0" w:footer="0" w:gutter="0"/>
          <w:cols w:num="2" w:space="0" w:equalWidth="0">
            <w:col w:w="3600" w:space="720"/>
            <w:col w:w="6140"/>
          </w:cols>
          <w:docGrid w:linePitch="360"/>
        </w:sectPr>
      </w:pPr>
    </w:p>
    <w:p w14:paraId="3E346860" w14:textId="77777777" w:rsidR="00D75DCE" w:rsidRPr="00D75DCE" w:rsidRDefault="00D75DCE" w:rsidP="00D75DCE">
      <w:pPr>
        <w:spacing w:after="0" w:line="288" w:lineRule="exact"/>
        <w:rPr>
          <w:rFonts w:ascii="Calibri" w:eastAsia="Times New Roman" w:hAnsi="Calibri" w:cs="Calibri"/>
          <w:kern w:val="0"/>
          <w:lang w:eastAsia="en-GB"/>
          <w14:ligatures w14:val="none"/>
        </w:rPr>
      </w:pPr>
    </w:p>
    <w:p w14:paraId="7B94FF5A"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Statutory policy:</w:t>
      </w:r>
    </w:p>
    <w:p w14:paraId="1E152B5D" w14:textId="77777777" w:rsidR="00D75DCE" w:rsidRPr="00D75DCE" w:rsidRDefault="00D75DCE" w:rsidP="00D75DCE">
      <w:pPr>
        <w:spacing w:after="0" w:line="280" w:lineRule="exact"/>
        <w:rPr>
          <w:rFonts w:ascii="Calibri" w:eastAsia="Times New Roman" w:hAnsi="Calibri" w:cs="Calibri"/>
          <w:kern w:val="0"/>
          <w:lang w:eastAsia="en-GB"/>
          <w14:ligatures w14:val="none"/>
        </w:rPr>
      </w:pPr>
      <w:r w:rsidRPr="00D75DCE">
        <w:rPr>
          <w:rFonts w:ascii="Calibri" w:eastAsia="Arial" w:hAnsi="Calibri" w:cs="Calibri"/>
          <w:b/>
          <w:kern w:val="0"/>
          <w:lang w:eastAsia="en-GB"/>
          <w14:ligatures w14:val="none"/>
        </w:rPr>
        <w:br w:type="column"/>
      </w:r>
    </w:p>
    <w:p w14:paraId="2D2D5871" w14:textId="759E632D"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Yes</w:t>
      </w:r>
    </w:p>
    <w:p w14:paraId="3FA6AFBB" w14:textId="77777777" w:rsidR="00D75DCE" w:rsidRPr="00D75DCE" w:rsidRDefault="00D75DCE" w:rsidP="00D75DCE">
      <w:pPr>
        <w:spacing w:after="0" w:line="0" w:lineRule="atLeast"/>
        <w:rPr>
          <w:rFonts w:ascii="Calibri" w:eastAsia="Arial" w:hAnsi="Calibri" w:cs="Calibri"/>
          <w:b/>
          <w:kern w:val="0"/>
          <w:lang w:eastAsia="en-GB"/>
          <w14:ligatures w14:val="none"/>
        </w:rPr>
        <w:sectPr w:rsidR="00D75DCE" w:rsidRPr="00D75DCE" w:rsidSect="00D75DCE">
          <w:type w:val="continuous"/>
          <w:pgSz w:w="11900" w:h="16838"/>
          <w:pgMar w:top="1440" w:right="719" w:bottom="432" w:left="720" w:header="0" w:footer="0" w:gutter="0"/>
          <w:cols w:num="2" w:space="0" w:equalWidth="0">
            <w:col w:w="3600" w:space="720"/>
            <w:col w:w="6140"/>
          </w:cols>
          <w:docGrid w:linePitch="360"/>
        </w:sectPr>
      </w:pPr>
    </w:p>
    <w:p w14:paraId="78B07A1D" w14:textId="77777777" w:rsidR="00D75DCE" w:rsidRPr="00D75DCE" w:rsidRDefault="00D75DCE" w:rsidP="00D75DCE">
      <w:pPr>
        <w:spacing w:after="0" w:line="277" w:lineRule="exact"/>
        <w:rPr>
          <w:rFonts w:ascii="Calibri" w:eastAsia="Times New Roman" w:hAnsi="Calibri" w:cs="Calibri"/>
          <w:kern w:val="0"/>
          <w:lang w:eastAsia="en-GB"/>
          <w14:ligatures w14:val="none"/>
        </w:rPr>
      </w:pPr>
    </w:p>
    <w:p w14:paraId="25499AEE"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Source:</w:t>
      </w:r>
    </w:p>
    <w:p w14:paraId="13C9619F" w14:textId="77777777" w:rsidR="00D75DCE" w:rsidRPr="00D75DCE" w:rsidRDefault="00D75DCE" w:rsidP="00D75DCE">
      <w:pPr>
        <w:spacing w:after="0" w:line="293" w:lineRule="exact"/>
        <w:rPr>
          <w:rFonts w:ascii="Calibri" w:eastAsia="Times New Roman" w:hAnsi="Calibri" w:cs="Calibri"/>
          <w:kern w:val="0"/>
          <w:lang w:eastAsia="en-GB"/>
          <w14:ligatures w14:val="none"/>
        </w:rPr>
      </w:pPr>
      <w:r w:rsidRPr="00D75DCE">
        <w:rPr>
          <w:rFonts w:ascii="Calibri" w:eastAsia="Arial" w:hAnsi="Calibri" w:cs="Calibri"/>
          <w:b/>
          <w:kern w:val="0"/>
          <w:lang w:eastAsia="en-GB"/>
          <w14:ligatures w14:val="none"/>
        </w:rPr>
        <w:br w:type="column"/>
      </w:r>
    </w:p>
    <w:p w14:paraId="2FB2DD57"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School</w:t>
      </w:r>
    </w:p>
    <w:p w14:paraId="7BE21E81" w14:textId="77777777" w:rsidR="00D75DCE" w:rsidRPr="00D75DCE" w:rsidRDefault="00D75DCE" w:rsidP="00D75DCE">
      <w:pPr>
        <w:spacing w:after="0" w:line="0" w:lineRule="atLeast"/>
        <w:rPr>
          <w:rFonts w:ascii="Calibri" w:eastAsia="Arial" w:hAnsi="Calibri" w:cs="Calibri"/>
          <w:b/>
          <w:kern w:val="0"/>
          <w:lang w:eastAsia="en-GB"/>
          <w14:ligatures w14:val="none"/>
        </w:rPr>
        <w:sectPr w:rsidR="00D75DCE" w:rsidRPr="00D75DCE" w:rsidSect="00D75DCE">
          <w:type w:val="continuous"/>
          <w:pgSz w:w="11900" w:h="16838"/>
          <w:pgMar w:top="1440" w:right="719" w:bottom="432" w:left="720" w:header="0" w:footer="0" w:gutter="0"/>
          <w:cols w:num="2" w:space="0" w:equalWidth="0">
            <w:col w:w="3600" w:space="720"/>
            <w:col w:w="6140"/>
          </w:cols>
          <w:docGrid w:linePitch="360"/>
        </w:sectPr>
      </w:pPr>
    </w:p>
    <w:p w14:paraId="2CB93B24" w14:textId="77777777" w:rsidR="00D75DCE" w:rsidRPr="00D75DCE" w:rsidRDefault="00D75DCE" w:rsidP="00D75DCE">
      <w:pPr>
        <w:spacing w:after="0" w:line="302" w:lineRule="exact"/>
        <w:rPr>
          <w:rFonts w:ascii="Calibri" w:eastAsia="Times New Roman" w:hAnsi="Calibri" w:cs="Calibri"/>
          <w:kern w:val="0"/>
          <w:lang w:eastAsia="en-GB"/>
          <w14:ligatures w14:val="none"/>
        </w:rPr>
      </w:pPr>
    </w:p>
    <w:p w14:paraId="591EACB8"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SEND Link Governor</w:t>
      </w:r>
    </w:p>
    <w:p w14:paraId="08D4E41E" w14:textId="77777777" w:rsidR="00D75DCE" w:rsidRPr="00D75DCE" w:rsidRDefault="00D75DCE" w:rsidP="00D75DCE">
      <w:pPr>
        <w:spacing w:after="0" w:line="313" w:lineRule="exact"/>
        <w:rPr>
          <w:rFonts w:ascii="Calibri" w:eastAsia="Times New Roman" w:hAnsi="Calibri" w:cs="Calibri"/>
          <w:kern w:val="0"/>
          <w:lang w:eastAsia="en-GB"/>
          <w14:ligatures w14:val="none"/>
        </w:rPr>
      </w:pPr>
      <w:r w:rsidRPr="00D75DCE">
        <w:rPr>
          <w:rFonts w:ascii="Calibri" w:eastAsia="Arial" w:hAnsi="Calibri" w:cs="Calibri"/>
          <w:b/>
          <w:kern w:val="0"/>
          <w:lang w:eastAsia="en-GB"/>
          <w14:ligatures w14:val="none"/>
        </w:rPr>
        <w:br w:type="column"/>
      </w:r>
    </w:p>
    <w:p w14:paraId="6A3FFB22"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Kevin Rostance</w:t>
      </w:r>
    </w:p>
    <w:p w14:paraId="339235F2" w14:textId="77777777" w:rsidR="00D75DCE" w:rsidRPr="00D75DCE" w:rsidRDefault="00D75DCE" w:rsidP="00D75DCE">
      <w:pPr>
        <w:spacing w:after="0" w:line="0" w:lineRule="atLeast"/>
        <w:rPr>
          <w:rFonts w:ascii="Calibri" w:eastAsia="Arial" w:hAnsi="Calibri" w:cs="Calibri"/>
          <w:b/>
          <w:kern w:val="0"/>
          <w:lang w:eastAsia="en-GB"/>
          <w14:ligatures w14:val="none"/>
        </w:rPr>
        <w:sectPr w:rsidR="00D75DCE" w:rsidRPr="00D75DCE" w:rsidSect="00D75DCE">
          <w:type w:val="continuous"/>
          <w:pgSz w:w="11900" w:h="16838"/>
          <w:pgMar w:top="1440" w:right="719" w:bottom="432" w:left="720" w:header="0" w:footer="0" w:gutter="0"/>
          <w:cols w:num="2" w:space="0" w:equalWidth="0">
            <w:col w:w="3600" w:space="720"/>
            <w:col w:w="6140"/>
          </w:cols>
          <w:docGrid w:linePitch="360"/>
        </w:sectPr>
      </w:pPr>
    </w:p>
    <w:p w14:paraId="0B2C62A7" w14:textId="77777777" w:rsidR="00D75DCE" w:rsidRPr="00D75DCE" w:rsidRDefault="00D75DCE" w:rsidP="00D75DCE">
      <w:pPr>
        <w:spacing w:after="0" w:line="305" w:lineRule="exact"/>
        <w:rPr>
          <w:rFonts w:ascii="Calibri" w:eastAsia="Times New Roman" w:hAnsi="Calibri" w:cs="Calibri"/>
          <w:kern w:val="0"/>
          <w:lang w:eastAsia="en-GB"/>
          <w14:ligatures w14:val="none"/>
        </w:rPr>
      </w:pPr>
    </w:p>
    <w:p w14:paraId="40D15D0F" w14:textId="77777777" w:rsidR="00D75DCE" w:rsidRP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SENCO</w:t>
      </w:r>
    </w:p>
    <w:p w14:paraId="3AEBF1B9" w14:textId="77777777" w:rsidR="00D75DCE" w:rsidRPr="00D75DCE" w:rsidRDefault="00D75DCE" w:rsidP="00D75DCE">
      <w:pPr>
        <w:spacing w:after="0" w:line="305" w:lineRule="exact"/>
        <w:rPr>
          <w:rFonts w:ascii="Calibri" w:eastAsia="Times New Roman" w:hAnsi="Calibri" w:cs="Calibri"/>
          <w:kern w:val="0"/>
          <w:lang w:eastAsia="en-GB"/>
          <w14:ligatures w14:val="none"/>
        </w:rPr>
      </w:pPr>
      <w:r w:rsidRPr="00D75DCE">
        <w:rPr>
          <w:rFonts w:ascii="Calibri" w:eastAsia="Arial" w:hAnsi="Calibri" w:cs="Calibri"/>
          <w:b/>
          <w:kern w:val="0"/>
          <w:lang w:eastAsia="en-GB"/>
          <w14:ligatures w14:val="none"/>
        </w:rPr>
        <w:br w:type="column"/>
      </w:r>
    </w:p>
    <w:p w14:paraId="2536A149" w14:textId="77777777" w:rsidR="00D75DCE" w:rsidRDefault="00D75DCE" w:rsidP="00D75DCE">
      <w:pPr>
        <w:spacing w:after="0" w:line="0" w:lineRule="atLeast"/>
        <w:rPr>
          <w:rFonts w:ascii="Calibri" w:eastAsia="Arial" w:hAnsi="Calibri" w:cs="Calibri"/>
          <w:b/>
          <w:kern w:val="0"/>
          <w:lang w:eastAsia="en-GB"/>
          <w14:ligatures w14:val="none"/>
        </w:rPr>
      </w:pPr>
      <w:r w:rsidRPr="00D75DCE">
        <w:rPr>
          <w:rFonts w:ascii="Calibri" w:eastAsia="Arial" w:hAnsi="Calibri" w:cs="Calibri"/>
          <w:b/>
          <w:kern w:val="0"/>
          <w:lang w:eastAsia="en-GB"/>
          <w14:ligatures w14:val="none"/>
        </w:rPr>
        <w:t>Emily Cunningto</w:t>
      </w:r>
      <w:r>
        <w:rPr>
          <w:rFonts w:ascii="Calibri" w:eastAsia="Arial" w:hAnsi="Calibri" w:cs="Calibri"/>
          <w:b/>
          <w:kern w:val="0"/>
          <w:lang w:eastAsia="en-GB"/>
          <w14:ligatures w14:val="none"/>
        </w:rPr>
        <w:t>n</w:t>
      </w:r>
    </w:p>
    <w:p w14:paraId="18AAAA73" w14:textId="77777777" w:rsidR="00D75DCE" w:rsidRDefault="00D75DCE" w:rsidP="00D75DCE">
      <w:pPr>
        <w:spacing w:after="0" w:line="0" w:lineRule="atLeast"/>
        <w:rPr>
          <w:rFonts w:ascii="Calibri" w:eastAsia="Arial" w:hAnsi="Calibri" w:cs="Calibri"/>
          <w:b/>
          <w:kern w:val="0"/>
          <w:lang w:eastAsia="en-GB"/>
          <w14:ligatures w14:val="none"/>
        </w:rPr>
      </w:pPr>
    </w:p>
    <w:p w14:paraId="42F91074" w14:textId="779134FC" w:rsidR="00D75DCE" w:rsidRPr="00D75DCE" w:rsidRDefault="00D75DCE" w:rsidP="00D75DCE">
      <w:pPr>
        <w:spacing w:after="0" w:line="0" w:lineRule="atLeast"/>
        <w:rPr>
          <w:rFonts w:ascii="Calibri" w:eastAsia="Arial" w:hAnsi="Calibri" w:cs="Calibri"/>
          <w:b/>
          <w:kern w:val="0"/>
          <w:lang w:eastAsia="en-GB"/>
          <w14:ligatures w14:val="none"/>
        </w:rPr>
        <w:sectPr w:rsidR="00D75DCE" w:rsidRPr="00D75DCE" w:rsidSect="00D75DCE">
          <w:type w:val="continuous"/>
          <w:pgSz w:w="11900" w:h="16838"/>
          <w:pgMar w:top="1440" w:right="719" w:bottom="432" w:left="720" w:header="0" w:footer="0" w:gutter="0"/>
          <w:cols w:num="2" w:space="0" w:equalWidth="0">
            <w:col w:w="3600" w:space="720"/>
            <w:col w:w="6140"/>
          </w:cols>
          <w:docGrid w:linePitch="360"/>
        </w:sectPr>
      </w:pPr>
      <w:r w:rsidRPr="00D75DCE">
        <w:rPr>
          <w:rFonts w:ascii="Calibri" w:eastAsia="Arial" w:hAnsi="Calibri" w:cs="Calibri"/>
          <w:b/>
          <w:kern w:val="0"/>
          <w:lang w:eastAsia="en-GB"/>
          <w14:ligatures w14:val="none"/>
        </w:rPr>
        <w:t>Agreed and ratified at Governor meeting on 4th February 2026.</w:t>
      </w:r>
    </w:p>
    <w:p w14:paraId="19F6A02A" w14:textId="77777777" w:rsidR="00D75DCE" w:rsidRPr="00D75DCE" w:rsidRDefault="00D75DCE" w:rsidP="00D75DCE">
      <w:pPr>
        <w:rPr>
          <w:rFonts w:ascii="Calibri" w:hAnsi="Calibri" w:cs="Calibri"/>
          <w:b/>
          <w:bCs/>
          <w:sz w:val="22"/>
          <w:szCs w:val="22"/>
        </w:rPr>
      </w:pPr>
      <w:r w:rsidRPr="00D75DCE">
        <w:rPr>
          <w:rFonts w:ascii="Calibri" w:hAnsi="Calibri" w:cs="Calibri"/>
          <w:b/>
          <w:bCs/>
          <w:sz w:val="22"/>
          <w:szCs w:val="22"/>
        </w:rPr>
        <w:lastRenderedPageBreak/>
        <w:t>Aims</w:t>
      </w:r>
    </w:p>
    <w:p w14:paraId="610403AF" w14:textId="409BB781" w:rsidR="00D75DCE" w:rsidRPr="00D75DCE" w:rsidRDefault="00D75DCE" w:rsidP="00D75DCE">
      <w:pPr>
        <w:rPr>
          <w:rFonts w:ascii="Calibri" w:hAnsi="Calibri" w:cs="Calibri"/>
          <w:sz w:val="22"/>
          <w:szCs w:val="22"/>
        </w:rPr>
      </w:pPr>
      <w:r w:rsidRPr="00D75DCE">
        <w:rPr>
          <w:rFonts w:ascii="Calibri" w:hAnsi="Calibri" w:cs="Calibri"/>
          <w:sz w:val="22"/>
          <w:szCs w:val="22"/>
        </w:rPr>
        <w:t>This Accessibility Plan is drawn up in compliance with current legislation and requirements as specified in schedule 10, relating to Disability, of the Equality Act 2010. It draws on the guidance set out in "Accessible Schools: Planning to increase access to schools for disabled students", issued by DfES in July 2002.</w:t>
      </w:r>
    </w:p>
    <w:p w14:paraId="25A608DC" w14:textId="30DB9B3E" w:rsidR="00D75DCE" w:rsidRPr="00D75DCE" w:rsidRDefault="00D75DCE" w:rsidP="00D75DCE">
      <w:pPr>
        <w:rPr>
          <w:rFonts w:ascii="Calibri" w:hAnsi="Calibri" w:cs="Calibri"/>
          <w:sz w:val="22"/>
          <w:szCs w:val="22"/>
        </w:rPr>
      </w:pPr>
      <w:r w:rsidRPr="00D75DCE">
        <w:rPr>
          <w:rFonts w:ascii="Calibri" w:hAnsi="Calibri" w:cs="Calibri"/>
          <w:sz w:val="22"/>
          <w:szCs w:val="22"/>
        </w:rPr>
        <w:t>We are committed to providing an accessible environment which values and includes all pupils, staff, parents and visitors regardless of their physical, sensory, social, spiritual, emotional and cultural needs. We are committed to challenging negative attitudes about disability and accessibility, and to developing a culture of awareness, tolerance and inclusion.</w:t>
      </w:r>
    </w:p>
    <w:p w14:paraId="6DAEB6E9" w14:textId="39DFB4FC" w:rsidR="00D75DCE" w:rsidRPr="00D75DCE" w:rsidRDefault="00D75DCE" w:rsidP="00D75DCE">
      <w:pPr>
        <w:rPr>
          <w:rFonts w:ascii="Calibri" w:hAnsi="Calibri" w:cs="Calibri"/>
          <w:sz w:val="22"/>
          <w:szCs w:val="22"/>
        </w:rPr>
      </w:pPr>
      <w:r w:rsidRPr="00D75DCE">
        <w:rPr>
          <w:rFonts w:ascii="Calibri" w:hAnsi="Calibri" w:cs="Calibri"/>
          <w:sz w:val="22"/>
          <w:szCs w:val="22"/>
        </w:rPr>
        <w:t>We routinely carry out risk assessments on staff and pupils who have disabilities. The SENCO is responsible for the needs of pupils, and the Head Teacher carries out risk assessments which relate to staff personal needs. LA advice is sought as appropriate.</w:t>
      </w:r>
    </w:p>
    <w:p w14:paraId="62AC046D" w14:textId="77777777" w:rsidR="00D75DCE" w:rsidRPr="00D75DCE" w:rsidRDefault="00D75DCE" w:rsidP="00D75DCE">
      <w:pPr>
        <w:rPr>
          <w:rFonts w:ascii="Calibri" w:hAnsi="Calibri" w:cs="Calibri"/>
          <w:sz w:val="22"/>
          <w:szCs w:val="22"/>
        </w:rPr>
      </w:pPr>
    </w:p>
    <w:p w14:paraId="3E1C4CB4" w14:textId="2DBCD748" w:rsidR="00D75DCE" w:rsidRPr="00D75DCE" w:rsidRDefault="00D75DCE" w:rsidP="00D75DCE">
      <w:pPr>
        <w:rPr>
          <w:rFonts w:ascii="Calibri" w:hAnsi="Calibri" w:cs="Calibri"/>
          <w:sz w:val="22"/>
          <w:szCs w:val="22"/>
        </w:rPr>
      </w:pPr>
      <w:r w:rsidRPr="00D75DCE">
        <w:rPr>
          <w:rFonts w:ascii="Calibri" w:hAnsi="Calibri" w:cs="Calibri"/>
          <w:b/>
          <w:bCs/>
          <w:sz w:val="22"/>
          <w:szCs w:val="22"/>
        </w:rPr>
        <w:t>This Accessibility Plan contains relevant actions to</w:t>
      </w:r>
      <w:r w:rsidRPr="00D75DCE">
        <w:rPr>
          <w:rFonts w:ascii="Calibri" w:hAnsi="Calibri" w:cs="Calibri"/>
          <w:sz w:val="22"/>
          <w:szCs w:val="22"/>
        </w:rPr>
        <w:t>:</w:t>
      </w:r>
    </w:p>
    <w:p w14:paraId="3EEAF3D4" w14:textId="7002928B" w:rsidR="00D75DCE" w:rsidRPr="00D75DCE" w:rsidRDefault="00D75DCE" w:rsidP="00D75DCE">
      <w:pPr>
        <w:rPr>
          <w:rFonts w:ascii="Calibri" w:hAnsi="Calibri" w:cs="Calibri"/>
          <w:sz w:val="22"/>
          <w:szCs w:val="22"/>
        </w:rPr>
      </w:pPr>
      <w:r w:rsidRPr="00D75DCE">
        <w:rPr>
          <w:rFonts w:ascii="Calibri" w:hAnsi="Calibri" w:cs="Calibri"/>
          <w:sz w:val="22"/>
          <w:szCs w:val="22"/>
        </w:rPr>
        <w:t>•</w:t>
      </w:r>
      <w:r w:rsidRPr="00D75DCE">
        <w:rPr>
          <w:rFonts w:ascii="Calibri" w:hAnsi="Calibri" w:cs="Calibri"/>
          <w:sz w:val="22"/>
          <w:szCs w:val="22"/>
        </w:rPr>
        <w:tab/>
        <w:t>Improve access to the physical environment of the school, adding specialist facilities as necessary. This covers reasonable adjustments to the physical environment of the school and physical aids to access education.</w:t>
      </w:r>
    </w:p>
    <w:p w14:paraId="435D8CBB" w14:textId="55566F8F" w:rsidR="00D75DCE" w:rsidRPr="00D75DCE" w:rsidRDefault="00D75DCE" w:rsidP="00D75DCE">
      <w:pPr>
        <w:rPr>
          <w:rFonts w:ascii="Calibri" w:hAnsi="Calibri" w:cs="Calibri"/>
          <w:sz w:val="22"/>
          <w:szCs w:val="22"/>
        </w:rPr>
      </w:pPr>
      <w:r w:rsidRPr="00D75DCE">
        <w:rPr>
          <w:rFonts w:ascii="Calibri" w:hAnsi="Calibri" w:cs="Calibri"/>
          <w:sz w:val="22"/>
          <w:szCs w:val="22"/>
        </w:rPr>
        <w:t>•</w:t>
      </w:r>
      <w:r w:rsidRPr="00D75DCE">
        <w:rPr>
          <w:rFonts w:ascii="Calibri" w:hAnsi="Calibri" w:cs="Calibri"/>
          <w:sz w:val="22"/>
          <w:szCs w:val="22"/>
        </w:rPr>
        <w:tab/>
        <w:t>Increase access to the curriculum for pupils with a disability, expanding and making reasonable adjustments to the curriculum as necessary to ensure that pupils with a disability are as, equally, prepared for life as are their peers. This covers teaching and learning and the wider curriculum of the school such as participation in after-school clubs, leisure and cultural activities or school visits. It also includes the provision of specialist aids and equipment, which may assist these pupils in accessing the curriculum.</w:t>
      </w:r>
    </w:p>
    <w:p w14:paraId="08F3DF0C" w14:textId="562EE86F" w:rsidR="00D75DCE" w:rsidRDefault="00D75DCE" w:rsidP="00D75DCE">
      <w:pPr>
        <w:rPr>
          <w:rFonts w:ascii="Calibri" w:hAnsi="Calibri" w:cs="Calibri"/>
          <w:sz w:val="22"/>
          <w:szCs w:val="22"/>
        </w:rPr>
      </w:pPr>
      <w:r w:rsidRPr="00D75DCE">
        <w:rPr>
          <w:rFonts w:ascii="Calibri" w:hAnsi="Calibri" w:cs="Calibri"/>
          <w:sz w:val="22"/>
          <w:szCs w:val="22"/>
        </w:rPr>
        <w:t>•</w:t>
      </w:r>
      <w:r w:rsidRPr="00D75DCE">
        <w:rPr>
          <w:rFonts w:ascii="Calibri" w:hAnsi="Calibri" w:cs="Calibri"/>
          <w:sz w:val="22"/>
          <w:szCs w:val="22"/>
        </w:rPr>
        <w:tab/>
        <w:t>Improve and make reasonable adjustments to the delivery of written information to pupils, staff, parents and visitors with disabilities.</w:t>
      </w:r>
    </w:p>
    <w:p w14:paraId="3B07FD04" w14:textId="77777777" w:rsidR="00D75DCE" w:rsidRPr="00D75DCE" w:rsidRDefault="00D75DCE" w:rsidP="00D75DCE">
      <w:pPr>
        <w:rPr>
          <w:rFonts w:ascii="Calibri" w:hAnsi="Calibri" w:cs="Calibri"/>
          <w:sz w:val="22"/>
          <w:szCs w:val="22"/>
        </w:rPr>
      </w:pPr>
    </w:p>
    <w:p w14:paraId="098DA73F" w14:textId="3C824703" w:rsidR="00D75DCE" w:rsidRDefault="00D75DCE" w:rsidP="00D75DCE">
      <w:pPr>
        <w:rPr>
          <w:rFonts w:ascii="Calibri" w:hAnsi="Calibri" w:cs="Calibri"/>
          <w:sz w:val="22"/>
          <w:szCs w:val="22"/>
        </w:rPr>
      </w:pPr>
      <w:r w:rsidRPr="00D75DCE">
        <w:rPr>
          <w:rFonts w:ascii="Calibri" w:hAnsi="Calibri" w:cs="Calibri"/>
          <w:sz w:val="22"/>
          <w:szCs w:val="22"/>
        </w:rPr>
        <w:t>The plan will be made available online on the school website, and paper copies are available upon request.</w:t>
      </w:r>
    </w:p>
    <w:p w14:paraId="1329E9D1" w14:textId="77777777" w:rsidR="00D75DCE" w:rsidRPr="00D75DCE" w:rsidRDefault="00D75DCE" w:rsidP="00D75DCE">
      <w:pPr>
        <w:rPr>
          <w:rFonts w:ascii="Calibri" w:hAnsi="Calibri" w:cs="Calibri"/>
          <w:sz w:val="22"/>
          <w:szCs w:val="22"/>
        </w:rPr>
      </w:pPr>
    </w:p>
    <w:p w14:paraId="69E12A5E" w14:textId="7B89342B" w:rsidR="00D75DCE" w:rsidRDefault="00D75DCE" w:rsidP="00D75DCE">
      <w:pPr>
        <w:rPr>
          <w:rFonts w:ascii="Calibri" w:hAnsi="Calibri" w:cs="Calibri"/>
          <w:sz w:val="22"/>
          <w:szCs w:val="22"/>
        </w:rPr>
      </w:pPr>
      <w:r w:rsidRPr="00D75DCE">
        <w:rPr>
          <w:rFonts w:ascii="Calibri" w:hAnsi="Calibri" w:cs="Calibri"/>
          <w:sz w:val="22"/>
          <w:szCs w:val="22"/>
        </w:rPr>
        <w:t>Our school is also committed to ensuring staff are trained in equality issues with reference to the Equality Act 2010, including understanding disability issues.</w:t>
      </w:r>
    </w:p>
    <w:p w14:paraId="6A3A3028" w14:textId="77777777" w:rsidR="00D75DCE" w:rsidRPr="00D75DCE" w:rsidRDefault="00D75DCE" w:rsidP="00D75DCE">
      <w:pPr>
        <w:rPr>
          <w:rFonts w:ascii="Calibri" w:hAnsi="Calibri" w:cs="Calibri"/>
          <w:sz w:val="22"/>
          <w:szCs w:val="22"/>
        </w:rPr>
      </w:pPr>
    </w:p>
    <w:p w14:paraId="7E23495D" w14:textId="77777777" w:rsidR="00D75DCE" w:rsidRPr="00D75DCE" w:rsidRDefault="00D75DCE" w:rsidP="00D75DCE">
      <w:pPr>
        <w:rPr>
          <w:rFonts w:ascii="Calibri" w:hAnsi="Calibri" w:cs="Calibri"/>
          <w:sz w:val="22"/>
          <w:szCs w:val="22"/>
        </w:rPr>
      </w:pPr>
      <w:r w:rsidRPr="00D75DCE">
        <w:rPr>
          <w:rFonts w:ascii="Calibri" w:hAnsi="Calibri" w:cs="Calibri"/>
          <w:sz w:val="22"/>
          <w:szCs w:val="22"/>
        </w:rPr>
        <w:lastRenderedPageBreak/>
        <w:t>Our school’s complaints procedure covers the accessibility plan. If you have any concerns relating to accessibility in school, this procedure sets out the process for raising these concerns.</w:t>
      </w:r>
    </w:p>
    <w:p w14:paraId="5657C801" w14:textId="77777777" w:rsidR="00D75DCE" w:rsidRPr="00D75DCE" w:rsidRDefault="00D75DCE" w:rsidP="00D75DCE">
      <w:pPr>
        <w:rPr>
          <w:rFonts w:ascii="Calibri" w:hAnsi="Calibri" w:cs="Calibri"/>
          <w:sz w:val="22"/>
          <w:szCs w:val="22"/>
        </w:rPr>
      </w:pPr>
    </w:p>
    <w:p w14:paraId="60795C8B" w14:textId="5A07E280" w:rsidR="00D75DCE" w:rsidRPr="00D75DCE" w:rsidRDefault="00D75DCE" w:rsidP="00D75DCE">
      <w:pPr>
        <w:rPr>
          <w:rFonts w:ascii="Calibri" w:hAnsi="Calibri" w:cs="Calibri"/>
          <w:sz w:val="22"/>
          <w:szCs w:val="22"/>
          <w:u w:val="single"/>
        </w:rPr>
      </w:pPr>
      <w:r w:rsidRPr="00D75DCE">
        <w:rPr>
          <w:rFonts w:ascii="Calibri" w:hAnsi="Calibri" w:cs="Calibri"/>
          <w:sz w:val="22"/>
          <w:szCs w:val="22"/>
          <w:u w:val="single"/>
        </w:rPr>
        <w:t>Legislation and Guidance</w:t>
      </w:r>
    </w:p>
    <w:p w14:paraId="4691E938" w14:textId="7227D99B" w:rsidR="00D75DCE" w:rsidRPr="00D75DCE" w:rsidRDefault="00D75DCE" w:rsidP="00D75DCE">
      <w:pPr>
        <w:rPr>
          <w:rFonts w:ascii="Calibri" w:hAnsi="Calibri" w:cs="Calibri"/>
          <w:sz w:val="22"/>
          <w:szCs w:val="22"/>
        </w:rPr>
      </w:pPr>
      <w:r w:rsidRPr="00D75DCE">
        <w:rPr>
          <w:rFonts w:ascii="Calibri" w:hAnsi="Calibri" w:cs="Calibri"/>
          <w:sz w:val="22"/>
          <w:szCs w:val="22"/>
        </w:rPr>
        <w:t>This document meets the requirements of schedule 10 of the Equality Act 2010 and the Department for Education (DfE) guidance for schools on the Equality Act 2010. The Equality Act 2010 defines an</w:t>
      </w:r>
    </w:p>
    <w:p w14:paraId="147432A4" w14:textId="38FD7144" w:rsidR="00D75DCE" w:rsidRPr="00D75DCE" w:rsidRDefault="00D75DCE" w:rsidP="00D75DCE">
      <w:pPr>
        <w:rPr>
          <w:rFonts w:ascii="Calibri" w:hAnsi="Calibri" w:cs="Calibri"/>
          <w:sz w:val="22"/>
          <w:szCs w:val="22"/>
        </w:rPr>
      </w:pPr>
      <w:r w:rsidRPr="00D75DCE">
        <w:rPr>
          <w:rFonts w:ascii="Calibri" w:hAnsi="Calibri" w:cs="Calibri"/>
          <w:sz w:val="22"/>
          <w:szCs w:val="22"/>
        </w:rPr>
        <w:t>individual as disabled if he or she has a physical or mental impairment that has a ‘substantial’ and ‘long-term’ adverse effect on his or her ability to undertake normal day to day activities.</w:t>
      </w:r>
    </w:p>
    <w:p w14:paraId="4ACB8D44" w14:textId="77777777" w:rsidR="00D75DCE" w:rsidRDefault="00D75DCE" w:rsidP="00D75DCE">
      <w:pPr>
        <w:rPr>
          <w:rFonts w:ascii="Calibri" w:hAnsi="Calibri" w:cs="Calibri"/>
          <w:sz w:val="22"/>
          <w:szCs w:val="22"/>
        </w:rPr>
      </w:pPr>
    </w:p>
    <w:p w14:paraId="2917976E" w14:textId="7DD40B89" w:rsidR="00D75DCE" w:rsidRPr="00D75DCE" w:rsidRDefault="00D75DCE" w:rsidP="00D75DCE">
      <w:pPr>
        <w:rPr>
          <w:rFonts w:ascii="Calibri" w:hAnsi="Calibri" w:cs="Calibri"/>
          <w:sz w:val="22"/>
          <w:szCs w:val="22"/>
        </w:rPr>
      </w:pPr>
      <w:r w:rsidRPr="00D75DCE">
        <w:rPr>
          <w:rFonts w:ascii="Calibri" w:hAnsi="Calibri" w:cs="Calibri"/>
          <w:sz w:val="22"/>
          <w:szCs w:val="22"/>
        </w:rPr>
        <w:t>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w:t>
      </w:r>
    </w:p>
    <w:p w14:paraId="122BFA11" w14:textId="77777777" w:rsidR="00D75DCE" w:rsidRDefault="00D75DCE" w:rsidP="00D75DCE">
      <w:pPr>
        <w:rPr>
          <w:rFonts w:ascii="Calibri" w:hAnsi="Calibri" w:cs="Calibri"/>
          <w:sz w:val="22"/>
          <w:szCs w:val="22"/>
        </w:rPr>
      </w:pPr>
    </w:p>
    <w:p w14:paraId="2175B391" w14:textId="7DF74556" w:rsidR="00D75DCE" w:rsidRPr="00D75DCE" w:rsidRDefault="00D75DCE" w:rsidP="00D75DCE">
      <w:pPr>
        <w:rPr>
          <w:rFonts w:ascii="Calibri" w:hAnsi="Calibri" w:cs="Calibri"/>
          <w:sz w:val="22"/>
          <w:szCs w:val="22"/>
        </w:rPr>
      </w:pPr>
      <w:r w:rsidRPr="00D75DCE">
        <w:rPr>
          <w:rFonts w:ascii="Calibri" w:hAnsi="Calibri" w:cs="Calibri"/>
          <w:sz w:val="22"/>
          <w:szCs w:val="22"/>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3B768F61" w14:textId="77777777" w:rsidR="00D75DCE" w:rsidRPr="00D75DCE" w:rsidRDefault="00D75DCE" w:rsidP="00D75DCE">
      <w:pPr>
        <w:rPr>
          <w:rFonts w:ascii="Calibri" w:hAnsi="Calibri" w:cs="Calibri"/>
          <w:sz w:val="22"/>
          <w:szCs w:val="22"/>
          <w:u w:val="single"/>
        </w:rPr>
      </w:pPr>
      <w:r w:rsidRPr="00D75DCE">
        <w:rPr>
          <w:rFonts w:ascii="Calibri" w:hAnsi="Calibri" w:cs="Calibri"/>
          <w:sz w:val="22"/>
          <w:szCs w:val="22"/>
          <w:u w:val="single"/>
        </w:rPr>
        <w:t>Monitoring arrangements</w:t>
      </w:r>
    </w:p>
    <w:p w14:paraId="51278D7C" w14:textId="52472322" w:rsidR="00D75DCE" w:rsidRPr="00D75DCE" w:rsidRDefault="00D75DCE" w:rsidP="00D75DCE">
      <w:pPr>
        <w:rPr>
          <w:rFonts w:ascii="Calibri" w:hAnsi="Calibri" w:cs="Calibri"/>
          <w:sz w:val="22"/>
          <w:szCs w:val="22"/>
        </w:rPr>
      </w:pPr>
      <w:r w:rsidRPr="00D75DCE">
        <w:rPr>
          <w:rFonts w:ascii="Calibri" w:hAnsi="Calibri" w:cs="Calibri"/>
          <w:sz w:val="22"/>
          <w:szCs w:val="22"/>
        </w:rPr>
        <w:t>This document will be reviewed every 3 years but may be reviewed and updated more frequently if necessary.</w:t>
      </w:r>
      <w:r>
        <w:rPr>
          <w:rFonts w:ascii="Calibri" w:hAnsi="Calibri" w:cs="Calibri"/>
          <w:sz w:val="22"/>
          <w:szCs w:val="22"/>
        </w:rPr>
        <w:t xml:space="preserve">   </w:t>
      </w:r>
      <w:r w:rsidRPr="00D75DCE">
        <w:rPr>
          <w:rFonts w:ascii="Calibri" w:hAnsi="Calibri" w:cs="Calibri"/>
          <w:sz w:val="22"/>
          <w:szCs w:val="22"/>
        </w:rPr>
        <w:t>It will be approved by the governing body alongside senior staff.</w:t>
      </w:r>
    </w:p>
    <w:p w14:paraId="7075B9C7" w14:textId="0E1BC2AB" w:rsidR="00D75DCE" w:rsidRPr="00D75DCE" w:rsidRDefault="00D75DCE" w:rsidP="00D75DCE">
      <w:pPr>
        <w:rPr>
          <w:rFonts w:ascii="Calibri" w:hAnsi="Calibri" w:cs="Calibri"/>
          <w:sz w:val="22"/>
          <w:szCs w:val="22"/>
          <w:u w:val="single"/>
        </w:rPr>
      </w:pPr>
      <w:r w:rsidRPr="00D75DCE">
        <w:rPr>
          <w:rFonts w:ascii="Calibri" w:hAnsi="Calibri" w:cs="Calibri"/>
          <w:sz w:val="22"/>
          <w:szCs w:val="22"/>
          <w:u w:val="single"/>
        </w:rPr>
        <w:t>Links with other policies</w:t>
      </w:r>
    </w:p>
    <w:p w14:paraId="6F64F463" w14:textId="77777777" w:rsidR="00D75DCE" w:rsidRPr="00D75DCE" w:rsidRDefault="00D75DCE" w:rsidP="00D75DCE">
      <w:pPr>
        <w:rPr>
          <w:rFonts w:ascii="Calibri" w:hAnsi="Calibri" w:cs="Calibri"/>
          <w:sz w:val="22"/>
          <w:szCs w:val="22"/>
        </w:rPr>
      </w:pPr>
      <w:r w:rsidRPr="00D75DCE">
        <w:rPr>
          <w:rFonts w:ascii="Calibri" w:hAnsi="Calibri" w:cs="Calibri"/>
          <w:sz w:val="22"/>
          <w:szCs w:val="22"/>
        </w:rPr>
        <w:t>This accessibility plan is linked to the following policies and documents:</w:t>
      </w:r>
    </w:p>
    <w:p w14:paraId="0F0065CA" w14:textId="77777777" w:rsidR="00D75DCE" w:rsidRPr="00D75DCE" w:rsidRDefault="00D75DCE" w:rsidP="00D75DCE">
      <w:pPr>
        <w:rPr>
          <w:rFonts w:ascii="Calibri" w:hAnsi="Calibri" w:cs="Calibri"/>
          <w:sz w:val="22"/>
          <w:szCs w:val="22"/>
        </w:rPr>
      </w:pPr>
    </w:p>
    <w:p w14:paraId="49AD953F" w14:textId="0A907674" w:rsidR="00D75DCE" w:rsidRPr="00D75DCE" w:rsidRDefault="00D75DCE" w:rsidP="00D75DCE">
      <w:pPr>
        <w:pStyle w:val="ListParagraph"/>
        <w:numPr>
          <w:ilvl w:val="0"/>
          <w:numId w:val="5"/>
        </w:numPr>
        <w:rPr>
          <w:rFonts w:ascii="Calibri" w:hAnsi="Calibri" w:cs="Calibri"/>
          <w:sz w:val="22"/>
          <w:szCs w:val="22"/>
        </w:rPr>
      </w:pPr>
      <w:r w:rsidRPr="00D75DCE">
        <w:rPr>
          <w:rFonts w:ascii="Calibri" w:hAnsi="Calibri" w:cs="Calibri"/>
          <w:sz w:val="22"/>
          <w:szCs w:val="22"/>
        </w:rPr>
        <w:lastRenderedPageBreak/>
        <w:t>Risk Assessment Policy</w:t>
      </w:r>
    </w:p>
    <w:p w14:paraId="6C26D4A3" w14:textId="03A58C74" w:rsidR="00D75DCE" w:rsidRPr="00D75DCE" w:rsidRDefault="00D75DCE" w:rsidP="00D75DCE">
      <w:pPr>
        <w:pStyle w:val="ListParagraph"/>
        <w:numPr>
          <w:ilvl w:val="0"/>
          <w:numId w:val="5"/>
        </w:numPr>
        <w:rPr>
          <w:rFonts w:ascii="Calibri" w:hAnsi="Calibri" w:cs="Calibri"/>
          <w:sz w:val="22"/>
          <w:szCs w:val="22"/>
        </w:rPr>
      </w:pPr>
      <w:r w:rsidRPr="00D75DCE">
        <w:rPr>
          <w:rFonts w:ascii="Calibri" w:hAnsi="Calibri" w:cs="Calibri"/>
          <w:sz w:val="22"/>
          <w:szCs w:val="22"/>
        </w:rPr>
        <w:t>Special Educational Needs and Disabilities Policy</w:t>
      </w:r>
    </w:p>
    <w:p w14:paraId="44D2FF6A" w14:textId="688C706E" w:rsidR="00D75DCE" w:rsidRPr="00D75DCE" w:rsidRDefault="00D75DCE" w:rsidP="00D75DCE">
      <w:pPr>
        <w:pStyle w:val="ListParagraph"/>
        <w:numPr>
          <w:ilvl w:val="0"/>
          <w:numId w:val="5"/>
        </w:numPr>
        <w:rPr>
          <w:rFonts w:ascii="Calibri" w:hAnsi="Calibri" w:cs="Calibri"/>
          <w:sz w:val="22"/>
          <w:szCs w:val="22"/>
        </w:rPr>
      </w:pPr>
      <w:r w:rsidRPr="00D75DCE">
        <w:rPr>
          <w:rFonts w:ascii="Calibri" w:hAnsi="Calibri" w:cs="Calibri"/>
          <w:sz w:val="22"/>
          <w:szCs w:val="22"/>
        </w:rPr>
        <w:t>Health and Safety Policy</w:t>
      </w:r>
    </w:p>
    <w:p w14:paraId="42452985" w14:textId="4BA9BB63" w:rsidR="00D75DCE" w:rsidRPr="00D75DCE" w:rsidRDefault="00D75DCE" w:rsidP="00D75DCE">
      <w:pPr>
        <w:pStyle w:val="ListParagraph"/>
        <w:numPr>
          <w:ilvl w:val="0"/>
          <w:numId w:val="5"/>
        </w:numPr>
        <w:rPr>
          <w:rFonts w:ascii="Calibri" w:hAnsi="Calibri" w:cs="Calibri"/>
          <w:sz w:val="22"/>
          <w:szCs w:val="22"/>
        </w:rPr>
      </w:pPr>
      <w:r w:rsidRPr="00D75DCE">
        <w:rPr>
          <w:rFonts w:ascii="Calibri" w:hAnsi="Calibri" w:cs="Calibri"/>
          <w:sz w:val="22"/>
          <w:szCs w:val="22"/>
        </w:rPr>
        <w:t>Complaints Policy and Procedures</w:t>
      </w:r>
    </w:p>
    <w:p w14:paraId="7C32425D" w14:textId="77777777" w:rsidR="00D75DCE" w:rsidRDefault="00D75DCE" w:rsidP="00D75DCE">
      <w:pPr>
        <w:rPr>
          <w:rFonts w:ascii="Calibri" w:hAnsi="Calibri" w:cs="Calibri"/>
          <w:b/>
          <w:bCs/>
          <w:sz w:val="22"/>
          <w:szCs w:val="22"/>
        </w:rPr>
      </w:pPr>
    </w:p>
    <w:p w14:paraId="7FAE46B0" w14:textId="57F5650B" w:rsidR="00D75DCE" w:rsidRPr="00D75DCE" w:rsidRDefault="00D75DCE" w:rsidP="00D75DCE">
      <w:pPr>
        <w:rPr>
          <w:rFonts w:ascii="Calibri" w:hAnsi="Calibri" w:cs="Calibri"/>
          <w:b/>
          <w:bCs/>
          <w:sz w:val="22"/>
          <w:szCs w:val="22"/>
        </w:rPr>
      </w:pPr>
      <w:r w:rsidRPr="00D75DCE">
        <w:rPr>
          <w:rFonts w:ascii="Calibri" w:hAnsi="Calibri" w:cs="Calibri"/>
          <w:b/>
          <w:bCs/>
          <w:sz w:val="22"/>
          <w:szCs w:val="22"/>
        </w:rPr>
        <w:t>Action Plan</w:t>
      </w:r>
    </w:p>
    <w:p w14:paraId="712C2EF7" w14:textId="1799DAC4" w:rsidR="00D75DCE" w:rsidRPr="00D75DCE" w:rsidRDefault="00D75DCE" w:rsidP="00D75DCE">
      <w:pPr>
        <w:rPr>
          <w:rFonts w:ascii="Calibri" w:hAnsi="Calibri" w:cs="Calibri"/>
          <w:sz w:val="22"/>
          <w:szCs w:val="22"/>
          <w:u w:val="single"/>
        </w:rPr>
      </w:pPr>
      <w:r w:rsidRPr="00D75DCE">
        <w:rPr>
          <w:rFonts w:ascii="Calibri" w:hAnsi="Calibri" w:cs="Calibri"/>
          <w:sz w:val="22"/>
          <w:szCs w:val="22"/>
          <w:u w:val="single"/>
        </w:rPr>
        <w:t>Contextual Information</w:t>
      </w:r>
    </w:p>
    <w:p w14:paraId="4712A7E0" w14:textId="77777777" w:rsidR="00D75DCE" w:rsidRPr="00D75DCE" w:rsidRDefault="00D75DCE" w:rsidP="00D75DCE">
      <w:pPr>
        <w:rPr>
          <w:rFonts w:ascii="Calibri" w:hAnsi="Calibri" w:cs="Calibri"/>
          <w:sz w:val="22"/>
          <w:szCs w:val="22"/>
        </w:rPr>
      </w:pPr>
      <w:r w:rsidRPr="00D75DCE">
        <w:rPr>
          <w:rFonts w:ascii="Calibri" w:hAnsi="Calibri" w:cs="Calibri"/>
          <w:sz w:val="22"/>
          <w:szCs w:val="22"/>
        </w:rPr>
        <w:t xml:space="preserve">Butler’s Hill Infant and Nursery School </w:t>
      </w:r>
      <w:proofErr w:type="gramStart"/>
      <w:r w:rsidRPr="00D75DCE">
        <w:rPr>
          <w:rFonts w:ascii="Calibri" w:hAnsi="Calibri" w:cs="Calibri"/>
          <w:sz w:val="22"/>
          <w:szCs w:val="22"/>
        </w:rPr>
        <w:t>is</w:t>
      </w:r>
      <w:proofErr w:type="gramEnd"/>
      <w:r w:rsidRPr="00D75DCE">
        <w:rPr>
          <w:rFonts w:ascii="Calibri" w:hAnsi="Calibri" w:cs="Calibri"/>
          <w:sz w:val="22"/>
          <w:szCs w:val="22"/>
        </w:rPr>
        <w:t xml:space="preserve"> a single storey building with relatively wide corridors and several access points from outside. The land upon which the school and nursery are built is flat. All access points are flat and level or ramped thereby ensuring easy access for wheelchair users. Main doors into the school and nursery building are wide and accessible for wheelchair users.</w:t>
      </w:r>
    </w:p>
    <w:p w14:paraId="31BF16D1" w14:textId="77777777" w:rsidR="00D75DCE" w:rsidRPr="00D75DCE" w:rsidRDefault="00D75DCE" w:rsidP="00D75DCE">
      <w:pPr>
        <w:rPr>
          <w:rFonts w:ascii="Calibri" w:hAnsi="Calibri" w:cs="Calibri"/>
          <w:sz w:val="22"/>
          <w:szCs w:val="22"/>
        </w:rPr>
      </w:pPr>
    </w:p>
    <w:p w14:paraId="107FE830" w14:textId="090E1E08" w:rsidR="00D75DCE" w:rsidRPr="00D75DCE" w:rsidRDefault="00D75DCE" w:rsidP="00D75DCE">
      <w:pPr>
        <w:rPr>
          <w:rFonts w:ascii="Calibri" w:hAnsi="Calibri" w:cs="Calibri"/>
          <w:sz w:val="22"/>
          <w:szCs w:val="22"/>
        </w:rPr>
      </w:pPr>
      <w:r w:rsidRPr="00D75DCE">
        <w:rPr>
          <w:rFonts w:ascii="Calibri" w:hAnsi="Calibri" w:cs="Calibri"/>
          <w:sz w:val="22"/>
          <w:szCs w:val="22"/>
        </w:rPr>
        <w:t xml:space="preserve">The school has internal emergency signage and emergency lighting. All escape routes are clearly marked. </w:t>
      </w:r>
    </w:p>
    <w:p w14:paraId="691844D5" w14:textId="6125FAA9" w:rsidR="00D75DCE" w:rsidRPr="00D75DCE" w:rsidRDefault="00D75DCE" w:rsidP="00D75DCE">
      <w:pPr>
        <w:rPr>
          <w:rFonts w:ascii="Calibri" w:hAnsi="Calibri" w:cs="Calibri"/>
          <w:sz w:val="22"/>
          <w:szCs w:val="22"/>
        </w:rPr>
      </w:pPr>
      <w:r w:rsidRPr="00D75DCE">
        <w:rPr>
          <w:rFonts w:ascii="Calibri" w:hAnsi="Calibri" w:cs="Calibri"/>
          <w:sz w:val="22"/>
          <w:szCs w:val="22"/>
        </w:rPr>
        <w:t xml:space="preserve">There are three disabled toilets within the main school building which are equipped with handrails and emergency pull cords.  There is a hygiene suite located near the entrance, used to meet children’s health care needs. There is an accessible toilet suitable for adults/children, located in the Foundation Unit. There is a further hygiene suite attached to the hall, reflecting the high level of needs in our school. </w:t>
      </w:r>
    </w:p>
    <w:p w14:paraId="4FBEB717" w14:textId="79B99A0B" w:rsidR="00D75DCE" w:rsidRPr="00D75DCE" w:rsidRDefault="00D75DCE" w:rsidP="00D75DCE">
      <w:pPr>
        <w:rPr>
          <w:rFonts w:ascii="Calibri" w:hAnsi="Calibri" w:cs="Calibri"/>
          <w:sz w:val="22"/>
          <w:szCs w:val="22"/>
        </w:rPr>
      </w:pPr>
      <w:r w:rsidRPr="00D75DCE">
        <w:rPr>
          <w:rFonts w:ascii="Calibri" w:hAnsi="Calibri" w:cs="Calibri"/>
          <w:sz w:val="22"/>
          <w:szCs w:val="22"/>
        </w:rPr>
        <w:t>Onsite parking for staff and visitors is available close to the main entrances into school and nursery, and a disabled bay is available.</w:t>
      </w:r>
    </w:p>
    <w:p w14:paraId="51BE3131" w14:textId="6C11400B" w:rsidR="00D75DCE" w:rsidRPr="00D75DCE" w:rsidRDefault="00D75DCE" w:rsidP="00D75DCE">
      <w:pPr>
        <w:rPr>
          <w:rFonts w:ascii="Calibri" w:hAnsi="Calibri" w:cs="Calibri"/>
          <w:sz w:val="22"/>
          <w:szCs w:val="22"/>
        </w:rPr>
      </w:pPr>
      <w:r w:rsidRPr="00D75DCE">
        <w:rPr>
          <w:rFonts w:ascii="Calibri" w:hAnsi="Calibri" w:cs="Calibri"/>
          <w:sz w:val="22"/>
          <w:szCs w:val="22"/>
        </w:rPr>
        <w:t>Evacuation plans in place ensure all staff are aware of responsibilities. A full review would be carried out should it become necessary. PEEPs are completed for children where appropriate.</w:t>
      </w:r>
    </w:p>
    <w:p w14:paraId="08720DEE" w14:textId="77777777" w:rsidR="00D75DCE" w:rsidRPr="00D75DCE" w:rsidRDefault="00D75DCE" w:rsidP="00D75DCE">
      <w:pPr>
        <w:rPr>
          <w:rFonts w:ascii="Calibri" w:hAnsi="Calibri" w:cs="Calibri"/>
          <w:sz w:val="22"/>
          <w:szCs w:val="22"/>
        </w:rPr>
      </w:pPr>
      <w:r w:rsidRPr="00D75DCE">
        <w:rPr>
          <w:rFonts w:ascii="Calibri" w:hAnsi="Calibri" w:cs="Calibri"/>
          <w:sz w:val="22"/>
          <w:szCs w:val="22"/>
        </w:rPr>
        <w:t>Any future improvements and/or refurbishment of the site and premises will take account of the needs of children and visitors with physical difficulties and sensory impairments.</w:t>
      </w:r>
    </w:p>
    <w:p w14:paraId="1A8D10DF" w14:textId="77777777" w:rsidR="00D75DCE" w:rsidRPr="00D75DCE" w:rsidRDefault="00D75DCE" w:rsidP="00D75DCE">
      <w:pPr>
        <w:rPr>
          <w:rFonts w:ascii="Calibri" w:hAnsi="Calibri" w:cs="Calibri"/>
          <w:sz w:val="22"/>
          <w:szCs w:val="22"/>
        </w:rPr>
      </w:pPr>
    </w:p>
    <w:p w14:paraId="30CCF156" w14:textId="77777777" w:rsidR="00D75DCE" w:rsidRPr="00D75DCE" w:rsidRDefault="00D75DCE" w:rsidP="00D75DCE">
      <w:pPr>
        <w:rPr>
          <w:rFonts w:ascii="Calibri" w:hAnsi="Calibri" w:cs="Calibri"/>
          <w:sz w:val="22"/>
          <w:szCs w:val="22"/>
        </w:rPr>
      </w:pPr>
    </w:p>
    <w:p w14:paraId="19BFAABA" w14:textId="77777777" w:rsidR="00D75DCE" w:rsidRDefault="00D75DCE" w:rsidP="00D75DCE">
      <w:pPr>
        <w:spacing w:line="0" w:lineRule="atLeast"/>
        <w:jc w:val="center"/>
        <w:rPr>
          <w:b/>
          <w:u w:val="single"/>
        </w:rPr>
      </w:pPr>
      <w:r>
        <w:rPr>
          <w:b/>
          <w:u w:val="single"/>
        </w:rPr>
        <w:lastRenderedPageBreak/>
        <w:t>Improving Access to the Physical Environment</w:t>
      </w:r>
    </w:p>
    <w:p w14:paraId="690564B4" w14:textId="77777777" w:rsidR="00D75DCE" w:rsidRDefault="00D75DCE" w:rsidP="00D75DCE">
      <w:pPr>
        <w:spacing w:line="23" w:lineRule="exact"/>
        <w:rPr>
          <w:rFonts w:ascii="Times New Roman" w:eastAsia="Times New Roman" w:hAnsi="Times New Roman"/>
        </w:rPr>
      </w:pPr>
    </w:p>
    <w:tbl>
      <w:tblPr>
        <w:tblStyle w:val="TableGrid"/>
        <w:tblW w:w="0" w:type="auto"/>
        <w:tblLook w:val="04A0" w:firstRow="1" w:lastRow="0" w:firstColumn="1" w:lastColumn="0" w:noHBand="0" w:noVBand="1"/>
      </w:tblPr>
      <w:tblGrid>
        <w:gridCol w:w="2789"/>
        <w:gridCol w:w="4010"/>
        <w:gridCol w:w="2268"/>
        <w:gridCol w:w="2091"/>
        <w:gridCol w:w="2790"/>
      </w:tblGrid>
      <w:tr w:rsidR="008046FF" w:rsidRPr="008046FF" w14:paraId="54094B4B" w14:textId="77777777" w:rsidTr="00912314">
        <w:tc>
          <w:tcPr>
            <w:tcW w:w="13948" w:type="dxa"/>
            <w:gridSpan w:val="5"/>
          </w:tcPr>
          <w:p w14:paraId="1AEF2E2A" w14:textId="77777777" w:rsidR="00AD5365" w:rsidRPr="00AD5365" w:rsidRDefault="00AD5365" w:rsidP="00AD5365">
            <w:pPr>
              <w:rPr>
                <w:rFonts w:cs="Calibri"/>
                <w:b/>
                <w:bCs/>
                <w:sz w:val="20"/>
                <w:szCs w:val="20"/>
              </w:rPr>
            </w:pPr>
            <w:bookmarkStart w:id="0" w:name="_Hlk218610291"/>
            <w:r w:rsidRPr="00AD5365">
              <w:rPr>
                <w:rFonts w:cs="Calibri"/>
                <w:b/>
                <w:bCs/>
                <w:sz w:val="20"/>
                <w:szCs w:val="20"/>
              </w:rPr>
              <w:t>Improving access to the physical environment of the school</w:t>
            </w:r>
          </w:p>
          <w:p w14:paraId="7E8F219C" w14:textId="454CD9EF" w:rsidR="008046FF" w:rsidRPr="00AD5365" w:rsidRDefault="00AD5365" w:rsidP="00AD5365">
            <w:pPr>
              <w:rPr>
                <w:rFonts w:cs="Calibri"/>
                <w:sz w:val="20"/>
                <w:szCs w:val="20"/>
              </w:rPr>
            </w:pPr>
            <w:r w:rsidRPr="00AD5365">
              <w:rPr>
                <w:rFonts w:cs="Calibri"/>
                <w:sz w:val="20"/>
                <w:szCs w:val="20"/>
              </w:rPr>
              <w:t xml:space="preserve">Provision, in exceptional cases, will be negotiated when a pupil’s specific needs are known. We have a wide range of equipment and resources available for </w:t>
            </w:r>
            <w:proofErr w:type="gramStart"/>
            <w:r w:rsidRPr="00AD5365">
              <w:rPr>
                <w:rFonts w:cs="Calibri"/>
                <w:sz w:val="20"/>
                <w:szCs w:val="20"/>
              </w:rPr>
              <w:t>day to day</w:t>
            </w:r>
            <w:proofErr w:type="gramEnd"/>
            <w:r w:rsidRPr="00AD5365">
              <w:rPr>
                <w:rFonts w:cs="Calibri"/>
                <w:sz w:val="20"/>
                <w:szCs w:val="20"/>
              </w:rPr>
              <w:t xml:space="preserve"> use. We keep resource provision under constant review. The schools Improvement planning process is the vehicle for considering such needs on an annual basis.</w:t>
            </w:r>
          </w:p>
        </w:tc>
      </w:tr>
      <w:tr w:rsidR="008046FF" w:rsidRPr="008046FF" w14:paraId="797D2743" w14:textId="77777777" w:rsidTr="006F2561">
        <w:tc>
          <w:tcPr>
            <w:tcW w:w="2789" w:type="dxa"/>
            <w:shd w:val="clear" w:color="auto" w:fill="C1E4F5" w:themeFill="accent1" w:themeFillTint="33"/>
          </w:tcPr>
          <w:p w14:paraId="1FC760B5" w14:textId="28E81567" w:rsidR="008046FF" w:rsidRPr="00AD5365" w:rsidRDefault="008046FF" w:rsidP="00D75DCE">
            <w:pPr>
              <w:rPr>
                <w:rFonts w:cs="Calibri"/>
                <w:b/>
                <w:bCs/>
              </w:rPr>
            </w:pPr>
            <w:r w:rsidRPr="00AD5365">
              <w:rPr>
                <w:rFonts w:cs="Calibri"/>
                <w:b/>
                <w:bCs/>
              </w:rPr>
              <w:t>Target</w:t>
            </w:r>
          </w:p>
        </w:tc>
        <w:tc>
          <w:tcPr>
            <w:tcW w:w="4010" w:type="dxa"/>
            <w:shd w:val="clear" w:color="auto" w:fill="C1E4F5" w:themeFill="accent1" w:themeFillTint="33"/>
          </w:tcPr>
          <w:p w14:paraId="3ED5CBE2" w14:textId="3A9FA15A" w:rsidR="008046FF" w:rsidRPr="00AD5365" w:rsidRDefault="008046FF" w:rsidP="00D75DCE">
            <w:pPr>
              <w:rPr>
                <w:rFonts w:cs="Calibri"/>
                <w:b/>
                <w:bCs/>
              </w:rPr>
            </w:pPr>
            <w:r w:rsidRPr="00AD5365">
              <w:rPr>
                <w:rFonts w:cs="Calibri"/>
                <w:b/>
                <w:bCs/>
              </w:rPr>
              <w:t xml:space="preserve">Strategies </w:t>
            </w:r>
          </w:p>
        </w:tc>
        <w:tc>
          <w:tcPr>
            <w:tcW w:w="2268" w:type="dxa"/>
            <w:shd w:val="clear" w:color="auto" w:fill="C1E4F5" w:themeFill="accent1" w:themeFillTint="33"/>
          </w:tcPr>
          <w:p w14:paraId="2AFB658F" w14:textId="6B3C7205" w:rsidR="008046FF" w:rsidRPr="00AD5365" w:rsidRDefault="008046FF" w:rsidP="00D75DCE">
            <w:pPr>
              <w:rPr>
                <w:rFonts w:cs="Calibri"/>
                <w:b/>
                <w:bCs/>
              </w:rPr>
            </w:pPr>
            <w:r w:rsidRPr="00AD5365">
              <w:rPr>
                <w:rFonts w:cs="Calibri"/>
                <w:b/>
                <w:bCs/>
              </w:rPr>
              <w:t>Completion date</w:t>
            </w:r>
          </w:p>
        </w:tc>
        <w:tc>
          <w:tcPr>
            <w:tcW w:w="2091" w:type="dxa"/>
            <w:shd w:val="clear" w:color="auto" w:fill="C1E4F5" w:themeFill="accent1" w:themeFillTint="33"/>
          </w:tcPr>
          <w:p w14:paraId="0973EB3B" w14:textId="1DA4BF81" w:rsidR="008046FF" w:rsidRPr="00AD5365" w:rsidRDefault="008046FF" w:rsidP="00D75DCE">
            <w:pPr>
              <w:rPr>
                <w:rFonts w:cs="Calibri"/>
                <w:b/>
                <w:bCs/>
              </w:rPr>
            </w:pPr>
            <w:r w:rsidRPr="00AD5365">
              <w:rPr>
                <w:rFonts w:cs="Calibri"/>
                <w:b/>
                <w:bCs/>
              </w:rPr>
              <w:t>Responsibility</w:t>
            </w:r>
          </w:p>
        </w:tc>
        <w:tc>
          <w:tcPr>
            <w:tcW w:w="2790" w:type="dxa"/>
            <w:shd w:val="clear" w:color="auto" w:fill="C1E4F5" w:themeFill="accent1" w:themeFillTint="33"/>
          </w:tcPr>
          <w:p w14:paraId="3F13E677" w14:textId="56EE0CB2" w:rsidR="008046FF" w:rsidRPr="00AD5365" w:rsidRDefault="008046FF" w:rsidP="00D75DCE">
            <w:pPr>
              <w:rPr>
                <w:rFonts w:cs="Calibri"/>
                <w:b/>
                <w:bCs/>
              </w:rPr>
            </w:pPr>
            <w:r w:rsidRPr="00AD5365">
              <w:rPr>
                <w:rFonts w:cs="Calibri"/>
                <w:b/>
                <w:bCs/>
              </w:rPr>
              <w:t>Success Criteria</w:t>
            </w:r>
          </w:p>
        </w:tc>
      </w:tr>
      <w:tr w:rsidR="008046FF" w:rsidRPr="008046FF" w14:paraId="7B13E95E" w14:textId="77777777" w:rsidTr="009170F7">
        <w:tc>
          <w:tcPr>
            <w:tcW w:w="2789" w:type="dxa"/>
          </w:tcPr>
          <w:p w14:paraId="515832D8" w14:textId="3E36E2D0" w:rsidR="008046FF" w:rsidRPr="0099146E" w:rsidRDefault="003C484D" w:rsidP="00D75DCE">
            <w:pPr>
              <w:rPr>
                <w:rFonts w:cs="Calibri"/>
                <w:sz w:val="20"/>
                <w:szCs w:val="20"/>
              </w:rPr>
            </w:pPr>
            <w:r>
              <w:rPr>
                <w:rFonts w:cs="Calibri"/>
                <w:sz w:val="20"/>
                <w:szCs w:val="20"/>
              </w:rPr>
              <w:t xml:space="preserve">1. </w:t>
            </w:r>
            <w:r w:rsidR="001625CC" w:rsidRPr="0099146E">
              <w:rPr>
                <w:rFonts w:cs="Calibri"/>
                <w:sz w:val="20"/>
                <w:szCs w:val="20"/>
              </w:rPr>
              <w:t xml:space="preserve">School staff are aware </w:t>
            </w:r>
            <w:r w:rsidR="0099146E" w:rsidRPr="0099146E">
              <w:rPr>
                <w:rFonts w:cs="Calibri"/>
                <w:sz w:val="20"/>
                <w:szCs w:val="20"/>
              </w:rPr>
              <w:t xml:space="preserve">of the access needs of disabled children, staff and Parents/Carers. </w:t>
            </w:r>
          </w:p>
        </w:tc>
        <w:tc>
          <w:tcPr>
            <w:tcW w:w="4010" w:type="dxa"/>
          </w:tcPr>
          <w:p w14:paraId="76919EBC" w14:textId="77777777" w:rsidR="008046FF" w:rsidRDefault="00BB715C" w:rsidP="00D75DCE">
            <w:pPr>
              <w:rPr>
                <w:rFonts w:cs="Calibri"/>
                <w:sz w:val="20"/>
                <w:szCs w:val="20"/>
              </w:rPr>
            </w:pPr>
            <w:r>
              <w:rPr>
                <w:rFonts w:cs="Calibri"/>
                <w:sz w:val="20"/>
                <w:szCs w:val="20"/>
              </w:rPr>
              <w:t>Create access plans for individual children/ adults as part of the IEP process.</w:t>
            </w:r>
          </w:p>
          <w:p w14:paraId="3FA36BE6" w14:textId="5D62B230" w:rsidR="00BB715C" w:rsidRPr="0099146E" w:rsidRDefault="00D67536" w:rsidP="00D75DCE">
            <w:pPr>
              <w:rPr>
                <w:rFonts w:cs="Calibri"/>
                <w:sz w:val="20"/>
                <w:szCs w:val="20"/>
              </w:rPr>
            </w:pPr>
            <w:r>
              <w:rPr>
                <w:rFonts w:cs="Calibri"/>
                <w:sz w:val="20"/>
                <w:szCs w:val="20"/>
              </w:rPr>
              <w:t xml:space="preserve">To consult and work with the whole school community to gather appropriate information. </w:t>
            </w:r>
          </w:p>
        </w:tc>
        <w:tc>
          <w:tcPr>
            <w:tcW w:w="2268" w:type="dxa"/>
          </w:tcPr>
          <w:p w14:paraId="7B6F31D0" w14:textId="6E824126" w:rsidR="008046FF" w:rsidRPr="0099146E" w:rsidRDefault="00D67536" w:rsidP="00D75DCE">
            <w:pPr>
              <w:rPr>
                <w:rFonts w:cs="Calibri"/>
                <w:sz w:val="20"/>
                <w:szCs w:val="20"/>
              </w:rPr>
            </w:pPr>
            <w:r>
              <w:rPr>
                <w:rFonts w:cs="Calibri"/>
                <w:sz w:val="20"/>
                <w:szCs w:val="20"/>
              </w:rPr>
              <w:t>On entry to school</w:t>
            </w:r>
          </w:p>
        </w:tc>
        <w:tc>
          <w:tcPr>
            <w:tcW w:w="2091" w:type="dxa"/>
          </w:tcPr>
          <w:p w14:paraId="1CD07459" w14:textId="0BB49D2E" w:rsidR="008046FF" w:rsidRDefault="00D67536" w:rsidP="00D75DCE">
            <w:pPr>
              <w:rPr>
                <w:rFonts w:cs="Calibri"/>
                <w:sz w:val="20"/>
                <w:szCs w:val="20"/>
              </w:rPr>
            </w:pPr>
            <w:r>
              <w:rPr>
                <w:rFonts w:cs="Calibri"/>
                <w:sz w:val="20"/>
                <w:szCs w:val="20"/>
              </w:rPr>
              <w:t>SEND</w:t>
            </w:r>
            <w:r w:rsidR="003C484D">
              <w:rPr>
                <w:rFonts w:cs="Calibri"/>
                <w:sz w:val="20"/>
                <w:szCs w:val="20"/>
              </w:rPr>
              <w:t>C</w:t>
            </w:r>
            <w:r>
              <w:rPr>
                <w:rFonts w:cs="Calibri"/>
                <w:sz w:val="20"/>
                <w:szCs w:val="20"/>
              </w:rPr>
              <w:t>o</w:t>
            </w:r>
          </w:p>
          <w:p w14:paraId="73D701E7" w14:textId="1509B72A" w:rsidR="00D67536" w:rsidRPr="0099146E" w:rsidRDefault="00D67536" w:rsidP="00D75DCE">
            <w:pPr>
              <w:rPr>
                <w:rFonts w:cs="Calibri"/>
                <w:sz w:val="20"/>
                <w:szCs w:val="20"/>
              </w:rPr>
            </w:pPr>
            <w:r>
              <w:rPr>
                <w:rFonts w:cs="Calibri"/>
                <w:sz w:val="20"/>
                <w:szCs w:val="20"/>
              </w:rPr>
              <w:t>Class teacher</w:t>
            </w:r>
          </w:p>
        </w:tc>
        <w:tc>
          <w:tcPr>
            <w:tcW w:w="2790" w:type="dxa"/>
          </w:tcPr>
          <w:p w14:paraId="439AEA67" w14:textId="77777777" w:rsidR="008046FF" w:rsidRDefault="003C484D" w:rsidP="00D75DCE">
            <w:pPr>
              <w:rPr>
                <w:rFonts w:cs="Calibri"/>
                <w:sz w:val="20"/>
                <w:szCs w:val="20"/>
              </w:rPr>
            </w:pPr>
            <w:r>
              <w:rPr>
                <w:rFonts w:cs="Calibri"/>
                <w:sz w:val="20"/>
                <w:szCs w:val="20"/>
              </w:rPr>
              <w:t>Individual plans in place for all disabled stakeholders.</w:t>
            </w:r>
          </w:p>
          <w:p w14:paraId="1A70F92D" w14:textId="2DDE2322" w:rsidR="003C484D" w:rsidRPr="0099146E" w:rsidRDefault="003C484D" w:rsidP="00D75DCE">
            <w:pPr>
              <w:rPr>
                <w:rFonts w:cs="Calibri"/>
                <w:sz w:val="20"/>
                <w:szCs w:val="20"/>
              </w:rPr>
            </w:pPr>
            <w:r>
              <w:rPr>
                <w:rFonts w:cs="Calibri"/>
                <w:sz w:val="20"/>
                <w:szCs w:val="20"/>
              </w:rPr>
              <w:t xml:space="preserve">Use information gathered to plan adjustments. </w:t>
            </w:r>
          </w:p>
        </w:tc>
      </w:tr>
      <w:tr w:rsidR="008046FF" w:rsidRPr="008046FF" w14:paraId="44B0881A" w14:textId="77777777" w:rsidTr="009170F7">
        <w:tc>
          <w:tcPr>
            <w:tcW w:w="2789" w:type="dxa"/>
          </w:tcPr>
          <w:p w14:paraId="45ECB9ED" w14:textId="0254A96C" w:rsidR="008046FF" w:rsidRPr="0099146E" w:rsidRDefault="003C484D" w:rsidP="00D75DCE">
            <w:pPr>
              <w:rPr>
                <w:rFonts w:cs="Calibri"/>
                <w:sz w:val="20"/>
                <w:szCs w:val="20"/>
              </w:rPr>
            </w:pPr>
            <w:r>
              <w:rPr>
                <w:rFonts w:cs="Calibri"/>
                <w:sz w:val="20"/>
                <w:szCs w:val="20"/>
              </w:rPr>
              <w:t xml:space="preserve">2. </w:t>
            </w:r>
            <w:r w:rsidR="004B1EB8">
              <w:rPr>
                <w:rFonts w:cs="Calibri"/>
                <w:sz w:val="20"/>
                <w:szCs w:val="20"/>
              </w:rPr>
              <w:t xml:space="preserve">Ensure that all disabled children and staff can be safely evacuated. </w:t>
            </w:r>
          </w:p>
        </w:tc>
        <w:tc>
          <w:tcPr>
            <w:tcW w:w="4010" w:type="dxa"/>
          </w:tcPr>
          <w:p w14:paraId="79840863" w14:textId="77777777" w:rsidR="008046FF" w:rsidRDefault="004B1EB8" w:rsidP="00D75DCE">
            <w:pPr>
              <w:rPr>
                <w:rFonts w:cs="Calibri"/>
                <w:sz w:val="20"/>
                <w:szCs w:val="20"/>
              </w:rPr>
            </w:pPr>
            <w:r>
              <w:rPr>
                <w:rFonts w:cs="Calibri"/>
                <w:sz w:val="20"/>
                <w:szCs w:val="20"/>
              </w:rPr>
              <w:t xml:space="preserve">Put in </w:t>
            </w:r>
            <w:r w:rsidR="00321ED1">
              <w:rPr>
                <w:rFonts w:cs="Calibri"/>
                <w:sz w:val="20"/>
                <w:szCs w:val="20"/>
              </w:rPr>
              <w:t>P</w:t>
            </w:r>
            <w:r>
              <w:rPr>
                <w:rFonts w:cs="Calibri"/>
                <w:sz w:val="20"/>
                <w:szCs w:val="20"/>
              </w:rPr>
              <w:t xml:space="preserve">ersonal </w:t>
            </w:r>
            <w:r w:rsidR="00321ED1">
              <w:rPr>
                <w:rFonts w:cs="Calibri"/>
                <w:sz w:val="20"/>
                <w:szCs w:val="20"/>
              </w:rPr>
              <w:t>Emergency Evacuation Plans as required.</w:t>
            </w:r>
          </w:p>
          <w:p w14:paraId="3DE428E4" w14:textId="77777777" w:rsidR="00321ED1" w:rsidRDefault="00C33603" w:rsidP="00D75DCE">
            <w:pPr>
              <w:rPr>
                <w:rFonts w:cs="Calibri"/>
                <w:sz w:val="20"/>
                <w:szCs w:val="20"/>
              </w:rPr>
            </w:pPr>
            <w:r>
              <w:rPr>
                <w:rFonts w:cs="Calibri"/>
                <w:sz w:val="20"/>
                <w:szCs w:val="20"/>
              </w:rPr>
              <w:t>Ensure designated staff are aware of their responsibilities.</w:t>
            </w:r>
          </w:p>
          <w:p w14:paraId="25A59FD4" w14:textId="5C729878" w:rsidR="00C33603" w:rsidRPr="0099146E" w:rsidRDefault="00C33603" w:rsidP="00D75DCE">
            <w:pPr>
              <w:rPr>
                <w:rFonts w:cs="Calibri"/>
                <w:sz w:val="20"/>
                <w:szCs w:val="20"/>
              </w:rPr>
            </w:pPr>
            <w:r>
              <w:rPr>
                <w:rFonts w:cs="Calibri"/>
                <w:sz w:val="20"/>
                <w:szCs w:val="20"/>
              </w:rPr>
              <w:t>Regular evacuation practices (known and unknown).</w:t>
            </w:r>
          </w:p>
        </w:tc>
        <w:tc>
          <w:tcPr>
            <w:tcW w:w="2268" w:type="dxa"/>
          </w:tcPr>
          <w:p w14:paraId="62C80ABD" w14:textId="77777777" w:rsidR="008046FF" w:rsidRDefault="00C33603" w:rsidP="00D75DCE">
            <w:pPr>
              <w:rPr>
                <w:rFonts w:cs="Calibri"/>
                <w:sz w:val="20"/>
                <w:szCs w:val="20"/>
              </w:rPr>
            </w:pPr>
            <w:r>
              <w:rPr>
                <w:rFonts w:cs="Calibri"/>
                <w:sz w:val="20"/>
                <w:szCs w:val="20"/>
              </w:rPr>
              <w:t>On entry to school</w:t>
            </w:r>
          </w:p>
          <w:p w14:paraId="5DF13C9D" w14:textId="25705C38" w:rsidR="00C33603" w:rsidRPr="0099146E" w:rsidRDefault="00C33603" w:rsidP="00D75DCE">
            <w:pPr>
              <w:rPr>
                <w:rFonts w:cs="Calibri"/>
                <w:sz w:val="20"/>
                <w:szCs w:val="20"/>
              </w:rPr>
            </w:pPr>
            <w:r>
              <w:rPr>
                <w:rFonts w:cs="Calibri"/>
                <w:sz w:val="20"/>
                <w:szCs w:val="20"/>
              </w:rPr>
              <w:t>Reviewed yearly</w:t>
            </w:r>
          </w:p>
        </w:tc>
        <w:tc>
          <w:tcPr>
            <w:tcW w:w="2091" w:type="dxa"/>
          </w:tcPr>
          <w:p w14:paraId="390FF223" w14:textId="77777777" w:rsidR="008046FF" w:rsidRDefault="002E5C3E" w:rsidP="00D75DCE">
            <w:pPr>
              <w:rPr>
                <w:rFonts w:cs="Calibri"/>
                <w:sz w:val="20"/>
                <w:szCs w:val="20"/>
              </w:rPr>
            </w:pPr>
            <w:r>
              <w:rPr>
                <w:rFonts w:cs="Calibri"/>
                <w:sz w:val="20"/>
                <w:szCs w:val="20"/>
              </w:rPr>
              <w:t>Headteacher</w:t>
            </w:r>
          </w:p>
          <w:p w14:paraId="583CFC8C" w14:textId="77777777" w:rsidR="002E5C3E" w:rsidRDefault="002E5C3E" w:rsidP="002E5C3E">
            <w:pPr>
              <w:rPr>
                <w:rFonts w:cs="Calibri"/>
                <w:sz w:val="20"/>
                <w:szCs w:val="20"/>
              </w:rPr>
            </w:pPr>
            <w:r>
              <w:rPr>
                <w:rFonts w:cs="Calibri"/>
                <w:sz w:val="20"/>
                <w:szCs w:val="20"/>
              </w:rPr>
              <w:t>SENDCo</w:t>
            </w:r>
          </w:p>
          <w:p w14:paraId="1CCBBCF3" w14:textId="77777777" w:rsidR="002E5C3E" w:rsidRDefault="002E5C3E" w:rsidP="00D75DCE">
            <w:pPr>
              <w:rPr>
                <w:rFonts w:cs="Calibri"/>
                <w:sz w:val="20"/>
                <w:szCs w:val="20"/>
              </w:rPr>
            </w:pPr>
            <w:r>
              <w:rPr>
                <w:rFonts w:cs="Calibri"/>
                <w:sz w:val="20"/>
                <w:szCs w:val="20"/>
              </w:rPr>
              <w:t>Governors</w:t>
            </w:r>
          </w:p>
          <w:p w14:paraId="0AAF4082" w14:textId="7156E2B5" w:rsidR="002E5C3E" w:rsidRPr="0099146E" w:rsidRDefault="002E5C3E" w:rsidP="00D75DCE">
            <w:pPr>
              <w:rPr>
                <w:rFonts w:cs="Calibri"/>
                <w:sz w:val="20"/>
                <w:szCs w:val="20"/>
              </w:rPr>
            </w:pPr>
            <w:r>
              <w:rPr>
                <w:rFonts w:cs="Calibri"/>
                <w:sz w:val="20"/>
                <w:szCs w:val="20"/>
              </w:rPr>
              <w:t>Designated staff</w:t>
            </w:r>
          </w:p>
        </w:tc>
        <w:tc>
          <w:tcPr>
            <w:tcW w:w="2790" w:type="dxa"/>
          </w:tcPr>
          <w:p w14:paraId="56E20A57" w14:textId="77777777" w:rsidR="008046FF" w:rsidRDefault="002E5C3E" w:rsidP="00D75DCE">
            <w:pPr>
              <w:rPr>
                <w:rFonts w:cs="Calibri"/>
                <w:sz w:val="20"/>
                <w:szCs w:val="20"/>
              </w:rPr>
            </w:pPr>
            <w:r>
              <w:rPr>
                <w:rFonts w:cs="Calibri"/>
                <w:sz w:val="20"/>
                <w:szCs w:val="20"/>
              </w:rPr>
              <w:t xml:space="preserve">All disabled children and staff can </w:t>
            </w:r>
            <w:r w:rsidR="00B3428A">
              <w:rPr>
                <w:rFonts w:cs="Calibri"/>
                <w:sz w:val="20"/>
                <w:szCs w:val="20"/>
              </w:rPr>
              <w:t xml:space="preserve">evacuate the building safely and quickly in an emergency. </w:t>
            </w:r>
          </w:p>
          <w:p w14:paraId="004A7D2B" w14:textId="13BFB5EA" w:rsidR="00B3428A" w:rsidRPr="0099146E" w:rsidRDefault="00B3428A" w:rsidP="00D75DCE">
            <w:pPr>
              <w:rPr>
                <w:rFonts w:cs="Calibri"/>
                <w:sz w:val="20"/>
                <w:szCs w:val="20"/>
              </w:rPr>
            </w:pPr>
            <w:r>
              <w:rPr>
                <w:rFonts w:cs="Calibri"/>
                <w:sz w:val="20"/>
                <w:szCs w:val="20"/>
              </w:rPr>
              <w:t xml:space="preserve">Staff are confident in evacuation strategies. </w:t>
            </w:r>
          </w:p>
        </w:tc>
      </w:tr>
      <w:tr w:rsidR="008046FF" w:rsidRPr="008046FF" w14:paraId="15A7B32E" w14:textId="77777777" w:rsidTr="009170F7">
        <w:tc>
          <w:tcPr>
            <w:tcW w:w="2789" w:type="dxa"/>
          </w:tcPr>
          <w:p w14:paraId="4362311A" w14:textId="30660132" w:rsidR="008046FF" w:rsidRPr="0099146E" w:rsidRDefault="00B3428A" w:rsidP="00D75DCE">
            <w:pPr>
              <w:rPr>
                <w:rFonts w:cs="Calibri"/>
                <w:sz w:val="20"/>
                <w:szCs w:val="20"/>
              </w:rPr>
            </w:pPr>
            <w:r>
              <w:rPr>
                <w:rFonts w:cs="Calibri"/>
                <w:sz w:val="20"/>
                <w:szCs w:val="20"/>
              </w:rPr>
              <w:t xml:space="preserve">3. </w:t>
            </w:r>
            <w:r w:rsidR="003A66B2">
              <w:rPr>
                <w:rFonts w:cs="Calibri"/>
                <w:sz w:val="20"/>
                <w:szCs w:val="20"/>
              </w:rPr>
              <w:t xml:space="preserve">Equipment in disabled toilet </w:t>
            </w:r>
            <w:r w:rsidR="005C6B52">
              <w:rPr>
                <w:rFonts w:cs="Calibri"/>
                <w:sz w:val="20"/>
                <w:szCs w:val="20"/>
              </w:rPr>
              <w:t>can be accessed by disabled stakeholders with support staff as appropriate.</w:t>
            </w:r>
          </w:p>
        </w:tc>
        <w:tc>
          <w:tcPr>
            <w:tcW w:w="4010" w:type="dxa"/>
          </w:tcPr>
          <w:p w14:paraId="29028AA3" w14:textId="26EA3B5F" w:rsidR="008046FF" w:rsidRPr="0099146E" w:rsidRDefault="00696038" w:rsidP="00D75DCE">
            <w:pPr>
              <w:rPr>
                <w:rFonts w:cs="Calibri"/>
                <w:sz w:val="20"/>
                <w:szCs w:val="20"/>
              </w:rPr>
            </w:pPr>
            <w:r>
              <w:rPr>
                <w:rFonts w:cs="Calibri"/>
                <w:sz w:val="20"/>
                <w:szCs w:val="20"/>
              </w:rPr>
              <w:t xml:space="preserve">Ensure </w:t>
            </w:r>
            <w:proofErr w:type="gramStart"/>
            <w:r>
              <w:rPr>
                <w:rFonts w:cs="Calibri"/>
                <w:sz w:val="20"/>
                <w:szCs w:val="20"/>
              </w:rPr>
              <w:t>sufficient number of</w:t>
            </w:r>
            <w:proofErr w:type="gramEnd"/>
            <w:r>
              <w:rPr>
                <w:rFonts w:cs="Calibri"/>
                <w:sz w:val="20"/>
                <w:szCs w:val="20"/>
              </w:rPr>
              <w:t xml:space="preserve"> teaching assistants and midday supervisors are trained in the use </w:t>
            </w:r>
            <w:r w:rsidR="00BF3160">
              <w:rPr>
                <w:rFonts w:cs="Calibri"/>
                <w:sz w:val="20"/>
                <w:szCs w:val="20"/>
              </w:rPr>
              <w:t xml:space="preserve">of disability specific equipment. </w:t>
            </w:r>
            <w:r w:rsidR="007678A2">
              <w:rPr>
                <w:rFonts w:cs="Calibri"/>
                <w:sz w:val="20"/>
                <w:szCs w:val="20"/>
              </w:rPr>
              <w:t>Maintain and use Plinth as required.</w:t>
            </w:r>
          </w:p>
        </w:tc>
        <w:tc>
          <w:tcPr>
            <w:tcW w:w="2268" w:type="dxa"/>
          </w:tcPr>
          <w:p w14:paraId="24A64237" w14:textId="77777777" w:rsidR="00BF3160" w:rsidRPr="00BF3160" w:rsidRDefault="00BF3160" w:rsidP="00BF3160">
            <w:pPr>
              <w:rPr>
                <w:rFonts w:cs="Calibri"/>
                <w:sz w:val="20"/>
                <w:szCs w:val="20"/>
              </w:rPr>
            </w:pPr>
            <w:r w:rsidRPr="00BF3160">
              <w:rPr>
                <w:rFonts w:cs="Calibri"/>
                <w:sz w:val="20"/>
                <w:szCs w:val="20"/>
              </w:rPr>
              <w:t>On entry to school</w:t>
            </w:r>
          </w:p>
          <w:p w14:paraId="618D6109" w14:textId="19470A7B" w:rsidR="008046FF" w:rsidRPr="0099146E" w:rsidRDefault="00BF3160" w:rsidP="00BF3160">
            <w:pPr>
              <w:rPr>
                <w:rFonts w:cs="Calibri"/>
                <w:sz w:val="20"/>
                <w:szCs w:val="20"/>
              </w:rPr>
            </w:pPr>
            <w:r w:rsidRPr="00BF3160">
              <w:rPr>
                <w:rFonts w:cs="Calibri"/>
                <w:sz w:val="20"/>
                <w:szCs w:val="20"/>
              </w:rPr>
              <w:t>Reviewed yearly</w:t>
            </w:r>
          </w:p>
        </w:tc>
        <w:tc>
          <w:tcPr>
            <w:tcW w:w="2091" w:type="dxa"/>
          </w:tcPr>
          <w:p w14:paraId="56F645BA" w14:textId="77777777" w:rsidR="008046FF" w:rsidRDefault="00BF3160" w:rsidP="00D75DCE">
            <w:pPr>
              <w:rPr>
                <w:rFonts w:cs="Calibri"/>
                <w:sz w:val="20"/>
                <w:szCs w:val="20"/>
              </w:rPr>
            </w:pPr>
            <w:r>
              <w:rPr>
                <w:rFonts w:cs="Calibri"/>
                <w:sz w:val="20"/>
                <w:szCs w:val="20"/>
              </w:rPr>
              <w:t>Headteacher</w:t>
            </w:r>
          </w:p>
          <w:p w14:paraId="02E4CB39" w14:textId="77777777" w:rsidR="00BF3160" w:rsidRDefault="00BF3160" w:rsidP="00D75DCE">
            <w:pPr>
              <w:rPr>
                <w:rFonts w:cs="Calibri"/>
                <w:sz w:val="20"/>
                <w:szCs w:val="20"/>
              </w:rPr>
            </w:pPr>
            <w:r>
              <w:rPr>
                <w:rFonts w:cs="Calibri"/>
                <w:sz w:val="20"/>
                <w:szCs w:val="20"/>
              </w:rPr>
              <w:t>Teaching assistants</w:t>
            </w:r>
          </w:p>
          <w:p w14:paraId="07D07D99" w14:textId="28C1D60B" w:rsidR="00BF3160" w:rsidRPr="0099146E" w:rsidRDefault="00BF3160" w:rsidP="00D75DCE">
            <w:pPr>
              <w:rPr>
                <w:rFonts w:cs="Calibri"/>
                <w:sz w:val="20"/>
                <w:szCs w:val="20"/>
              </w:rPr>
            </w:pPr>
            <w:r>
              <w:rPr>
                <w:rFonts w:cs="Calibri"/>
                <w:sz w:val="20"/>
                <w:szCs w:val="20"/>
              </w:rPr>
              <w:t>Play leaders</w:t>
            </w:r>
          </w:p>
        </w:tc>
        <w:tc>
          <w:tcPr>
            <w:tcW w:w="2790" w:type="dxa"/>
          </w:tcPr>
          <w:p w14:paraId="646F1C90" w14:textId="052E1A8C" w:rsidR="008046FF" w:rsidRPr="0099146E" w:rsidRDefault="00A80EEC" w:rsidP="00D75DCE">
            <w:pPr>
              <w:rPr>
                <w:rFonts w:cs="Calibri"/>
                <w:sz w:val="20"/>
                <w:szCs w:val="20"/>
              </w:rPr>
            </w:pPr>
            <w:r>
              <w:rPr>
                <w:rFonts w:cs="Calibri"/>
                <w:sz w:val="20"/>
                <w:szCs w:val="20"/>
              </w:rPr>
              <w:t xml:space="preserve">Staff are competent and confident in using </w:t>
            </w:r>
            <w:r w:rsidR="003844B8">
              <w:rPr>
                <w:rFonts w:cs="Calibri"/>
                <w:sz w:val="20"/>
                <w:szCs w:val="20"/>
              </w:rPr>
              <w:t xml:space="preserve">the equipment in the disabled toilet to enable use by disabled stakeholders. </w:t>
            </w:r>
          </w:p>
        </w:tc>
      </w:tr>
      <w:tr w:rsidR="0008749D" w:rsidRPr="008046FF" w14:paraId="3FE25099" w14:textId="77777777" w:rsidTr="009170F7">
        <w:tc>
          <w:tcPr>
            <w:tcW w:w="2789" w:type="dxa"/>
          </w:tcPr>
          <w:p w14:paraId="2A2C6648" w14:textId="4612F8D8" w:rsidR="0008749D" w:rsidRDefault="0008749D" w:rsidP="00D75DCE">
            <w:pPr>
              <w:rPr>
                <w:rFonts w:cs="Calibri"/>
                <w:sz w:val="20"/>
                <w:szCs w:val="20"/>
              </w:rPr>
            </w:pPr>
            <w:r>
              <w:rPr>
                <w:rFonts w:cs="Calibri"/>
                <w:sz w:val="20"/>
                <w:szCs w:val="20"/>
              </w:rPr>
              <w:t>4.</w:t>
            </w:r>
            <w:r w:rsidR="00645854">
              <w:rPr>
                <w:rFonts w:cs="Calibri"/>
                <w:sz w:val="20"/>
                <w:szCs w:val="20"/>
              </w:rPr>
              <w:t xml:space="preserve"> </w:t>
            </w:r>
            <w:r w:rsidR="00783ECF" w:rsidRPr="00783ECF">
              <w:rPr>
                <w:rFonts w:cs="Calibri"/>
                <w:sz w:val="20"/>
                <w:szCs w:val="20"/>
              </w:rPr>
              <w:t>Maintain hygiene suites and clinical waste bins.</w:t>
            </w:r>
          </w:p>
        </w:tc>
        <w:tc>
          <w:tcPr>
            <w:tcW w:w="4010" w:type="dxa"/>
          </w:tcPr>
          <w:p w14:paraId="045C9E11" w14:textId="74E9A546" w:rsidR="0008749D" w:rsidRDefault="00645854" w:rsidP="00D75DCE">
            <w:pPr>
              <w:rPr>
                <w:rFonts w:cs="Calibri"/>
                <w:sz w:val="20"/>
                <w:szCs w:val="20"/>
              </w:rPr>
            </w:pPr>
            <w:r>
              <w:rPr>
                <w:rFonts w:cs="Calibri"/>
                <w:sz w:val="20"/>
                <w:szCs w:val="20"/>
              </w:rPr>
              <w:t xml:space="preserve">Adapt to growing needs </w:t>
            </w:r>
            <w:r w:rsidR="004E704F">
              <w:rPr>
                <w:rFonts w:cs="Calibri"/>
                <w:sz w:val="20"/>
                <w:szCs w:val="20"/>
              </w:rPr>
              <w:t>(increase nappy bins and collection).</w:t>
            </w:r>
          </w:p>
        </w:tc>
        <w:tc>
          <w:tcPr>
            <w:tcW w:w="2268" w:type="dxa"/>
          </w:tcPr>
          <w:p w14:paraId="7028B7B5" w14:textId="7248AF8D" w:rsidR="0008749D" w:rsidRPr="00BF3160" w:rsidRDefault="004E704F" w:rsidP="00BF3160">
            <w:pPr>
              <w:rPr>
                <w:rFonts w:cs="Calibri"/>
                <w:sz w:val="20"/>
                <w:szCs w:val="20"/>
              </w:rPr>
            </w:pPr>
            <w:r w:rsidRPr="004E704F">
              <w:rPr>
                <w:rFonts w:cs="Calibri"/>
                <w:sz w:val="20"/>
                <w:szCs w:val="20"/>
              </w:rPr>
              <w:t>Reviewed yearly</w:t>
            </w:r>
          </w:p>
        </w:tc>
        <w:tc>
          <w:tcPr>
            <w:tcW w:w="2091" w:type="dxa"/>
          </w:tcPr>
          <w:p w14:paraId="22D31F2D" w14:textId="77777777" w:rsidR="0008749D" w:rsidRDefault="004E704F" w:rsidP="00D75DCE">
            <w:pPr>
              <w:rPr>
                <w:rFonts w:cs="Calibri"/>
                <w:sz w:val="20"/>
                <w:szCs w:val="20"/>
              </w:rPr>
            </w:pPr>
            <w:r w:rsidRPr="004E704F">
              <w:rPr>
                <w:rFonts w:cs="Calibri"/>
                <w:sz w:val="20"/>
                <w:szCs w:val="20"/>
              </w:rPr>
              <w:t>Headteacher</w:t>
            </w:r>
          </w:p>
          <w:p w14:paraId="651C8A2C" w14:textId="339CC461" w:rsidR="004E704F" w:rsidRDefault="004E704F" w:rsidP="00D75DCE">
            <w:pPr>
              <w:rPr>
                <w:rFonts w:cs="Calibri"/>
                <w:sz w:val="20"/>
                <w:szCs w:val="20"/>
              </w:rPr>
            </w:pPr>
            <w:r>
              <w:rPr>
                <w:rFonts w:cs="Calibri"/>
                <w:sz w:val="20"/>
                <w:szCs w:val="20"/>
              </w:rPr>
              <w:t xml:space="preserve">SBM </w:t>
            </w:r>
          </w:p>
        </w:tc>
        <w:tc>
          <w:tcPr>
            <w:tcW w:w="2790" w:type="dxa"/>
          </w:tcPr>
          <w:p w14:paraId="12ED97B9" w14:textId="2B4AD7F3" w:rsidR="0008749D" w:rsidRDefault="009847BA" w:rsidP="00D75DCE">
            <w:pPr>
              <w:rPr>
                <w:rFonts w:cs="Calibri"/>
                <w:sz w:val="20"/>
                <w:szCs w:val="20"/>
              </w:rPr>
            </w:pPr>
            <w:r>
              <w:rPr>
                <w:rFonts w:cs="Calibri"/>
                <w:sz w:val="20"/>
                <w:szCs w:val="20"/>
              </w:rPr>
              <w:t xml:space="preserve">Staff are competent and </w:t>
            </w:r>
          </w:p>
        </w:tc>
      </w:tr>
      <w:tr w:rsidR="008046FF" w:rsidRPr="008046FF" w14:paraId="35C679A5" w14:textId="77777777" w:rsidTr="009170F7">
        <w:tc>
          <w:tcPr>
            <w:tcW w:w="2789" w:type="dxa"/>
          </w:tcPr>
          <w:p w14:paraId="5D91B0A5" w14:textId="1DF8F003" w:rsidR="008046FF" w:rsidRPr="0099146E" w:rsidRDefault="00101F90" w:rsidP="00D75DCE">
            <w:pPr>
              <w:rPr>
                <w:rFonts w:cs="Calibri"/>
                <w:sz w:val="20"/>
                <w:szCs w:val="20"/>
              </w:rPr>
            </w:pPr>
            <w:r>
              <w:rPr>
                <w:rFonts w:cs="Calibri"/>
                <w:sz w:val="20"/>
                <w:szCs w:val="20"/>
              </w:rPr>
              <w:t>5</w:t>
            </w:r>
            <w:r w:rsidR="003844B8">
              <w:rPr>
                <w:rFonts w:cs="Calibri"/>
                <w:sz w:val="20"/>
                <w:szCs w:val="20"/>
              </w:rPr>
              <w:t xml:space="preserve">. </w:t>
            </w:r>
            <w:r w:rsidR="005549CA">
              <w:rPr>
                <w:rFonts w:cs="Calibri"/>
                <w:sz w:val="20"/>
                <w:szCs w:val="20"/>
              </w:rPr>
              <w:t>Improve signage and access for visually impaired stakeholders.</w:t>
            </w:r>
          </w:p>
        </w:tc>
        <w:tc>
          <w:tcPr>
            <w:tcW w:w="4010" w:type="dxa"/>
          </w:tcPr>
          <w:p w14:paraId="33B8DCB1" w14:textId="77777777" w:rsidR="008046FF" w:rsidRDefault="005549CA" w:rsidP="00D75DCE">
            <w:pPr>
              <w:rPr>
                <w:rFonts w:cs="Calibri"/>
                <w:sz w:val="20"/>
                <w:szCs w:val="20"/>
              </w:rPr>
            </w:pPr>
            <w:r>
              <w:rPr>
                <w:rFonts w:cs="Calibri"/>
                <w:sz w:val="20"/>
                <w:szCs w:val="20"/>
              </w:rPr>
              <w:t xml:space="preserve">Replace all lightbulbs </w:t>
            </w:r>
            <w:r w:rsidR="004F7864">
              <w:rPr>
                <w:rFonts w:cs="Calibri"/>
                <w:sz w:val="20"/>
                <w:szCs w:val="20"/>
              </w:rPr>
              <w:t xml:space="preserve">immediately when dud. </w:t>
            </w:r>
          </w:p>
          <w:p w14:paraId="393287FA" w14:textId="66652D99" w:rsidR="004F7864" w:rsidRPr="0099146E" w:rsidRDefault="004F7864" w:rsidP="00D75DCE">
            <w:pPr>
              <w:rPr>
                <w:rFonts w:cs="Calibri"/>
                <w:sz w:val="20"/>
                <w:szCs w:val="20"/>
              </w:rPr>
            </w:pPr>
            <w:r>
              <w:rPr>
                <w:rFonts w:cs="Calibri"/>
                <w:sz w:val="20"/>
                <w:szCs w:val="20"/>
              </w:rPr>
              <w:t>Obtain advice on appropriate styles and colours for signs</w:t>
            </w:r>
            <w:r w:rsidR="00A37801">
              <w:rPr>
                <w:rFonts w:cs="Calibri"/>
                <w:sz w:val="20"/>
                <w:szCs w:val="20"/>
              </w:rPr>
              <w:t xml:space="preserve"> from professionals. </w:t>
            </w:r>
          </w:p>
        </w:tc>
        <w:tc>
          <w:tcPr>
            <w:tcW w:w="2268" w:type="dxa"/>
          </w:tcPr>
          <w:p w14:paraId="62975A16" w14:textId="794680F1" w:rsidR="008046FF" w:rsidRPr="0099146E" w:rsidRDefault="004F7864" w:rsidP="00D75DCE">
            <w:pPr>
              <w:rPr>
                <w:rFonts w:cs="Calibri"/>
                <w:sz w:val="20"/>
                <w:szCs w:val="20"/>
              </w:rPr>
            </w:pPr>
            <w:r>
              <w:rPr>
                <w:rFonts w:cs="Calibri"/>
                <w:sz w:val="20"/>
                <w:szCs w:val="20"/>
              </w:rPr>
              <w:t>Ongoing</w:t>
            </w:r>
          </w:p>
        </w:tc>
        <w:tc>
          <w:tcPr>
            <w:tcW w:w="2091" w:type="dxa"/>
          </w:tcPr>
          <w:p w14:paraId="17325591" w14:textId="77777777" w:rsidR="008046FF" w:rsidRDefault="004F7864" w:rsidP="00D75DCE">
            <w:pPr>
              <w:rPr>
                <w:rFonts w:cs="Calibri"/>
                <w:sz w:val="20"/>
                <w:szCs w:val="20"/>
              </w:rPr>
            </w:pPr>
            <w:r>
              <w:rPr>
                <w:rFonts w:cs="Calibri"/>
                <w:sz w:val="20"/>
                <w:szCs w:val="20"/>
              </w:rPr>
              <w:t>Headteacher</w:t>
            </w:r>
          </w:p>
          <w:p w14:paraId="6367D6C8" w14:textId="2E6B0B03" w:rsidR="004F7864" w:rsidRPr="0099146E" w:rsidRDefault="004F7864" w:rsidP="00D75DCE">
            <w:pPr>
              <w:rPr>
                <w:rFonts w:cs="Calibri"/>
                <w:sz w:val="20"/>
                <w:szCs w:val="20"/>
              </w:rPr>
            </w:pPr>
            <w:r>
              <w:rPr>
                <w:rFonts w:cs="Calibri"/>
                <w:sz w:val="20"/>
                <w:szCs w:val="20"/>
              </w:rPr>
              <w:t>Site Manager</w:t>
            </w:r>
          </w:p>
        </w:tc>
        <w:tc>
          <w:tcPr>
            <w:tcW w:w="2790" w:type="dxa"/>
          </w:tcPr>
          <w:p w14:paraId="21A799DD" w14:textId="53B7EC29" w:rsidR="008046FF" w:rsidRPr="0099146E" w:rsidRDefault="004F7864" w:rsidP="00D75DCE">
            <w:pPr>
              <w:rPr>
                <w:rFonts w:cs="Calibri"/>
                <w:sz w:val="20"/>
                <w:szCs w:val="20"/>
              </w:rPr>
            </w:pPr>
            <w:r>
              <w:rPr>
                <w:rFonts w:cs="Calibri"/>
                <w:sz w:val="20"/>
                <w:szCs w:val="20"/>
              </w:rPr>
              <w:t>Signage and access for visually impaired stakeholders is clear</w:t>
            </w:r>
            <w:r w:rsidR="00104181">
              <w:rPr>
                <w:rFonts w:cs="Calibri"/>
                <w:sz w:val="20"/>
                <w:szCs w:val="20"/>
              </w:rPr>
              <w:t xml:space="preserve">.  Communication friendly print around school. </w:t>
            </w:r>
          </w:p>
        </w:tc>
      </w:tr>
      <w:tr w:rsidR="008046FF" w:rsidRPr="008046FF" w14:paraId="310A4D55" w14:textId="77777777" w:rsidTr="009170F7">
        <w:tc>
          <w:tcPr>
            <w:tcW w:w="2789" w:type="dxa"/>
          </w:tcPr>
          <w:p w14:paraId="609FB70A" w14:textId="47ACE242" w:rsidR="008046FF" w:rsidRPr="0099146E" w:rsidRDefault="00101F90" w:rsidP="00D75DCE">
            <w:pPr>
              <w:rPr>
                <w:rFonts w:cs="Calibri"/>
                <w:sz w:val="20"/>
                <w:szCs w:val="20"/>
              </w:rPr>
            </w:pPr>
            <w:r>
              <w:rPr>
                <w:rFonts w:cs="Calibri"/>
                <w:sz w:val="20"/>
                <w:szCs w:val="20"/>
              </w:rPr>
              <w:t>6</w:t>
            </w:r>
            <w:r w:rsidR="00104181">
              <w:rPr>
                <w:rFonts w:cs="Calibri"/>
                <w:sz w:val="20"/>
                <w:szCs w:val="20"/>
              </w:rPr>
              <w:t xml:space="preserve">. </w:t>
            </w:r>
            <w:r w:rsidR="00A36EAC">
              <w:rPr>
                <w:rFonts w:cs="Calibri"/>
                <w:sz w:val="20"/>
                <w:szCs w:val="20"/>
              </w:rPr>
              <w:t>Maintain safe access around interior and exterior of the school.</w:t>
            </w:r>
          </w:p>
        </w:tc>
        <w:tc>
          <w:tcPr>
            <w:tcW w:w="4010" w:type="dxa"/>
          </w:tcPr>
          <w:p w14:paraId="50650D8A" w14:textId="77777777" w:rsidR="008046FF" w:rsidRDefault="009170F7" w:rsidP="00D75DCE">
            <w:pPr>
              <w:rPr>
                <w:rFonts w:cs="Calibri"/>
                <w:sz w:val="20"/>
                <w:szCs w:val="20"/>
              </w:rPr>
            </w:pPr>
            <w:r>
              <w:rPr>
                <w:rFonts w:cs="Calibri"/>
                <w:sz w:val="20"/>
                <w:szCs w:val="20"/>
              </w:rPr>
              <w:t xml:space="preserve">Ensure pathways are kept free of vegetation. </w:t>
            </w:r>
          </w:p>
          <w:p w14:paraId="6A3DF0DE" w14:textId="2D5828D8" w:rsidR="009170F7" w:rsidRPr="0099146E" w:rsidRDefault="00622B82" w:rsidP="00D75DCE">
            <w:pPr>
              <w:rPr>
                <w:rFonts w:cs="Calibri"/>
                <w:sz w:val="20"/>
                <w:szCs w:val="20"/>
              </w:rPr>
            </w:pPr>
            <w:r>
              <w:rPr>
                <w:rFonts w:cs="Calibri"/>
                <w:sz w:val="20"/>
                <w:szCs w:val="20"/>
              </w:rPr>
              <w:t xml:space="preserve">Awareness of flooring, furniture and layout in planning </w:t>
            </w:r>
            <w:r w:rsidR="00ED7FD8">
              <w:rPr>
                <w:rFonts w:cs="Calibri"/>
                <w:sz w:val="20"/>
                <w:szCs w:val="20"/>
              </w:rPr>
              <w:t xml:space="preserve">for disabled children. </w:t>
            </w:r>
          </w:p>
        </w:tc>
        <w:tc>
          <w:tcPr>
            <w:tcW w:w="2268" w:type="dxa"/>
          </w:tcPr>
          <w:p w14:paraId="654E669D" w14:textId="00D05232" w:rsidR="008046FF" w:rsidRPr="0099146E" w:rsidRDefault="00ED7FD8" w:rsidP="00D75DCE">
            <w:pPr>
              <w:rPr>
                <w:rFonts w:cs="Calibri"/>
                <w:sz w:val="20"/>
                <w:szCs w:val="20"/>
              </w:rPr>
            </w:pPr>
            <w:r>
              <w:rPr>
                <w:rFonts w:cs="Calibri"/>
                <w:sz w:val="20"/>
                <w:szCs w:val="20"/>
              </w:rPr>
              <w:t xml:space="preserve">Ongoing </w:t>
            </w:r>
            <w:r w:rsidR="00101F90">
              <w:rPr>
                <w:rFonts w:cs="Calibri"/>
                <w:sz w:val="20"/>
                <w:szCs w:val="20"/>
              </w:rPr>
              <w:t xml:space="preserve">maintenance costs. </w:t>
            </w:r>
          </w:p>
        </w:tc>
        <w:tc>
          <w:tcPr>
            <w:tcW w:w="2091" w:type="dxa"/>
          </w:tcPr>
          <w:p w14:paraId="53CB39C5" w14:textId="77777777" w:rsidR="00101F90" w:rsidRPr="00101F90" w:rsidRDefault="00101F90" w:rsidP="00101F90">
            <w:pPr>
              <w:rPr>
                <w:rFonts w:cs="Calibri"/>
                <w:sz w:val="20"/>
                <w:szCs w:val="20"/>
              </w:rPr>
            </w:pPr>
            <w:r w:rsidRPr="00101F90">
              <w:rPr>
                <w:rFonts w:cs="Calibri"/>
                <w:sz w:val="20"/>
                <w:szCs w:val="20"/>
              </w:rPr>
              <w:t>Headteacher</w:t>
            </w:r>
          </w:p>
          <w:p w14:paraId="008D8DD3" w14:textId="77777777" w:rsidR="008046FF" w:rsidRDefault="00101F90" w:rsidP="00101F90">
            <w:pPr>
              <w:rPr>
                <w:rFonts w:cs="Calibri"/>
                <w:sz w:val="20"/>
                <w:szCs w:val="20"/>
              </w:rPr>
            </w:pPr>
            <w:r w:rsidRPr="00101F90">
              <w:rPr>
                <w:rFonts w:cs="Calibri"/>
                <w:sz w:val="20"/>
                <w:szCs w:val="20"/>
              </w:rPr>
              <w:t>Site Manager</w:t>
            </w:r>
          </w:p>
          <w:p w14:paraId="0BC37971" w14:textId="24AFD53F" w:rsidR="004E704F" w:rsidRPr="0099146E" w:rsidRDefault="004E704F" w:rsidP="00101F90">
            <w:pPr>
              <w:rPr>
                <w:rFonts w:cs="Calibri"/>
                <w:sz w:val="20"/>
                <w:szCs w:val="20"/>
              </w:rPr>
            </w:pPr>
            <w:r>
              <w:rPr>
                <w:rFonts w:cs="Calibri"/>
                <w:sz w:val="20"/>
                <w:szCs w:val="20"/>
              </w:rPr>
              <w:t xml:space="preserve">SBM </w:t>
            </w:r>
          </w:p>
        </w:tc>
        <w:tc>
          <w:tcPr>
            <w:tcW w:w="2790" w:type="dxa"/>
          </w:tcPr>
          <w:p w14:paraId="19B592BB" w14:textId="77777777" w:rsidR="008046FF" w:rsidRDefault="00274F87" w:rsidP="00D75DCE">
            <w:pPr>
              <w:rPr>
                <w:rFonts w:cs="Calibri"/>
                <w:sz w:val="20"/>
                <w:szCs w:val="20"/>
              </w:rPr>
            </w:pPr>
            <w:r>
              <w:rPr>
                <w:rFonts w:cs="Calibri"/>
                <w:sz w:val="20"/>
                <w:szCs w:val="20"/>
              </w:rPr>
              <w:t>People with disabilities move unhindered along exterior pathways.</w:t>
            </w:r>
          </w:p>
          <w:p w14:paraId="6516A6CF" w14:textId="35D596AE" w:rsidR="00274F87" w:rsidRPr="0099146E" w:rsidRDefault="00274F87" w:rsidP="00D75DCE">
            <w:pPr>
              <w:rPr>
                <w:rFonts w:cs="Calibri"/>
                <w:sz w:val="20"/>
                <w:szCs w:val="20"/>
              </w:rPr>
            </w:pPr>
          </w:p>
        </w:tc>
      </w:tr>
      <w:bookmarkEnd w:id="0"/>
    </w:tbl>
    <w:p w14:paraId="0CA7C3C1" w14:textId="77777777" w:rsidR="00D75DCE" w:rsidRPr="008046FF" w:rsidRDefault="00D75DCE" w:rsidP="00D75DCE">
      <w:pPr>
        <w:rPr>
          <w:rFonts w:cs="Calibri"/>
        </w:rPr>
      </w:pPr>
    </w:p>
    <w:p w14:paraId="468D3725" w14:textId="77777777" w:rsidR="00D75DCE" w:rsidRDefault="00D75DCE" w:rsidP="00D75DCE">
      <w:pPr>
        <w:rPr>
          <w:rFonts w:ascii="Calibri" w:hAnsi="Calibri" w:cs="Calibri"/>
          <w:sz w:val="22"/>
          <w:szCs w:val="22"/>
        </w:rPr>
      </w:pPr>
    </w:p>
    <w:p w14:paraId="0E602764" w14:textId="77777777" w:rsidR="00E9151B" w:rsidRDefault="00E9151B" w:rsidP="00D75DCE">
      <w:pPr>
        <w:rPr>
          <w:rFonts w:ascii="Calibri" w:hAnsi="Calibri" w:cs="Calibri"/>
          <w:sz w:val="22"/>
          <w:szCs w:val="22"/>
        </w:rPr>
      </w:pPr>
    </w:p>
    <w:p w14:paraId="0E453D72" w14:textId="027C4AF1" w:rsidR="00D75DCE" w:rsidRDefault="00D75DCE" w:rsidP="00893A1C">
      <w:pPr>
        <w:spacing w:line="0" w:lineRule="atLeast"/>
        <w:jc w:val="center"/>
        <w:rPr>
          <w:b/>
          <w:u w:val="single"/>
        </w:rPr>
      </w:pPr>
      <w:r>
        <w:rPr>
          <w:b/>
          <w:u w:val="single"/>
        </w:rPr>
        <w:t xml:space="preserve">Improving Access to the School Curriculum </w:t>
      </w:r>
    </w:p>
    <w:p w14:paraId="397AB658" w14:textId="77777777" w:rsidR="00893A1C" w:rsidRPr="00893A1C" w:rsidRDefault="00893A1C" w:rsidP="00893A1C">
      <w:pPr>
        <w:spacing w:line="0" w:lineRule="atLeast"/>
        <w:jc w:val="center"/>
        <w:rPr>
          <w:b/>
          <w:u w:val="single"/>
        </w:rPr>
      </w:pPr>
    </w:p>
    <w:tbl>
      <w:tblPr>
        <w:tblStyle w:val="TableGrid"/>
        <w:tblW w:w="0" w:type="auto"/>
        <w:tblLook w:val="04A0" w:firstRow="1" w:lastRow="0" w:firstColumn="1" w:lastColumn="0" w:noHBand="0" w:noVBand="1"/>
      </w:tblPr>
      <w:tblGrid>
        <w:gridCol w:w="2547"/>
        <w:gridCol w:w="4252"/>
        <w:gridCol w:w="1569"/>
        <w:gridCol w:w="2790"/>
        <w:gridCol w:w="2790"/>
      </w:tblGrid>
      <w:tr w:rsidR="008046FF" w:rsidRPr="008046FF" w14:paraId="47C26368" w14:textId="77777777" w:rsidTr="00BA367D">
        <w:tc>
          <w:tcPr>
            <w:tcW w:w="13948" w:type="dxa"/>
            <w:gridSpan w:val="5"/>
          </w:tcPr>
          <w:p w14:paraId="3281FE52" w14:textId="77777777" w:rsidR="00893A1C" w:rsidRPr="00BF3D92" w:rsidRDefault="00893A1C" w:rsidP="00893A1C">
            <w:pPr>
              <w:rPr>
                <w:rFonts w:cs="Calibri"/>
                <w:sz w:val="20"/>
                <w:szCs w:val="20"/>
              </w:rPr>
            </w:pPr>
            <w:r w:rsidRPr="00BF3D92">
              <w:rPr>
                <w:rFonts w:cs="Calibri"/>
                <w:b/>
                <w:bCs/>
                <w:sz w:val="20"/>
                <w:szCs w:val="20"/>
              </w:rPr>
              <w:t>Increasing access for disabled pupils to the school curriculum</w:t>
            </w:r>
            <w:r w:rsidRPr="00BF3D92">
              <w:rPr>
                <w:rFonts w:cs="Calibri"/>
                <w:sz w:val="20"/>
                <w:szCs w:val="20"/>
              </w:rPr>
              <w:t xml:space="preserve">. </w:t>
            </w:r>
          </w:p>
          <w:p w14:paraId="2281F0D3" w14:textId="375427A7" w:rsidR="00893A1C" w:rsidRPr="00BF3D92" w:rsidRDefault="00893A1C" w:rsidP="00893A1C">
            <w:pPr>
              <w:rPr>
                <w:rFonts w:cs="Calibri"/>
                <w:sz w:val="20"/>
                <w:szCs w:val="20"/>
              </w:rPr>
            </w:pPr>
            <w:r w:rsidRPr="00BF3D92">
              <w:rPr>
                <w:rFonts w:cs="Calibri"/>
                <w:sz w:val="20"/>
                <w:szCs w:val="20"/>
              </w:rPr>
              <w:t xml:space="preserve">Improving teaching and learning lies at the heart of the school’s work. Through self-review and Continuous </w:t>
            </w:r>
          </w:p>
          <w:p w14:paraId="6E70CB3B" w14:textId="75FDA789" w:rsidR="00893A1C" w:rsidRPr="00BF3D92" w:rsidRDefault="00893A1C" w:rsidP="00893A1C">
            <w:pPr>
              <w:rPr>
                <w:rFonts w:cs="Calibri"/>
                <w:sz w:val="20"/>
                <w:szCs w:val="20"/>
              </w:rPr>
            </w:pPr>
            <w:r w:rsidRPr="00BF3D92">
              <w:rPr>
                <w:rFonts w:cs="Calibri"/>
                <w:sz w:val="20"/>
                <w:szCs w:val="20"/>
              </w:rPr>
              <w:t>Professional Development (CPD), we aim to enhance staff knowledge, skills and understanding to promote excellent teaching and learning for all children.</w:t>
            </w:r>
            <w:r w:rsidRPr="00BF3D92">
              <w:rPr>
                <w:rFonts w:cs="Calibri"/>
                <w:sz w:val="20"/>
                <w:szCs w:val="20"/>
              </w:rPr>
              <w:t xml:space="preserve">  </w:t>
            </w:r>
            <w:r w:rsidRPr="00BF3D92">
              <w:rPr>
                <w:rFonts w:cs="Calibri"/>
                <w:sz w:val="20"/>
                <w:szCs w:val="20"/>
              </w:rPr>
              <w:t xml:space="preserve">We aim to meet every child’s needs within mixed ability, inclusive classes. It is a core value of the school that all children are enabled to participate fully in the broader life of the school. (Inclusion)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w:t>
            </w:r>
            <w:r w:rsidRPr="00BF3D92">
              <w:rPr>
                <w:rFonts w:cs="Calibri"/>
                <w:sz w:val="20"/>
                <w:szCs w:val="20"/>
              </w:rPr>
              <w:t>short-term</w:t>
            </w:r>
            <w:r w:rsidRPr="00BF3D92">
              <w:rPr>
                <w:rFonts w:cs="Calibri"/>
                <w:sz w:val="20"/>
                <w:szCs w:val="20"/>
              </w:rPr>
              <w:t xml:space="preserve"> sanction and to ensure the safety of others.</w:t>
            </w:r>
            <w:r w:rsidRPr="00BF3D92">
              <w:rPr>
                <w:rFonts w:cs="Calibri"/>
                <w:sz w:val="20"/>
                <w:szCs w:val="20"/>
              </w:rPr>
              <w:t xml:space="preserve">  </w:t>
            </w:r>
            <w:r w:rsidRPr="00BF3D92">
              <w:rPr>
                <w:rFonts w:cs="Calibri"/>
                <w:sz w:val="20"/>
                <w:szCs w:val="20"/>
              </w:rPr>
              <w:t>Our school offers a differentiated curriculum for all pupils</w:t>
            </w:r>
            <w:r w:rsidRPr="00BF3D92">
              <w:rPr>
                <w:rFonts w:cs="Calibri"/>
                <w:sz w:val="20"/>
                <w:szCs w:val="20"/>
              </w:rPr>
              <w:t xml:space="preserve">.  </w:t>
            </w:r>
            <w:r w:rsidRPr="00BF3D92">
              <w:rPr>
                <w:rFonts w:cs="Calibri"/>
                <w:sz w:val="20"/>
                <w:szCs w:val="20"/>
              </w:rPr>
              <w:t>We use resources tailored to the needs of pupils who require support to access the curriculum</w:t>
            </w:r>
            <w:r w:rsidRPr="00BF3D92">
              <w:rPr>
                <w:rFonts w:cs="Calibri"/>
                <w:sz w:val="20"/>
                <w:szCs w:val="20"/>
              </w:rPr>
              <w:t xml:space="preserve">.  </w:t>
            </w:r>
            <w:r w:rsidRPr="00BF3D92">
              <w:rPr>
                <w:rFonts w:cs="Calibri"/>
                <w:sz w:val="20"/>
                <w:szCs w:val="20"/>
              </w:rPr>
              <w:t>Curriculum resources include examples of people with disabilities</w:t>
            </w:r>
            <w:r w:rsidRPr="00BF3D92">
              <w:rPr>
                <w:rFonts w:cs="Calibri"/>
                <w:sz w:val="20"/>
                <w:szCs w:val="20"/>
              </w:rPr>
              <w:t>.</w:t>
            </w:r>
          </w:p>
          <w:p w14:paraId="1413697C" w14:textId="3A96C42F" w:rsidR="008046FF" w:rsidRPr="00BF3D92" w:rsidRDefault="00893A1C" w:rsidP="00893A1C">
            <w:pPr>
              <w:rPr>
                <w:rFonts w:cs="Calibri"/>
                <w:sz w:val="20"/>
                <w:szCs w:val="20"/>
              </w:rPr>
            </w:pPr>
            <w:r w:rsidRPr="00BF3D92">
              <w:rPr>
                <w:rFonts w:cs="Calibri"/>
                <w:sz w:val="20"/>
                <w:szCs w:val="20"/>
              </w:rPr>
              <w:t>Curriculum progress is tracked for all pupils, including those with a disability Targets are set effectively and are appropriate for pupils with additional needs</w:t>
            </w:r>
            <w:r w:rsidRPr="00BF3D92">
              <w:rPr>
                <w:rFonts w:cs="Calibri"/>
                <w:sz w:val="20"/>
                <w:szCs w:val="20"/>
              </w:rPr>
              <w:t>.</w:t>
            </w:r>
            <w:r w:rsidRPr="00BF3D92">
              <w:rPr>
                <w:rFonts w:cs="Calibri"/>
                <w:sz w:val="20"/>
                <w:szCs w:val="20"/>
              </w:rPr>
              <w:t xml:space="preserve"> The curriculum is reviewed to ensure it meets the needs of all pupils</w:t>
            </w:r>
            <w:r w:rsidRPr="00BF3D92">
              <w:rPr>
                <w:rFonts w:cs="Calibri"/>
                <w:sz w:val="20"/>
                <w:szCs w:val="20"/>
              </w:rPr>
              <w:t>.</w:t>
            </w:r>
          </w:p>
        </w:tc>
      </w:tr>
      <w:tr w:rsidR="008046FF" w:rsidRPr="008046FF" w14:paraId="6D79458D" w14:textId="77777777" w:rsidTr="001A04E4">
        <w:tc>
          <w:tcPr>
            <w:tcW w:w="2547" w:type="dxa"/>
            <w:shd w:val="clear" w:color="auto" w:fill="F2CEED" w:themeFill="accent5" w:themeFillTint="33"/>
          </w:tcPr>
          <w:p w14:paraId="076C70D0" w14:textId="77777777" w:rsidR="008046FF" w:rsidRPr="00AD5365" w:rsidRDefault="008046FF" w:rsidP="00BA367D">
            <w:pPr>
              <w:rPr>
                <w:rFonts w:cs="Calibri"/>
                <w:b/>
                <w:bCs/>
                <w:sz w:val="20"/>
                <w:szCs w:val="20"/>
              </w:rPr>
            </w:pPr>
            <w:r w:rsidRPr="00AD5365">
              <w:rPr>
                <w:rFonts w:cs="Calibri"/>
                <w:b/>
                <w:bCs/>
                <w:sz w:val="20"/>
                <w:szCs w:val="20"/>
              </w:rPr>
              <w:t>Target</w:t>
            </w:r>
          </w:p>
        </w:tc>
        <w:tc>
          <w:tcPr>
            <w:tcW w:w="4252" w:type="dxa"/>
            <w:shd w:val="clear" w:color="auto" w:fill="F2CEED" w:themeFill="accent5" w:themeFillTint="33"/>
          </w:tcPr>
          <w:p w14:paraId="6630A1D8" w14:textId="77777777" w:rsidR="008046FF" w:rsidRPr="00AD5365" w:rsidRDefault="008046FF" w:rsidP="00BA367D">
            <w:pPr>
              <w:rPr>
                <w:rFonts w:cs="Calibri"/>
                <w:b/>
                <w:bCs/>
                <w:sz w:val="20"/>
                <w:szCs w:val="20"/>
              </w:rPr>
            </w:pPr>
            <w:r w:rsidRPr="00AD5365">
              <w:rPr>
                <w:rFonts w:cs="Calibri"/>
                <w:b/>
                <w:bCs/>
                <w:sz w:val="20"/>
                <w:szCs w:val="20"/>
              </w:rPr>
              <w:t xml:space="preserve">Strategies </w:t>
            </w:r>
          </w:p>
        </w:tc>
        <w:tc>
          <w:tcPr>
            <w:tcW w:w="1569" w:type="dxa"/>
            <w:shd w:val="clear" w:color="auto" w:fill="F2CEED" w:themeFill="accent5" w:themeFillTint="33"/>
          </w:tcPr>
          <w:p w14:paraId="72BDC3D7" w14:textId="77777777" w:rsidR="008046FF" w:rsidRPr="00AD5365" w:rsidRDefault="008046FF" w:rsidP="00BA367D">
            <w:pPr>
              <w:rPr>
                <w:rFonts w:cs="Calibri"/>
                <w:b/>
                <w:bCs/>
                <w:sz w:val="20"/>
                <w:szCs w:val="20"/>
              </w:rPr>
            </w:pPr>
            <w:r w:rsidRPr="00AD5365">
              <w:rPr>
                <w:rFonts w:cs="Calibri"/>
                <w:b/>
                <w:bCs/>
                <w:sz w:val="20"/>
                <w:szCs w:val="20"/>
              </w:rPr>
              <w:t>Completion date</w:t>
            </w:r>
          </w:p>
        </w:tc>
        <w:tc>
          <w:tcPr>
            <w:tcW w:w="2790" w:type="dxa"/>
            <w:shd w:val="clear" w:color="auto" w:fill="F2CEED" w:themeFill="accent5" w:themeFillTint="33"/>
          </w:tcPr>
          <w:p w14:paraId="750F1047" w14:textId="77777777" w:rsidR="008046FF" w:rsidRPr="00AD5365" w:rsidRDefault="008046FF" w:rsidP="00BA367D">
            <w:pPr>
              <w:rPr>
                <w:rFonts w:cs="Calibri"/>
                <w:b/>
                <w:bCs/>
                <w:sz w:val="20"/>
                <w:szCs w:val="20"/>
              </w:rPr>
            </w:pPr>
            <w:r w:rsidRPr="00AD5365">
              <w:rPr>
                <w:rFonts w:cs="Calibri"/>
                <w:b/>
                <w:bCs/>
                <w:sz w:val="20"/>
                <w:szCs w:val="20"/>
              </w:rPr>
              <w:t>Responsibility</w:t>
            </w:r>
          </w:p>
        </w:tc>
        <w:tc>
          <w:tcPr>
            <w:tcW w:w="2790" w:type="dxa"/>
            <w:shd w:val="clear" w:color="auto" w:fill="F2CEED" w:themeFill="accent5" w:themeFillTint="33"/>
          </w:tcPr>
          <w:p w14:paraId="5DF079B0" w14:textId="77777777" w:rsidR="008046FF" w:rsidRPr="00AD5365" w:rsidRDefault="008046FF" w:rsidP="00BA367D">
            <w:pPr>
              <w:rPr>
                <w:rFonts w:cs="Calibri"/>
                <w:b/>
                <w:bCs/>
                <w:sz w:val="20"/>
                <w:szCs w:val="20"/>
              </w:rPr>
            </w:pPr>
            <w:r w:rsidRPr="00AD5365">
              <w:rPr>
                <w:rFonts w:cs="Calibri"/>
                <w:b/>
                <w:bCs/>
                <w:sz w:val="20"/>
                <w:szCs w:val="20"/>
              </w:rPr>
              <w:t>Success Criteria</w:t>
            </w:r>
          </w:p>
        </w:tc>
      </w:tr>
      <w:tr w:rsidR="008046FF" w:rsidRPr="008046FF" w14:paraId="4682DB06" w14:textId="77777777" w:rsidTr="009C3B9B">
        <w:tc>
          <w:tcPr>
            <w:tcW w:w="2547" w:type="dxa"/>
          </w:tcPr>
          <w:p w14:paraId="21CCEBA8" w14:textId="77777777" w:rsidR="009C3B9B" w:rsidRPr="00F82E0B" w:rsidRDefault="009C3B9B" w:rsidP="009C3B9B">
            <w:pPr>
              <w:rPr>
                <w:rFonts w:cs="Calibri"/>
                <w:sz w:val="20"/>
                <w:szCs w:val="20"/>
              </w:rPr>
            </w:pPr>
            <w:r w:rsidRPr="00F82E0B">
              <w:rPr>
                <w:rFonts w:cs="Calibri"/>
                <w:sz w:val="20"/>
                <w:szCs w:val="20"/>
              </w:rPr>
              <w:t xml:space="preserve">8.To ensure that teaching </w:t>
            </w:r>
          </w:p>
          <w:p w14:paraId="4D794101" w14:textId="77777777" w:rsidR="009C3B9B" w:rsidRPr="00F82E0B" w:rsidRDefault="009C3B9B" w:rsidP="009C3B9B">
            <w:pPr>
              <w:rPr>
                <w:rFonts w:cs="Calibri"/>
                <w:sz w:val="20"/>
                <w:szCs w:val="20"/>
              </w:rPr>
            </w:pPr>
            <w:r w:rsidRPr="00F82E0B">
              <w:rPr>
                <w:rFonts w:cs="Calibri"/>
                <w:sz w:val="20"/>
                <w:szCs w:val="20"/>
              </w:rPr>
              <w:t xml:space="preserve">and learning activities </w:t>
            </w:r>
          </w:p>
          <w:p w14:paraId="3FBFAD50" w14:textId="77777777" w:rsidR="009C3B9B" w:rsidRPr="00F82E0B" w:rsidRDefault="009C3B9B" w:rsidP="009C3B9B">
            <w:pPr>
              <w:rPr>
                <w:rFonts w:cs="Calibri"/>
                <w:sz w:val="20"/>
                <w:szCs w:val="20"/>
              </w:rPr>
            </w:pPr>
            <w:r w:rsidRPr="00F82E0B">
              <w:rPr>
                <w:rFonts w:cs="Calibri"/>
                <w:sz w:val="20"/>
                <w:szCs w:val="20"/>
              </w:rPr>
              <w:t xml:space="preserve">provide opportunities for </w:t>
            </w:r>
          </w:p>
          <w:p w14:paraId="3768A9C2" w14:textId="77777777" w:rsidR="009C3B9B" w:rsidRPr="00F82E0B" w:rsidRDefault="009C3B9B" w:rsidP="009C3B9B">
            <w:pPr>
              <w:rPr>
                <w:rFonts w:cs="Calibri"/>
                <w:sz w:val="20"/>
                <w:szCs w:val="20"/>
              </w:rPr>
            </w:pPr>
            <w:r w:rsidRPr="00F82E0B">
              <w:rPr>
                <w:rFonts w:cs="Calibri"/>
                <w:sz w:val="20"/>
                <w:szCs w:val="20"/>
              </w:rPr>
              <w:t>all pupils to achieve.</w:t>
            </w:r>
          </w:p>
          <w:p w14:paraId="606E32A6" w14:textId="0F9936FA" w:rsidR="008046FF" w:rsidRPr="00F82E0B" w:rsidRDefault="008046FF" w:rsidP="009C3B9B">
            <w:pPr>
              <w:rPr>
                <w:rFonts w:cs="Calibri"/>
                <w:sz w:val="20"/>
                <w:szCs w:val="20"/>
              </w:rPr>
            </w:pPr>
          </w:p>
        </w:tc>
        <w:tc>
          <w:tcPr>
            <w:tcW w:w="4252" w:type="dxa"/>
          </w:tcPr>
          <w:p w14:paraId="4C26FBB4" w14:textId="77777777" w:rsidR="009C3B9B" w:rsidRPr="00F82E0B" w:rsidRDefault="009C3B9B" w:rsidP="009C3B9B">
            <w:pPr>
              <w:rPr>
                <w:rFonts w:cs="Calibri"/>
                <w:sz w:val="20"/>
                <w:szCs w:val="20"/>
              </w:rPr>
            </w:pPr>
            <w:r w:rsidRPr="00F82E0B">
              <w:rPr>
                <w:rFonts w:cs="Calibri"/>
                <w:sz w:val="20"/>
                <w:szCs w:val="20"/>
              </w:rPr>
              <w:t xml:space="preserve">Lessons and activities address a </w:t>
            </w:r>
          </w:p>
          <w:p w14:paraId="0E92F678" w14:textId="77777777" w:rsidR="009C3B9B" w:rsidRPr="00F82E0B" w:rsidRDefault="009C3B9B" w:rsidP="009C3B9B">
            <w:pPr>
              <w:rPr>
                <w:rFonts w:cs="Calibri"/>
                <w:sz w:val="20"/>
                <w:szCs w:val="20"/>
              </w:rPr>
            </w:pPr>
            <w:r w:rsidRPr="00F82E0B">
              <w:rPr>
                <w:rFonts w:cs="Calibri"/>
                <w:sz w:val="20"/>
                <w:szCs w:val="20"/>
              </w:rPr>
              <w:t xml:space="preserve">variety of learning styles and are </w:t>
            </w:r>
          </w:p>
          <w:p w14:paraId="37061769" w14:textId="77777777" w:rsidR="009C3B9B" w:rsidRPr="00F82E0B" w:rsidRDefault="009C3B9B" w:rsidP="009C3B9B">
            <w:pPr>
              <w:rPr>
                <w:rFonts w:cs="Calibri"/>
                <w:sz w:val="20"/>
                <w:szCs w:val="20"/>
              </w:rPr>
            </w:pPr>
            <w:r w:rsidRPr="00F82E0B">
              <w:rPr>
                <w:rFonts w:cs="Calibri"/>
                <w:sz w:val="20"/>
                <w:szCs w:val="20"/>
              </w:rPr>
              <w:t>effectively differentiated.</w:t>
            </w:r>
          </w:p>
          <w:p w14:paraId="7FBCEB5C" w14:textId="77777777" w:rsidR="009C3B9B" w:rsidRPr="00F82E0B" w:rsidRDefault="009C3B9B" w:rsidP="009C3B9B">
            <w:pPr>
              <w:rPr>
                <w:rFonts w:cs="Calibri"/>
                <w:sz w:val="20"/>
                <w:szCs w:val="20"/>
              </w:rPr>
            </w:pPr>
            <w:r w:rsidRPr="00F82E0B">
              <w:rPr>
                <w:rFonts w:cs="Calibri"/>
                <w:sz w:val="20"/>
                <w:szCs w:val="20"/>
              </w:rPr>
              <w:t xml:space="preserve">Children have opportunities to work </w:t>
            </w:r>
          </w:p>
          <w:p w14:paraId="0D9E2EEC" w14:textId="120F9753" w:rsidR="009C3B9B" w:rsidRPr="00F82E0B" w:rsidRDefault="009C3B9B" w:rsidP="009C3B9B">
            <w:pPr>
              <w:rPr>
                <w:rFonts w:cs="Calibri"/>
                <w:sz w:val="20"/>
                <w:szCs w:val="20"/>
              </w:rPr>
            </w:pPr>
            <w:r w:rsidRPr="00F82E0B">
              <w:rPr>
                <w:rFonts w:cs="Calibri"/>
                <w:sz w:val="20"/>
                <w:szCs w:val="20"/>
              </w:rPr>
              <w:t xml:space="preserve">individually </w:t>
            </w:r>
            <w:r w:rsidRPr="00F82E0B">
              <w:rPr>
                <w:rFonts w:cs="Calibri"/>
                <w:sz w:val="20"/>
                <w:szCs w:val="20"/>
              </w:rPr>
              <w:t>and</w:t>
            </w:r>
            <w:r w:rsidRPr="00F82E0B">
              <w:rPr>
                <w:rFonts w:cs="Calibri"/>
                <w:sz w:val="20"/>
                <w:szCs w:val="20"/>
              </w:rPr>
              <w:t xml:space="preserve"> co-operatively </w:t>
            </w:r>
          </w:p>
          <w:p w14:paraId="087AC903" w14:textId="77777777" w:rsidR="009C3B9B" w:rsidRPr="00F82E0B" w:rsidRDefault="009C3B9B" w:rsidP="009C3B9B">
            <w:pPr>
              <w:rPr>
                <w:rFonts w:cs="Calibri"/>
                <w:sz w:val="20"/>
                <w:szCs w:val="20"/>
              </w:rPr>
            </w:pPr>
            <w:r w:rsidRPr="00F82E0B">
              <w:rPr>
                <w:rFonts w:cs="Calibri"/>
                <w:sz w:val="20"/>
                <w:szCs w:val="20"/>
              </w:rPr>
              <w:t xml:space="preserve">and collaboratively in pairs, groups </w:t>
            </w:r>
          </w:p>
          <w:p w14:paraId="697E312F" w14:textId="77777777" w:rsidR="009C3B9B" w:rsidRPr="00F82E0B" w:rsidRDefault="009C3B9B" w:rsidP="009C3B9B">
            <w:pPr>
              <w:rPr>
                <w:rFonts w:cs="Calibri"/>
                <w:sz w:val="20"/>
                <w:szCs w:val="20"/>
              </w:rPr>
            </w:pPr>
            <w:r w:rsidRPr="00F82E0B">
              <w:rPr>
                <w:rFonts w:cs="Calibri"/>
                <w:sz w:val="20"/>
                <w:szCs w:val="20"/>
              </w:rPr>
              <w:t>and whole classes.</w:t>
            </w:r>
          </w:p>
          <w:p w14:paraId="2931C1A6" w14:textId="77777777" w:rsidR="009C3B9B" w:rsidRPr="00F82E0B" w:rsidRDefault="009C3B9B" w:rsidP="009C3B9B">
            <w:pPr>
              <w:rPr>
                <w:rFonts w:cs="Calibri"/>
                <w:sz w:val="20"/>
                <w:szCs w:val="20"/>
              </w:rPr>
            </w:pPr>
            <w:r w:rsidRPr="00F82E0B">
              <w:rPr>
                <w:rFonts w:cs="Calibri"/>
                <w:sz w:val="20"/>
                <w:szCs w:val="20"/>
              </w:rPr>
              <w:t xml:space="preserve">ICT is used to support disabled pupils’ </w:t>
            </w:r>
          </w:p>
          <w:p w14:paraId="62208D48" w14:textId="77777777" w:rsidR="009C3B9B" w:rsidRPr="00F82E0B" w:rsidRDefault="009C3B9B" w:rsidP="009C3B9B">
            <w:pPr>
              <w:rPr>
                <w:rFonts w:cs="Calibri"/>
                <w:sz w:val="20"/>
                <w:szCs w:val="20"/>
              </w:rPr>
            </w:pPr>
            <w:r w:rsidRPr="00F82E0B">
              <w:rPr>
                <w:rFonts w:cs="Calibri"/>
                <w:sz w:val="20"/>
                <w:szCs w:val="20"/>
              </w:rPr>
              <w:t>access to the curriculum.</w:t>
            </w:r>
            <w:r w:rsidRPr="00F82E0B">
              <w:rPr>
                <w:rFonts w:cs="Calibri"/>
                <w:sz w:val="20"/>
                <w:szCs w:val="20"/>
              </w:rPr>
              <w:t xml:space="preserve"> </w:t>
            </w:r>
            <w:r w:rsidRPr="00F82E0B">
              <w:rPr>
                <w:rFonts w:cs="Calibri"/>
                <w:sz w:val="20"/>
                <w:szCs w:val="20"/>
              </w:rPr>
              <w:t xml:space="preserve">IEPs formulated and shared withal </w:t>
            </w:r>
          </w:p>
          <w:p w14:paraId="15D8E936" w14:textId="77777777" w:rsidR="009C3B9B" w:rsidRPr="00F82E0B" w:rsidRDefault="009C3B9B" w:rsidP="009C3B9B">
            <w:pPr>
              <w:rPr>
                <w:rFonts w:cs="Calibri"/>
                <w:sz w:val="20"/>
                <w:szCs w:val="20"/>
              </w:rPr>
            </w:pPr>
            <w:r w:rsidRPr="00F82E0B">
              <w:rPr>
                <w:rFonts w:cs="Calibri"/>
                <w:sz w:val="20"/>
                <w:szCs w:val="20"/>
              </w:rPr>
              <w:t xml:space="preserve">staff, including parents and external </w:t>
            </w:r>
          </w:p>
          <w:p w14:paraId="3D777F3B" w14:textId="77777777" w:rsidR="009C3B9B" w:rsidRPr="00F82E0B" w:rsidRDefault="009C3B9B" w:rsidP="009C3B9B">
            <w:pPr>
              <w:rPr>
                <w:rFonts w:cs="Calibri"/>
                <w:sz w:val="20"/>
                <w:szCs w:val="20"/>
              </w:rPr>
            </w:pPr>
            <w:r w:rsidRPr="00F82E0B">
              <w:rPr>
                <w:rFonts w:cs="Calibri"/>
                <w:sz w:val="20"/>
                <w:szCs w:val="20"/>
              </w:rPr>
              <w:t>agencies as and when required.</w:t>
            </w:r>
          </w:p>
          <w:p w14:paraId="2C58C045" w14:textId="77777777" w:rsidR="009C3B9B" w:rsidRPr="00F82E0B" w:rsidRDefault="009C3B9B" w:rsidP="009C3B9B">
            <w:pPr>
              <w:rPr>
                <w:rFonts w:cs="Calibri"/>
                <w:sz w:val="20"/>
                <w:szCs w:val="20"/>
              </w:rPr>
            </w:pPr>
            <w:r w:rsidRPr="00F82E0B">
              <w:rPr>
                <w:rFonts w:cs="Calibri"/>
                <w:sz w:val="20"/>
                <w:szCs w:val="20"/>
              </w:rPr>
              <w:t xml:space="preserve">Provision cost mapping ensures best </w:t>
            </w:r>
          </w:p>
          <w:p w14:paraId="63D4D5A1" w14:textId="77777777" w:rsidR="009C3B9B" w:rsidRPr="00F82E0B" w:rsidRDefault="009C3B9B" w:rsidP="009C3B9B">
            <w:pPr>
              <w:rPr>
                <w:rFonts w:cs="Calibri"/>
                <w:sz w:val="20"/>
                <w:szCs w:val="20"/>
              </w:rPr>
            </w:pPr>
            <w:r w:rsidRPr="00F82E0B">
              <w:rPr>
                <w:rFonts w:cs="Calibri"/>
                <w:sz w:val="20"/>
                <w:szCs w:val="20"/>
              </w:rPr>
              <w:t xml:space="preserve">value is achieved for pupils with </w:t>
            </w:r>
          </w:p>
          <w:p w14:paraId="77147506" w14:textId="77777777" w:rsidR="009C3B9B" w:rsidRPr="00F82E0B" w:rsidRDefault="009C3B9B" w:rsidP="009C3B9B">
            <w:pPr>
              <w:rPr>
                <w:rFonts w:cs="Calibri"/>
                <w:sz w:val="20"/>
                <w:szCs w:val="20"/>
              </w:rPr>
            </w:pPr>
            <w:r w:rsidRPr="00F82E0B">
              <w:rPr>
                <w:rFonts w:cs="Calibri"/>
                <w:sz w:val="20"/>
                <w:szCs w:val="20"/>
              </w:rPr>
              <w:t>additional needs.</w:t>
            </w:r>
          </w:p>
          <w:p w14:paraId="66DA6AD4" w14:textId="77777777" w:rsidR="009C3B9B" w:rsidRPr="00F82E0B" w:rsidRDefault="009C3B9B" w:rsidP="009C3B9B">
            <w:pPr>
              <w:rPr>
                <w:rFonts w:cs="Calibri"/>
                <w:sz w:val="20"/>
                <w:szCs w:val="20"/>
              </w:rPr>
            </w:pPr>
            <w:r w:rsidRPr="00F82E0B">
              <w:rPr>
                <w:rFonts w:cs="Calibri"/>
                <w:sz w:val="20"/>
                <w:szCs w:val="20"/>
              </w:rPr>
              <w:t>School accesses appropriate</w:t>
            </w:r>
          </w:p>
          <w:p w14:paraId="64755644" w14:textId="4FF1E586" w:rsidR="00F82E0B" w:rsidRPr="00F82E0B" w:rsidRDefault="009C3B9B" w:rsidP="00F82E0B">
            <w:pPr>
              <w:rPr>
                <w:rFonts w:cs="Calibri"/>
                <w:sz w:val="20"/>
                <w:szCs w:val="20"/>
              </w:rPr>
            </w:pPr>
            <w:r w:rsidRPr="00F82E0B">
              <w:rPr>
                <w:rFonts w:cs="Calibri"/>
                <w:sz w:val="20"/>
                <w:szCs w:val="20"/>
              </w:rPr>
              <w:lastRenderedPageBreak/>
              <w:t>resources specific to a pupils’ needs,</w:t>
            </w:r>
            <w:r w:rsidR="00F82E0B" w:rsidRPr="00F82E0B">
              <w:rPr>
                <w:rFonts w:cs="Calibri"/>
                <w:sz w:val="20"/>
                <w:szCs w:val="20"/>
              </w:rPr>
              <w:t xml:space="preserve"> e.g.</w:t>
            </w:r>
            <w:r w:rsidR="00F82E0B" w:rsidRPr="00F82E0B">
              <w:rPr>
                <w:rFonts w:cs="Calibri"/>
                <w:sz w:val="20"/>
                <w:szCs w:val="20"/>
              </w:rPr>
              <w:t xml:space="preserve"> special grip pens, coloured </w:t>
            </w:r>
          </w:p>
          <w:p w14:paraId="047B6ACA" w14:textId="77777777" w:rsidR="00F82E0B" w:rsidRPr="00F82E0B" w:rsidRDefault="00F82E0B" w:rsidP="00F82E0B">
            <w:pPr>
              <w:rPr>
                <w:rFonts w:cs="Calibri"/>
                <w:sz w:val="20"/>
                <w:szCs w:val="20"/>
              </w:rPr>
            </w:pPr>
            <w:r w:rsidRPr="00F82E0B">
              <w:rPr>
                <w:rFonts w:cs="Calibri"/>
                <w:sz w:val="20"/>
                <w:szCs w:val="20"/>
              </w:rPr>
              <w:t xml:space="preserve">overlays, writing easels, chair </w:t>
            </w:r>
          </w:p>
          <w:p w14:paraId="7E99F107" w14:textId="0DBC7312" w:rsidR="008046FF" w:rsidRPr="00F82E0B" w:rsidRDefault="00F82E0B" w:rsidP="00F82E0B">
            <w:pPr>
              <w:rPr>
                <w:rFonts w:cs="Calibri"/>
                <w:sz w:val="20"/>
                <w:szCs w:val="20"/>
              </w:rPr>
            </w:pPr>
            <w:r w:rsidRPr="00F82E0B">
              <w:rPr>
                <w:rFonts w:cs="Calibri"/>
                <w:sz w:val="20"/>
                <w:szCs w:val="20"/>
              </w:rPr>
              <w:t>supports, etc.</w:t>
            </w:r>
          </w:p>
        </w:tc>
        <w:tc>
          <w:tcPr>
            <w:tcW w:w="1569" w:type="dxa"/>
          </w:tcPr>
          <w:p w14:paraId="72C09ADE" w14:textId="639DA97D" w:rsidR="008046FF" w:rsidRPr="00F82E0B" w:rsidRDefault="009C3B9B" w:rsidP="00BA367D">
            <w:pPr>
              <w:rPr>
                <w:rFonts w:cs="Calibri"/>
                <w:sz w:val="20"/>
                <w:szCs w:val="20"/>
              </w:rPr>
            </w:pPr>
            <w:r w:rsidRPr="00F82E0B">
              <w:rPr>
                <w:rFonts w:cs="Calibri"/>
                <w:sz w:val="20"/>
                <w:szCs w:val="20"/>
              </w:rPr>
              <w:lastRenderedPageBreak/>
              <w:t>Ongoing</w:t>
            </w:r>
          </w:p>
        </w:tc>
        <w:tc>
          <w:tcPr>
            <w:tcW w:w="2790" w:type="dxa"/>
          </w:tcPr>
          <w:p w14:paraId="076BBDBD" w14:textId="586ECF4B" w:rsidR="009C3B9B" w:rsidRPr="00F82E0B" w:rsidRDefault="009C3B9B" w:rsidP="009C3B9B">
            <w:pPr>
              <w:rPr>
                <w:rFonts w:cs="Calibri"/>
                <w:sz w:val="20"/>
                <w:szCs w:val="20"/>
              </w:rPr>
            </w:pPr>
            <w:r w:rsidRPr="00F82E0B">
              <w:rPr>
                <w:rFonts w:cs="Calibri"/>
                <w:sz w:val="20"/>
                <w:szCs w:val="20"/>
              </w:rPr>
              <w:t>Headteacher</w:t>
            </w:r>
          </w:p>
          <w:p w14:paraId="4B5AA565" w14:textId="77777777" w:rsidR="009C3B9B" w:rsidRPr="00F82E0B" w:rsidRDefault="009C3B9B" w:rsidP="009C3B9B">
            <w:pPr>
              <w:rPr>
                <w:rFonts w:cs="Calibri"/>
                <w:sz w:val="20"/>
                <w:szCs w:val="20"/>
              </w:rPr>
            </w:pPr>
            <w:r w:rsidRPr="00F82E0B">
              <w:rPr>
                <w:rFonts w:cs="Calibri"/>
                <w:sz w:val="20"/>
                <w:szCs w:val="20"/>
              </w:rPr>
              <w:t>All staff</w:t>
            </w:r>
          </w:p>
          <w:p w14:paraId="6F87F432" w14:textId="77777777" w:rsidR="009C3B9B" w:rsidRPr="00F82E0B" w:rsidRDefault="009C3B9B" w:rsidP="009C3B9B">
            <w:pPr>
              <w:rPr>
                <w:rFonts w:cs="Calibri"/>
                <w:sz w:val="20"/>
                <w:szCs w:val="20"/>
              </w:rPr>
            </w:pPr>
            <w:r w:rsidRPr="00F82E0B">
              <w:rPr>
                <w:rFonts w:cs="Calibri"/>
                <w:sz w:val="20"/>
                <w:szCs w:val="20"/>
              </w:rPr>
              <w:t>Governors</w:t>
            </w:r>
          </w:p>
          <w:p w14:paraId="4DB02091" w14:textId="77777777" w:rsidR="009C3B9B" w:rsidRPr="00F82E0B" w:rsidRDefault="009C3B9B" w:rsidP="009C3B9B">
            <w:pPr>
              <w:rPr>
                <w:rFonts w:cs="Calibri"/>
                <w:sz w:val="20"/>
                <w:szCs w:val="20"/>
              </w:rPr>
            </w:pPr>
            <w:r w:rsidRPr="00F82E0B">
              <w:rPr>
                <w:rFonts w:cs="Calibri"/>
                <w:sz w:val="20"/>
                <w:szCs w:val="20"/>
              </w:rPr>
              <w:t xml:space="preserve">Observations of lessons and </w:t>
            </w:r>
          </w:p>
          <w:p w14:paraId="78DE44FF" w14:textId="77777777" w:rsidR="009C3B9B" w:rsidRPr="00F82E0B" w:rsidRDefault="009C3B9B" w:rsidP="009C3B9B">
            <w:pPr>
              <w:rPr>
                <w:rFonts w:cs="Calibri"/>
                <w:sz w:val="20"/>
                <w:szCs w:val="20"/>
              </w:rPr>
            </w:pPr>
            <w:r w:rsidRPr="00F82E0B">
              <w:rPr>
                <w:rFonts w:cs="Calibri"/>
                <w:sz w:val="20"/>
                <w:szCs w:val="20"/>
              </w:rPr>
              <w:t xml:space="preserve">learning walks and scrutiny of </w:t>
            </w:r>
          </w:p>
          <w:p w14:paraId="0209E12D" w14:textId="77777777" w:rsidR="009C3B9B" w:rsidRPr="00F82E0B" w:rsidRDefault="009C3B9B" w:rsidP="009C3B9B">
            <w:pPr>
              <w:rPr>
                <w:rFonts w:cs="Calibri"/>
                <w:sz w:val="20"/>
                <w:szCs w:val="20"/>
              </w:rPr>
            </w:pPr>
            <w:r w:rsidRPr="00F82E0B">
              <w:rPr>
                <w:rFonts w:cs="Calibri"/>
                <w:sz w:val="20"/>
                <w:szCs w:val="20"/>
              </w:rPr>
              <w:t xml:space="preserve">children’s work </w:t>
            </w:r>
            <w:proofErr w:type="gramStart"/>
            <w:r w:rsidRPr="00F82E0B">
              <w:rPr>
                <w:rFonts w:cs="Calibri"/>
                <w:sz w:val="20"/>
                <w:szCs w:val="20"/>
              </w:rPr>
              <w:t>confirm</w:t>
            </w:r>
            <w:proofErr w:type="gramEnd"/>
            <w:r w:rsidRPr="00F82E0B">
              <w:rPr>
                <w:rFonts w:cs="Calibri"/>
                <w:sz w:val="20"/>
                <w:szCs w:val="20"/>
              </w:rPr>
              <w:t xml:space="preserve"> </w:t>
            </w:r>
          </w:p>
          <w:p w14:paraId="62022444" w14:textId="50103C9C" w:rsidR="008046FF" w:rsidRPr="00F82E0B" w:rsidRDefault="009C3B9B" w:rsidP="009C3B9B">
            <w:pPr>
              <w:rPr>
                <w:rFonts w:cs="Calibri"/>
                <w:sz w:val="20"/>
                <w:szCs w:val="20"/>
              </w:rPr>
            </w:pPr>
            <w:r w:rsidRPr="00F82E0B">
              <w:rPr>
                <w:rFonts w:cs="Calibri"/>
                <w:sz w:val="20"/>
                <w:szCs w:val="20"/>
              </w:rPr>
              <w:t>effective differentiation.</w:t>
            </w:r>
          </w:p>
        </w:tc>
        <w:tc>
          <w:tcPr>
            <w:tcW w:w="2790" w:type="dxa"/>
          </w:tcPr>
          <w:p w14:paraId="715E8C41" w14:textId="77777777" w:rsidR="009C3B9B" w:rsidRPr="00F82E0B" w:rsidRDefault="009C3B9B" w:rsidP="009C3B9B">
            <w:pPr>
              <w:rPr>
                <w:rFonts w:cs="Calibri"/>
                <w:sz w:val="20"/>
                <w:szCs w:val="20"/>
              </w:rPr>
            </w:pPr>
            <w:r w:rsidRPr="00F82E0B">
              <w:rPr>
                <w:rFonts w:cs="Calibri"/>
                <w:sz w:val="20"/>
                <w:szCs w:val="20"/>
              </w:rPr>
              <w:t xml:space="preserve">All pupils are making at least </w:t>
            </w:r>
          </w:p>
          <w:p w14:paraId="53377F5D" w14:textId="77777777" w:rsidR="009C3B9B" w:rsidRPr="00F82E0B" w:rsidRDefault="009C3B9B" w:rsidP="009C3B9B">
            <w:pPr>
              <w:rPr>
                <w:rFonts w:cs="Calibri"/>
                <w:sz w:val="20"/>
                <w:szCs w:val="20"/>
              </w:rPr>
            </w:pPr>
            <w:r w:rsidRPr="00F82E0B">
              <w:rPr>
                <w:rFonts w:cs="Calibri"/>
                <w:sz w:val="20"/>
                <w:szCs w:val="20"/>
              </w:rPr>
              <w:t xml:space="preserve">good progress as confirmed by </w:t>
            </w:r>
          </w:p>
          <w:p w14:paraId="131E0667" w14:textId="77777777" w:rsidR="009C3B9B" w:rsidRPr="00F82E0B" w:rsidRDefault="009C3B9B" w:rsidP="009C3B9B">
            <w:pPr>
              <w:rPr>
                <w:rFonts w:cs="Calibri"/>
                <w:sz w:val="20"/>
                <w:szCs w:val="20"/>
              </w:rPr>
            </w:pPr>
            <w:r w:rsidRPr="00F82E0B">
              <w:rPr>
                <w:rFonts w:cs="Calibri"/>
                <w:sz w:val="20"/>
                <w:szCs w:val="20"/>
              </w:rPr>
              <w:t xml:space="preserve">assessment and tracking data, </w:t>
            </w:r>
          </w:p>
          <w:p w14:paraId="01E85B50" w14:textId="77777777" w:rsidR="009C3B9B" w:rsidRPr="00F82E0B" w:rsidRDefault="009C3B9B" w:rsidP="009C3B9B">
            <w:pPr>
              <w:rPr>
                <w:rFonts w:cs="Calibri"/>
                <w:sz w:val="20"/>
                <w:szCs w:val="20"/>
              </w:rPr>
            </w:pPr>
            <w:r w:rsidRPr="00F82E0B">
              <w:rPr>
                <w:rFonts w:cs="Calibri"/>
                <w:sz w:val="20"/>
                <w:szCs w:val="20"/>
              </w:rPr>
              <w:t xml:space="preserve">and Foundation Stage scores </w:t>
            </w:r>
          </w:p>
          <w:p w14:paraId="07363B05" w14:textId="4A03C0E3" w:rsidR="008046FF" w:rsidRPr="00F82E0B" w:rsidRDefault="009C3B9B" w:rsidP="009C3B9B">
            <w:pPr>
              <w:rPr>
                <w:rFonts w:cs="Calibri"/>
                <w:sz w:val="20"/>
                <w:szCs w:val="20"/>
              </w:rPr>
            </w:pPr>
            <w:r w:rsidRPr="00F82E0B">
              <w:rPr>
                <w:rFonts w:cs="Calibri"/>
                <w:sz w:val="20"/>
                <w:szCs w:val="20"/>
              </w:rPr>
              <w:t>and End of Key Stag</w:t>
            </w:r>
          </w:p>
        </w:tc>
      </w:tr>
      <w:tr w:rsidR="008046FF" w:rsidRPr="008046FF" w14:paraId="18924297" w14:textId="77777777" w:rsidTr="009C3B9B">
        <w:tc>
          <w:tcPr>
            <w:tcW w:w="2547" w:type="dxa"/>
          </w:tcPr>
          <w:p w14:paraId="1F8955E6" w14:textId="512897E6" w:rsidR="00F82E0B" w:rsidRPr="00F82E0B" w:rsidRDefault="00AD5365" w:rsidP="00F82E0B">
            <w:pPr>
              <w:rPr>
                <w:rFonts w:cs="Calibri"/>
                <w:sz w:val="20"/>
                <w:szCs w:val="20"/>
              </w:rPr>
            </w:pPr>
            <w:r>
              <w:rPr>
                <w:rFonts w:cs="Calibri"/>
                <w:sz w:val="20"/>
                <w:szCs w:val="20"/>
              </w:rPr>
              <w:lastRenderedPageBreak/>
              <w:t>9.</w:t>
            </w:r>
            <w:r w:rsidR="00F82E0B" w:rsidRPr="00F82E0B">
              <w:rPr>
                <w:rFonts w:cs="Calibri"/>
                <w:sz w:val="20"/>
                <w:szCs w:val="20"/>
              </w:rPr>
              <w:t xml:space="preserve">To ensure all staff are </w:t>
            </w:r>
          </w:p>
          <w:p w14:paraId="72B12906" w14:textId="77777777" w:rsidR="00F82E0B" w:rsidRPr="00F82E0B" w:rsidRDefault="00F82E0B" w:rsidP="00F82E0B">
            <w:pPr>
              <w:rPr>
                <w:rFonts w:cs="Calibri"/>
                <w:sz w:val="20"/>
                <w:szCs w:val="20"/>
              </w:rPr>
            </w:pPr>
            <w:r w:rsidRPr="00F82E0B">
              <w:rPr>
                <w:rFonts w:cs="Calibri"/>
                <w:sz w:val="20"/>
                <w:szCs w:val="20"/>
              </w:rPr>
              <w:t xml:space="preserve">aware of disabled </w:t>
            </w:r>
          </w:p>
          <w:p w14:paraId="117FCE88" w14:textId="77777777" w:rsidR="00F82E0B" w:rsidRPr="00F82E0B" w:rsidRDefault="00F82E0B" w:rsidP="00F82E0B">
            <w:pPr>
              <w:rPr>
                <w:rFonts w:cs="Calibri"/>
                <w:sz w:val="20"/>
                <w:szCs w:val="20"/>
              </w:rPr>
            </w:pPr>
            <w:r w:rsidRPr="00F82E0B">
              <w:rPr>
                <w:rFonts w:cs="Calibri"/>
                <w:sz w:val="20"/>
                <w:szCs w:val="20"/>
              </w:rPr>
              <w:t xml:space="preserve">children’s curriculum </w:t>
            </w:r>
          </w:p>
          <w:p w14:paraId="25195577" w14:textId="6F22FAEA" w:rsidR="008046FF" w:rsidRPr="00F82E0B" w:rsidRDefault="00F82E0B" w:rsidP="00F82E0B">
            <w:pPr>
              <w:rPr>
                <w:rFonts w:cs="Calibri"/>
                <w:sz w:val="20"/>
                <w:szCs w:val="20"/>
              </w:rPr>
            </w:pPr>
            <w:r w:rsidRPr="00F82E0B">
              <w:rPr>
                <w:rFonts w:cs="Calibri"/>
                <w:sz w:val="20"/>
                <w:szCs w:val="20"/>
              </w:rPr>
              <w:t>access.</w:t>
            </w:r>
          </w:p>
        </w:tc>
        <w:tc>
          <w:tcPr>
            <w:tcW w:w="4252" w:type="dxa"/>
          </w:tcPr>
          <w:p w14:paraId="71F3AF19" w14:textId="77777777" w:rsidR="001A53D9" w:rsidRPr="001A53D9" w:rsidRDefault="001A53D9" w:rsidP="001A53D9">
            <w:pPr>
              <w:rPr>
                <w:rFonts w:cs="Calibri"/>
                <w:sz w:val="20"/>
                <w:szCs w:val="20"/>
              </w:rPr>
            </w:pPr>
            <w:r w:rsidRPr="001A53D9">
              <w:rPr>
                <w:rFonts w:cs="Calibri"/>
                <w:sz w:val="20"/>
                <w:szCs w:val="20"/>
              </w:rPr>
              <w:t xml:space="preserve">Specific staff training for teachers, </w:t>
            </w:r>
          </w:p>
          <w:p w14:paraId="2C913583" w14:textId="77777777" w:rsidR="001A53D9" w:rsidRPr="001A53D9" w:rsidRDefault="001A53D9" w:rsidP="001A53D9">
            <w:pPr>
              <w:rPr>
                <w:rFonts w:cs="Calibri"/>
                <w:sz w:val="20"/>
                <w:szCs w:val="20"/>
              </w:rPr>
            </w:pPr>
            <w:r w:rsidRPr="001A53D9">
              <w:rPr>
                <w:rFonts w:cs="Calibri"/>
                <w:sz w:val="20"/>
                <w:szCs w:val="20"/>
              </w:rPr>
              <w:t xml:space="preserve">teaching assistants and midday </w:t>
            </w:r>
          </w:p>
          <w:p w14:paraId="59BEBDED" w14:textId="77777777" w:rsidR="001A53D9" w:rsidRPr="001A53D9" w:rsidRDefault="001A53D9" w:rsidP="001A53D9">
            <w:pPr>
              <w:rPr>
                <w:rFonts w:cs="Calibri"/>
                <w:sz w:val="20"/>
                <w:szCs w:val="20"/>
              </w:rPr>
            </w:pPr>
            <w:r w:rsidRPr="001A53D9">
              <w:rPr>
                <w:rFonts w:cs="Calibri"/>
                <w:sz w:val="20"/>
                <w:szCs w:val="20"/>
              </w:rPr>
              <w:t xml:space="preserve">supervisors who support disabled </w:t>
            </w:r>
          </w:p>
          <w:p w14:paraId="0589170D" w14:textId="77777777" w:rsidR="001A53D9" w:rsidRPr="001A53D9" w:rsidRDefault="001A53D9" w:rsidP="001A53D9">
            <w:pPr>
              <w:rPr>
                <w:rFonts w:cs="Calibri"/>
                <w:sz w:val="20"/>
                <w:szCs w:val="20"/>
              </w:rPr>
            </w:pPr>
            <w:r w:rsidRPr="001A53D9">
              <w:rPr>
                <w:rFonts w:cs="Calibri"/>
                <w:sz w:val="20"/>
                <w:szCs w:val="20"/>
              </w:rPr>
              <w:t xml:space="preserve">pupils, </w:t>
            </w:r>
            <w:proofErr w:type="spellStart"/>
            <w:r w:rsidRPr="001A53D9">
              <w:rPr>
                <w:rFonts w:cs="Calibri"/>
                <w:sz w:val="20"/>
                <w:szCs w:val="20"/>
              </w:rPr>
              <w:t>eg.</w:t>
            </w:r>
            <w:proofErr w:type="spellEnd"/>
            <w:r w:rsidRPr="001A53D9">
              <w:rPr>
                <w:rFonts w:cs="Calibri"/>
                <w:sz w:val="20"/>
                <w:szCs w:val="20"/>
              </w:rPr>
              <w:t xml:space="preserve"> training in use of Makaton </w:t>
            </w:r>
          </w:p>
          <w:p w14:paraId="7745FB0D" w14:textId="77777777" w:rsidR="001A53D9" w:rsidRPr="001A53D9" w:rsidRDefault="001A53D9" w:rsidP="001A53D9">
            <w:pPr>
              <w:rPr>
                <w:rFonts w:cs="Calibri"/>
                <w:sz w:val="20"/>
                <w:szCs w:val="20"/>
              </w:rPr>
            </w:pPr>
            <w:r w:rsidRPr="001A53D9">
              <w:rPr>
                <w:rFonts w:cs="Calibri"/>
                <w:sz w:val="20"/>
                <w:szCs w:val="20"/>
              </w:rPr>
              <w:t xml:space="preserve">to support pupils with </w:t>
            </w:r>
          </w:p>
          <w:p w14:paraId="52BD1DCE" w14:textId="77777777" w:rsidR="001A53D9" w:rsidRPr="001A53D9" w:rsidRDefault="001A53D9" w:rsidP="001A53D9">
            <w:pPr>
              <w:rPr>
                <w:rFonts w:cs="Calibri"/>
                <w:sz w:val="20"/>
                <w:szCs w:val="20"/>
              </w:rPr>
            </w:pPr>
            <w:r w:rsidRPr="001A53D9">
              <w:rPr>
                <w:rFonts w:cs="Calibri"/>
                <w:sz w:val="20"/>
                <w:szCs w:val="20"/>
              </w:rPr>
              <w:t xml:space="preserve">communication difficulties, training </w:t>
            </w:r>
          </w:p>
          <w:p w14:paraId="57F0795D" w14:textId="4E9033F5" w:rsidR="008046FF" w:rsidRPr="00F82E0B" w:rsidRDefault="001A53D9" w:rsidP="001A53D9">
            <w:pPr>
              <w:rPr>
                <w:rFonts w:cs="Calibri"/>
                <w:sz w:val="20"/>
                <w:szCs w:val="20"/>
              </w:rPr>
            </w:pPr>
            <w:r w:rsidRPr="001A53D9">
              <w:rPr>
                <w:rFonts w:cs="Calibri"/>
                <w:sz w:val="20"/>
                <w:szCs w:val="20"/>
              </w:rPr>
              <w:t>on standing frames from OT and</w:t>
            </w:r>
            <w:r>
              <w:rPr>
                <w:rFonts w:cs="Calibri"/>
                <w:sz w:val="20"/>
                <w:szCs w:val="20"/>
              </w:rPr>
              <w:t xml:space="preserve"> physio.</w:t>
            </w:r>
          </w:p>
        </w:tc>
        <w:tc>
          <w:tcPr>
            <w:tcW w:w="1569" w:type="dxa"/>
          </w:tcPr>
          <w:p w14:paraId="3F6CDB66" w14:textId="1B2A0262" w:rsidR="008046FF" w:rsidRPr="00F82E0B" w:rsidRDefault="001A53D9" w:rsidP="00BA367D">
            <w:pPr>
              <w:rPr>
                <w:rFonts w:cs="Calibri"/>
                <w:sz w:val="20"/>
                <w:szCs w:val="20"/>
              </w:rPr>
            </w:pPr>
            <w:r>
              <w:rPr>
                <w:rFonts w:cs="Calibri"/>
                <w:sz w:val="20"/>
                <w:szCs w:val="20"/>
              </w:rPr>
              <w:t>Ongoing</w:t>
            </w:r>
          </w:p>
        </w:tc>
        <w:tc>
          <w:tcPr>
            <w:tcW w:w="2790" w:type="dxa"/>
          </w:tcPr>
          <w:p w14:paraId="67C411AD" w14:textId="77777777" w:rsidR="001A53D9" w:rsidRPr="001A53D9" w:rsidRDefault="001A53D9" w:rsidP="001A53D9">
            <w:pPr>
              <w:rPr>
                <w:rFonts w:cs="Calibri"/>
                <w:sz w:val="20"/>
                <w:szCs w:val="20"/>
              </w:rPr>
            </w:pPr>
            <w:r w:rsidRPr="001A53D9">
              <w:rPr>
                <w:rFonts w:cs="Calibri"/>
                <w:sz w:val="20"/>
                <w:szCs w:val="20"/>
              </w:rPr>
              <w:t>SENCO</w:t>
            </w:r>
          </w:p>
          <w:p w14:paraId="67E715C7" w14:textId="77777777" w:rsidR="001A53D9" w:rsidRPr="001A53D9" w:rsidRDefault="001A53D9" w:rsidP="001A53D9">
            <w:pPr>
              <w:rPr>
                <w:rFonts w:cs="Calibri"/>
                <w:sz w:val="20"/>
                <w:szCs w:val="20"/>
              </w:rPr>
            </w:pPr>
            <w:r w:rsidRPr="001A53D9">
              <w:rPr>
                <w:rFonts w:cs="Calibri"/>
                <w:sz w:val="20"/>
                <w:szCs w:val="20"/>
              </w:rPr>
              <w:t>Headteacher</w:t>
            </w:r>
          </w:p>
          <w:p w14:paraId="4E29A023" w14:textId="273B5DC5" w:rsidR="008046FF" w:rsidRPr="00F82E0B" w:rsidRDefault="001A53D9" w:rsidP="001A53D9">
            <w:pPr>
              <w:rPr>
                <w:rFonts w:cs="Calibri"/>
                <w:sz w:val="20"/>
                <w:szCs w:val="20"/>
              </w:rPr>
            </w:pPr>
            <w:r w:rsidRPr="001A53D9">
              <w:rPr>
                <w:rFonts w:cs="Calibri"/>
                <w:sz w:val="20"/>
                <w:szCs w:val="20"/>
              </w:rPr>
              <w:t>Governors</w:t>
            </w:r>
          </w:p>
        </w:tc>
        <w:tc>
          <w:tcPr>
            <w:tcW w:w="2790" w:type="dxa"/>
          </w:tcPr>
          <w:p w14:paraId="161C9B5F" w14:textId="77777777" w:rsidR="006E3B2B" w:rsidRPr="006E3B2B" w:rsidRDefault="006E3B2B" w:rsidP="006E3B2B">
            <w:pPr>
              <w:rPr>
                <w:rFonts w:cs="Calibri"/>
                <w:sz w:val="20"/>
                <w:szCs w:val="20"/>
              </w:rPr>
            </w:pPr>
            <w:r w:rsidRPr="006E3B2B">
              <w:rPr>
                <w:rFonts w:cs="Calibri"/>
                <w:sz w:val="20"/>
                <w:szCs w:val="20"/>
              </w:rPr>
              <w:t xml:space="preserve">All staff are in the best </w:t>
            </w:r>
          </w:p>
          <w:p w14:paraId="62814774" w14:textId="77777777" w:rsidR="006E3B2B" w:rsidRPr="006E3B2B" w:rsidRDefault="006E3B2B" w:rsidP="006E3B2B">
            <w:pPr>
              <w:rPr>
                <w:rFonts w:cs="Calibri"/>
                <w:sz w:val="20"/>
                <w:szCs w:val="20"/>
              </w:rPr>
            </w:pPr>
            <w:r w:rsidRPr="006E3B2B">
              <w:rPr>
                <w:rFonts w:cs="Calibri"/>
                <w:sz w:val="20"/>
                <w:szCs w:val="20"/>
              </w:rPr>
              <w:t xml:space="preserve">possible position to modify </w:t>
            </w:r>
          </w:p>
          <w:p w14:paraId="149F12F9" w14:textId="77777777" w:rsidR="006E3B2B" w:rsidRPr="006E3B2B" w:rsidRDefault="006E3B2B" w:rsidP="006E3B2B">
            <w:pPr>
              <w:rPr>
                <w:rFonts w:cs="Calibri"/>
                <w:sz w:val="20"/>
                <w:szCs w:val="20"/>
              </w:rPr>
            </w:pPr>
            <w:r w:rsidRPr="006E3B2B">
              <w:rPr>
                <w:rFonts w:cs="Calibri"/>
                <w:sz w:val="20"/>
                <w:szCs w:val="20"/>
              </w:rPr>
              <w:t xml:space="preserve">and provide a curriculum that </w:t>
            </w:r>
          </w:p>
          <w:p w14:paraId="35A7882A" w14:textId="77777777" w:rsidR="006E3B2B" w:rsidRPr="006E3B2B" w:rsidRDefault="006E3B2B" w:rsidP="006E3B2B">
            <w:pPr>
              <w:rPr>
                <w:rFonts w:cs="Calibri"/>
                <w:sz w:val="20"/>
                <w:szCs w:val="20"/>
              </w:rPr>
            </w:pPr>
            <w:r w:rsidRPr="006E3B2B">
              <w:rPr>
                <w:rFonts w:cs="Calibri"/>
                <w:sz w:val="20"/>
                <w:szCs w:val="20"/>
              </w:rPr>
              <w:t xml:space="preserve">all children can access. </w:t>
            </w:r>
          </w:p>
          <w:p w14:paraId="771F8573" w14:textId="77777777" w:rsidR="006E3B2B" w:rsidRPr="006E3B2B" w:rsidRDefault="006E3B2B" w:rsidP="006E3B2B">
            <w:pPr>
              <w:rPr>
                <w:rFonts w:cs="Calibri"/>
                <w:sz w:val="20"/>
                <w:szCs w:val="20"/>
              </w:rPr>
            </w:pPr>
            <w:r w:rsidRPr="006E3B2B">
              <w:rPr>
                <w:rFonts w:cs="Calibri"/>
                <w:sz w:val="20"/>
                <w:szCs w:val="20"/>
              </w:rPr>
              <w:t xml:space="preserve">Increase in access to the </w:t>
            </w:r>
          </w:p>
          <w:p w14:paraId="2DF12E84" w14:textId="0F4F96F3" w:rsidR="008046FF" w:rsidRPr="00F82E0B" w:rsidRDefault="006E3B2B" w:rsidP="006E3B2B">
            <w:pPr>
              <w:rPr>
                <w:rFonts w:cs="Calibri"/>
                <w:sz w:val="20"/>
                <w:szCs w:val="20"/>
              </w:rPr>
            </w:pPr>
            <w:r w:rsidRPr="006E3B2B">
              <w:rPr>
                <w:rFonts w:cs="Calibri"/>
                <w:sz w:val="20"/>
                <w:szCs w:val="20"/>
              </w:rPr>
              <w:t>curriculum for all.</w:t>
            </w:r>
          </w:p>
        </w:tc>
      </w:tr>
      <w:tr w:rsidR="008046FF" w:rsidRPr="008046FF" w14:paraId="49F91F5C" w14:textId="77777777" w:rsidTr="009C3B9B">
        <w:tc>
          <w:tcPr>
            <w:tcW w:w="2547" w:type="dxa"/>
          </w:tcPr>
          <w:p w14:paraId="773E578C" w14:textId="2D6C252A" w:rsidR="00F82E0B" w:rsidRPr="00F82E0B" w:rsidRDefault="00F82E0B" w:rsidP="00F82E0B">
            <w:pPr>
              <w:rPr>
                <w:rFonts w:cs="Calibri"/>
                <w:sz w:val="20"/>
                <w:szCs w:val="20"/>
              </w:rPr>
            </w:pPr>
          </w:p>
          <w:p w14:paraId="276DCF62" w14:textId="511B1504" w:rsidR="00021A6F" w:rsidRPr="00021A6F" w:rsidRDefault="00AD5365" w:rsidP="00021A6F">
            <w:pPr>
              <w:rPr>
                <w:rFonts w:cs="Calibri"/>
                <w:sz w:val="20"/>
                <w:szCs w:val="20"/>
              </w:rPr>
            </w:pPr>
            <w:r>
              <w:rPr>
                <w:rFonts w:cs="Calibri"/>
                <w:sz w:val="20"/>
                <w:szCs w:val="20"/>
              </w:rPr>
              <w:t xml:space="preserve">10. </w:t>
            </w:r>
            <w:r w:rsidR="00021A6F" w:rsidRPr="00021A6F">
              <w:rPr>
                <w:rFonts w:cs="Calibri"/>
                <w:sz w:val="20"/>
                <w:szCs w:val="20"/>
              </w:rPr>
              <w:t xml:space="preserve">Training for staff on increasing </w:t>
            </w:r>
          </w:p>
          <w:p w14:paraId="3AB99F12" w14:textId="77777777" w:rsidR="00021A6F" w:rsidRPr="00021A6F" w:rsidRDefault="00021A6F" w:rsidP="00021A6F">
            <w:pPr>
              <w:rPr>
                <w:rFonts w:cs="Calibri"/>
                <w:sz w:val="20"/>
                <w:szCs w:val="20"/>
              </w:rPr>
            </w:pPr>
            <w:r w:rsidRPr="00021A6F">
              <w:rPr>
                <w:rFonts w:cs="Calibri"/>
                <w:sz w:val="20"/>
                <w:szCs w:val="20"/>
              </w:rPr>
              <w:t xml:space="preserve">access to the curriculum for all </w:t>
            </w:r>
          </w:p>
          <w:p w14:paraId="3E115D05" w14:textId="7E183F6A" w:rsidR="008046FF" w:rsidRPr="00F82E0B" w:rsidRDefault="00021A6F" w:rsidP="00021A6F">
            <w:pPr>
              <w:rPr>
                <w:rFonts w:cs="Calibri"/>
                <w:sz w:val="20"/>
                <w:szCs w:val="20"/>
              </w:rPr>
            </w:pPr>
            <w:r w:rsidRPr="00021A6F">
              <w:rPr>
                <w:rFonts w:cs="Calibri"/>
                <w:sz w:val="20"/>
                <w:szCs w:val="20"/>
              </w:rPr>
              <w:t>pupils</w:t>
            </w:r>
          </w:p>
        </w:tc>
        <w:tc>
          <w:tcPr>
            <w:tcW w:w="4252" w:type="dxa"/>
          </w:tcPr>
          <w:p w14:paraId="17DF1194" w14:textId="77777777" w:rsidR="007A6750" w:rsidRPr="007A6750" w:rsidRDefault="007A6750" w:rsidP="007A6750">
            <w:pPr>
              <w:rPr>
                <w:rFonts w:cs="Calibri"/>
                <w:sz w:val="20"/>
                <w:szCs w:val="20"/>
              </w:rPr>
            </w:pPr>
            <w:r w:rsidRPr="007A6750">
              <w:rPr>
                <w:rFonts w:cs="Calibri"/>
                <w:sz w:val="20"/>
                <w:szCs w:val="20"/>
              </w:rPr>
              <w:t xml:space="preserve">SENCO to review the needs of the </w:t>
            </w:r>
          </w:p>
          <w:p w14:paraId="63B22BB0" w14:textId="77777777" w:rsidR="007A6750" w:rsidRPr="007A6750" w:rsidRDefault="007A6750" w:rsidP="007A6750">
            <w:pPr>
              <w:rPr>
                <w:rFonts w:cs="Calibri"/>
                <w:sz w:val="20"/>
                <w:szCs w:val="20"/>
              </w:rPr>
            </w:pPr>
            <w:r w:rsidRPr="007A6750">
              <w:rPr>
                <w:rFonts w:cs="Calibri"/>
                <w:sz w:val="20"/>
                <w:szCs w:val="20"/>
              </w:rPr>
              <w:t xml:space="preserve">children, make observations, provide </w:t>
            </w:r>
          </w:p>
          <w:p w14:paraId="4542DF5F" w14:textId="77777777" w:rsidR="007A6750" w:rsidRPr="007A6750" w:rsidRDefault="007A6750" w:rsidP="007A6750">
            <w:pPr>
              <w:rPr>
                <w:rFonts w:cs="Calibri"/>
                <w:sz w:val="20"/>
                <w:szCs w:val="20"/>
              </w:rPr>
            </w:pPr>
            <w:r w:rsidRPr="007A6750">
              <w:rPr>
                <w:rFonts w:cs="Calibri"/>
                <w:sz w:val="20"/>
                <w:szCs w:val="20"/>
              </w:rPr>
              <w:t xml:space="preserve">suggestions and training to make the </w:t>
            </w:r>
          </w:p>
          <w:p w14:paraId="2AF5AB9E" w14:textId="31801096" w:rsidR="007A6750" w:rsidRDefault="007A6750" w:rsidP="007A6750">
            <w:pPr>
              <w:rPr>
                <w:rFonts w:cs="Calibri"/>
                <w:sz w:val="20"/>
                <w:szCs w:val="20"/>
              </w:rPr>
            </w:pPr>
            <w:r w:rsidRPr="007A6750">
              <w:rPr>
                <w:rFonts w:cs="Calibri"/>
                <w:sz w:val="20"/>
                <w:szCs w:val="20"/>
              </w:rPr>
              <w:t>curriculum as accessible as possible.</w:t>
            </w:r>
          </w:p>
          <w:p w14:paraId="7447FF1A" w14:textId="2B5D0781" w:rsidR="006B11CF" w:rsidRPr="006B11CF" w:rsidRDefault="006B11CF" w:rsidP="006B11CF">
            <w:pPr>
              <w:rPr>
                <w:rFonts w:cs="Calibri"/>
                <w:sz w:val="20"/>
                <w:szCs w:val="20"/>
              </w:rPr>
            </w:pPr>
            <w:r w:rsidRPr="006B11CF">
              <w:rPr>
                <w:rFonts w:cs="Calibri"/>
                <w:sz w:val="20"/>
                <w:szCs w:val="20"/>
              </w:rPr>
              <w:t xml:space="preserve">Intimate care policy and trained staff </w:t>
            </w:r>
          </w:p>
          <w:p w14:paraId="0912794A" w14:textId="603D8775" w:rsidR="006B11CF" w:rsidRPr="006B11CF" w:rsidRDefault="006B11CF" w:rsidP="006B11CF">
            <w:pPr>
              <w:rPr>
                <w:rFonts w:cs="Calibri"/>
                <w:sz w:val="20"/>
                <w:szCs w:val="20"/>
              </w:rPr>
            </w:pPr>
            <w:r w:rsidRPr="006B11CF">
              <w:rPr>
                <w:rFonts w:cs="Calibri"/>
                <w:sz w:val="20"/>
                <w:szCs w:val="20"/>
              </w:rPr>
              <w:t xml:space="preserve">Training from SALT, SBAP, </w:t>
            </w:r>
            <w:r>
              <w:rPr>
                <w:rFonts w:cs="Calibri"/>
                <w:sz w:val="20"/>
                <w:szCs w:val="20"/>
              </w:rPr>
              <w:t>SI</w:t>
            </w:r>
            <w:r w:rsidRPr="006B11CF">
              <w:rPr>
                <w:rFonts w:cs="Calibri"/>
                <w:sz w:val="20"/>
                <w:szCs w:val="20"/>
              </w:rPr>
              <w:t>S</w:t>
            </w:r>
          </w:p>
          <w:p w14:paraId="24C3D4A4" w14:textId="77777777" w:rsidR="006B11CF" w:rsidRPr="006B11CF" w:rsidRDefault="006B11CF" w:rsidP="006B11CF">
            <w:pPr>
              <w:rPr>
                <w:rFonts w:cs="Calibri"/>
                <w:sz w:val="20"/>
                <w:szCs w:val="20"/>
              </w:rPr>
            </w:pPr>
            <w:r w:rsidRPr="006B11CF">
              <w:rPr>
                <w:rFonts w:cs="Calibri"/>
                <w:sz w:val="20"/>
                <w:szCs w:val="20"/>
              </w:rPr>
              <w:t xml:space="preserve">Online resources for CPD shared with staff </w:t>
            </w:r>
          </w:p>
          <w:p w14:paraId="07C1595E" w14:textId="77777777" w:rsidR="006B11CF" w:rsidRPr="006B11CF" w:rsidRDefault="006B11CF" w:rsidP="006B11CF">
            <w:pPr>
              <w:rPr>
                <w:rFonts w:cs="Calibri"/>
                <w:sz w:val="20"/>
                <w:szCs w:val="20"/>
              </w:rPr>
            </w:pPr>
            <w:r w:rsidRPr="006B11CF">
              <w:rPr>
                <w:rFonts w:cs="Calibri"/>
                <w:sz w:val="20"/>
                <w:szCs w:val="20"/>
              </w:rPr>
              <w:t xml:space="preserve">Ongoing guidance from specialists e.g. Support from VI and HI team </w:t>
            </w:r>
          </w:p>
          <w:p w14:paraId="1F8E310F" w14:textId="77777777" w:rsidR="006B11CF" w:rsidRPr="006B11CF" w:rsidRDefault="006B11CF" w:rsidP="006B11CF">
            <w:pPr>
              <w:rPr>
                <w:rFonts w:cs="Calibri"/>
                <w:sz w:val="20"/>
                <w:szCs w:val="20"/>
              </w:rPr>
            </w:pPr>
            <w:r w:rsidRPr="006B11CF">
              <w:rPr>
                <w:rFonts w:cs="Calibri"/>
                <w:sz w:val="20"/>
                <w:szCs w:val="20"/>
              </w:rPr>
              <w:t xml:space="preserve">for children with visual or hearing impairment, physiotherapists, OT, </w:t>
            </w:r>
          </w:p>
          <w:p w14:paraId="2CFCD1FC" w14:textId="77777777" w:rsidR="006B11CF" w:rsidRPr="006B11CF" w:rsidRDefault="006B11CF" w:rsidP="006B11CF">
            <w:pPr>
              <w:rPr>
                <w:rFonts w:cs="Calibri"/>
                <w:sz w:val="20"/>
                <w:szCs w:val="20"/>
              </w:rPr>
            </w:pPr>
            <w:r w:rsidRPr="006B11CF">
              <w:rPr>
                <w:rFonts w:cs="Calibri"/>
                <w:sz w:val="20"/>
                <w:szCs w:val="20"/>
              </w:rPr>
              <w:t>Community Children and Young People’s Services (CCYPS)</w:t>
            </w:r>
          </w:p>
          <w:p w14:paraId="7A107999" w14:textId="77777777" w:rsidR="006B11CF" w:rsidRPr="006B11CF" w:rsidRDefault="006B11CF" w:rsidP="006B11CF">
            <w:pPr>
              <w:rPr>
                <w:rFonts w:cs="Calibri"/>
                <w:sz w:val="20"/>
                <w:szCs w:val="20"/>
              </w:rPr>
            </w:pPr>
            <w:r w:rsidRPr="006B11CF">
              <w:rPr>
                <w:rFonts w:cs="Calibri"/>
                <w:sz w:val="20"/>
                <w:szCs w:val="20"/>
              </w:rPr>
              <w:t>(gastronomy training), PDSS.</w:t>
            </w:r>
          </w:p>
          <w:p w14:paraId="6515E69B" w14:textId="77777777" w:rsidR="006B11CF" w:rsidRPr="006B11CF" w:rsidRDefault="006B11CF" w:rsidP="006B11CF">
            <w:pPr>
              <w:rPr>
                <w:rFonts w:cs="Calibri"/>
                <w:sz w:val="20"/>
                <w:szCs w:val="20"/>
              </w:rPr>
            </w:pPr>
            <w:r w:rsidRPr="006B11CF">
              <w:rPr>
                <w:rFonts w:cs="Calibri"/>
                <w:sz w:val="20"/>
                <w:szCs w:val="20"/>
              </w:rPr>
              <w:t>Safe Moving and Handling training</w:t>
            </w:r>
          </w:p>
          <w:p w14:paraId="143CA440" w14:textId="77777777" w:rsidR="006B11CF" w:rsidRPr="006B11CF" w:rsidRDefault="006B11CF" w:rsidP="006B11CF">
            <w:pPr>
              <w:rPr>
                <w:rFonts w:cs="Calibri"/>
                <w:sz w:val="20"/>
                <w:szCs w:val="20"/>
              </w:rPr>
            </w:pPr>
            <w:r w:rsidRPr="006B11CF">
              <w:rPr>
                <w:rFonts w:cs="Calibri"/>
                <w:sz w:val="20"/>
                <w:szCs w:val="20"/>
              </w:rPr>
              <w:t>Attention Autism training</w:t>
            </w:r>
          </w:p>
          <w:p w14:paraId="3B2A4B34" w14:textId="36E360BD" w:rsidR="007A6750" w:rsidRPr="00F82E0B" w:rsidRDefault="006B11CF" w:rsidP="007A6750">
            <w:pPr>
              <w:rPr>
                <w:rFonts w:cs="Calibri"/>
                <w:sz w:val="20"/>
                <w:szCs w:val="20"/>
              </w:rPr>
            </w:pPr>
            <w:r w:rsidRPr="006B11CF">
              <w:rPr>
                <w:rFonts w:cs="Calibri"/>
                <w:sz w:val="20"/>
                <w:szCs w:val="20"/>
              </w:rPr>
              <w:t>Asthma Awareness trainin</w:t>
            </w:r>
            <w:r>
              <w:rPr>
                <w:rFonts w:cs="Calibri"/>
                <w:sz w:val="20"/>
                <w:szCs w:val="20"/>
              </w:rPr>
              <w:t>g</w:t>
            </w:r>
          </w:p>
        </w:tc>
        <w:tc>
          <w:tcPr>
            <w:tcW w:w="1569" w:type="dxa"/>
          </w:tcPr>
          <w:p w14:paraId="6093E12E" w14:textId="7EB65312" w:rsidR="008046FF" w:rsidRPr="00F82E0B" w:rsidRDefault="004029C7" w:rsidP="00BA367D">
            <w:pPr>
              <w:rPr>
                <w:rFonts w:cs="Calibri"/>
                <w:sz w:val="20"/>
                <w:szCs w:val="20"/>
              </w:rPr>
            </w:pPr>
            <w:r>
              <w:rPr>
                <w:rFonts w:cs="Calibri"/>
                <w:sz w:val="20"/>
                <w:szCs w:val="20"/>
              </w:rPr>
              <w:t>Ongoing</w:t>
            </w:r>
          </w:p>
        </w:tc>
        <w:tc>
          <w:tcPr>
            <w:tcW w:w="2790" w:type="dxa"/>
          </w:tcPr>
          <w:p w14:paraId="5575E46C" w14:textId="77777777" w:rsidR="008046FF" w:rsidRDefault="004029C7" w:rsidP="00BA367D">
            <w:pPr>
              <w:rPr>
                <w:rFonts w:cs="Calibri"/>
                <w:sz w:val="20"/>
                <w:szCs w:val="20"/>
              </w:rPr>
            </w:pPr>
            <w:r w:rsidRPr="004029C7">
              <w:rPr>
                <w:rFonts w:cs="Calibri"/>
                <w:sz w:val="20"/>
                <w:szCs w:val="20"/>
              </w:rPr>
              <w:t>Headteacher</w:t>
            </w:r>
          </w:p>
          <w:p w14:paraId="24329301" w14:textId="7ADB802E" w:rsidR="004029C7" w:rsidRPr="00F82E0B" w:rsidRDefault="004029C7" w:rsidP="00BA367D">
            <w:pPr>
              <w:rPr>
                <w:rFonts w:cs="Calibri"/>
                <w:sz w:val="20"/>
                <w:szCs w:val="20"/>
              </w:rPr>
            </w:pPr>
            <w:r>
              <w:rPr>
                <w:rFonts w:cs="Calibri"/>
                <w:sz w:val="20"/>
                <w:szCs w:val="20"/>
              </w:rPr>
              <w:t>All Staff</w:t>
            </w:r>
          </w:p>
        </w:tc>
        <w:tc>
          <w:tcPr>
            <w:tcW w:w="2790" w:type="dxa"/>
          </w:tcPr>
          <w:p w14:paraId="305785AB" w14:textId="77777777" w:rsidR="008B412A" w:rsidRPr="008B412A" w:rsidRDefault="008B412A" w:rsidP="008B412A">
            <w:pPr>
              <w:rPr>
                <w:rFonts w:cs="Calibri"/>
                <w:sz w:val="20"/>
                <w:szCs w:val="20"/>
              </w:rPr>
            </w:pPr>
            <w:r w:rsidRPr="008B412A">
              <w:rPr>
                <w:rFonts w:cs="Calibri"/>
                <w:sz w:val="20"/>
                <w:szCs w:val="20"/>
              </w:rPr>
              <w:t xml:space="preserve">Increased access to the </w:t>
            </w:r>
          </w:p>
          <w:p w14:paraId="28AFB010" w14:textId="77777777" w:rsidR="008B412A" w:rsidRPr="008B412A" w:rsidRDefault="008B412A" w:rsidP="008B412A">
            <w:pPr>
              <w:rPr>
                <w:rFonts w:cs="Calibri"/>
                <w:sz w:val="20"/>
                <w:szCs w:val="20"/>
              </w:rPr>
            </w:pPr>
            <w:r w:rsidRPr="008B412A">
              <w:rPr>
                <w:rFonts w:cs="Calibri"/>
                <w:sz w:val="20"/>
                <w:szCs w:val="20"/>
              </w:rPr>
              <w:t xml:space="preserve">curriculum </w:t>
            </w:r>
          </w:p>
          <w:p w14:paraId="77021F77" w14:textId="77777777" w:rsidR="008B412A" w:rsidRPr="008B412A" w:rsidRDefault="008B412A" w:rsidP="008B412A">
            <w:pPr>
              <w:rPr>
                <w:rFonts w:cs="Calibri"/>
                <w:sz w:val="20"/>
                <w:szCs w:val="20"/>
              </w:rPr>
            </w:pPr>
            <w:r w:rsidRPr="008B412A">
              <w:rPr>
                <w:rFonts w:cs="Calibri"/>
                <w:sz w:val="20"/>
                <w:szCs w:val="20"/>
              </w:rPr>
              <w:t xml:space="preserve">Needs of all learners met </w:t>
            </w:r>
          </w:p>
          <w:p w14:paraId="277E0747" w14:textId="77777777" w:rsidR="008B412A" w:rsidRPr="008B412A" w:rsidRDefault="008B412A" w:rsidP="008B412A">
            <w:pPr>
              <w:rPr>
                <w:rFonts w:cs="Calibri"/>
                <w:sz w:val="20"/>
                <w:szCs w:val="20"/>
              </w:rPr>
            </w:pPr>
            <w:r w:rsidRPr="008B412A">
              <w:rPr>
                <w:rFonts w:cs="Calibri"/>
                <w:sz w:val="20"/>
                <w:szCs w:val="20"/>
              </w:rPr>
              <w:t xml:space="preserve">Maintain records of staff </w:t>
            </w:r>
          </w:p>
          <w:p w14:paraId="433E596A" w14:textId="28E9E9C3" w:rsidR="008046FF" w:rsidRPr="00F82E0B" w:rsidRDefault="008B412A" w:rsidP="008B412A">
            <w:pPr>
              <w:rPr>
                <w:rFonts w:cs="Calibri"/>
                <w:sz w:val="20"/>
                <w:szCs w:val="20"/>
              </w:rPr>
            </w:pPr>
            <w:r w:rsidRPr="008B412A">
              <w:rPr>
                <w:rFonts w:cs="Calibri"/>
                <w:sz w:val="20"/>
                <w:szCs w:val="20"/>
              </w:rPr>
              <w:t>trained</w:t>
            </w:r>
          </w:p>
        </w:tc>
      </w:tr>
      <w:tr w:rsidR="008046FF" w:rsidRPr="008046FF" w14:paraId="1AA366D3" w14:textId="77777777" w:rsidTr="009C3B9B">
        <w:tc>
          <w:tcPr>
            <w:tcW w:w="2547" w:type="dxa"/>
          </w:tcPr>
          <w:p w14:paraId="3AD251F7" w14:textId="5303BB84" w:rsidR="00D87964" w:rsidRPr="00D87964" w:rsidRDefault="00AD5365" w:rsidP="00D87964">
            <w:pPr>
              <w:rPr>
                <w:rFonts w:cs="Calibri"/>
                <w:sz w:val="20"/>
                <w:szCs w:val="20"/>
              </w:rPr>
            </w:pPr>
            <w:r>
              <w:rPr>
                <w:rFonts w:cs="Calibri"/>
                <w:sz w:val="20"/>
                <w:szCs w:val="20"/>
              </w:rPr>
              <w:t xml:space="preserve">11. </w:t>
            </w:r>
            <w:r w:rsidR="00D87964" w:rsidRPr="00D87964">
              <w:rPr>
                <w:rFonts w:cs="Calibri"/>
                <w:sz w:val="20"/>
                <w:szCs w:val="20"/>
              </w:rPr>
              <w:t xml:space="preserve">Monitor and track </w:t>
            </w:r>
          </w:p>
          <w:p w14:paraId="319F5117" w14:textId="77777777" w:rsidR="00D87964" w:rsidRPr="00D87964" w:rsidRDefault="00D87964" w:rsidP="00D87964">
            <w:pPr>
              <w:rPr>
                <w:rFonts w:cs="Calibri"/>
                <w:sz w:val="20"/>
                <w:szCs w:val="20"/>
              </w:rPr>
            </w:pPr>
            <w:r w:rsidRPr="00D87964">
              <w:rPr>
                <w:rFonts w:cs="Calibri"/>
                <w:sz w:val="20"/>
                <w:szCs w:val="20"/>
              </w:rPr>
              <w:t xml:space="preserve">progress and achievement </w:t>
            </w:r>
          </w:p>
          <w:p w14:paraId="47F6A976" w14:textId="77777777" w:rsidR="00D87964" w:rsidRPr="00D87964" w:rsidRDefault="00D87964" w:rsidP="00D87964">
            <w:pPr>
              <w:rPr>
                <w:rFonts w:cs="Calibri"/>
                <w:sz w:val="20"/>
                <w:szCs w:val="20"/>
              </w:rPr>
            </w:pPr>
            <w:r w:rsidRPr="00D87964">
              <w:rPr>
                <w:rFonts w:cs="Calibri"/>
                <w:sz w:val="20"/>
                <w:szCs w:val="20"/>
              </w:rPr>
              <w:t xml:space="preserve">of pupils with additional </w:t>
            </w:r>
          </w:p>
          <w:p w14:paraId="5CCFDFFE" w14:textId="77777777" w:rsidR="00D87964" w:rsidRPr="00D87964" w:rsidRDefault="00D87964" w:rsidP="00D87964">
            <w:pPr>
              <w:rPr>
                <w:rFonts w:cs="Calibri"/>
                <w:sz w:val="20"/>
                <w:szCs w:val="20"/>
              </w:rPr>
            </w:pPr>
            <w:r w:rsidRPr="00D87964">
              <w:rPr>
                <w:rFonts w:cs="Calibri"/>
                <w:sz w:val="20"/>
                <w:szCs w:val="20"/>
              </w:rPr>
              <w:t>needs.</w:t>
            </w:r>
          </w:p>
          <w:p w14:paraId="7534DCD1" w14:textId="181EC758" w:rsidR="008046FF" w:rsidRPr="00F82E0B" w:rsidRDefault="008046FF" w:rsidP="00D87964">
            <w:pPr>
              <w:rPr>
                <w:rFonts w:cs="Calibri"/>
                <w:sz w:val="20"/>
                <w:szCs w:val="20"/>
              </w:rPr>
            </w:pPr>
          </w:p>
        </w:tc>
        <w:tc>
          <w:tcPr>
            <w:tcW w:w="4252" w:type="dxa"/>
          </w:tcPr>
          <w:p w14:paraId="3B1DA2D8" w14:textId="77777777" w:rsidR="00D87964" w:rsidRPr="00D87964" w:rsidRDefault="00D87964" w:rsidP="00D87964">
            <w:pPr>
              <w:rPr>
                <w:rFonts w:cs="Calibri"/>
                <w:sz w:val="20"/>
                <w:szCs w:val="20"/>
              </w:rPr>
            </w:pPr>
            <w:r w:rsidRPr="00D87964">
              <w:rPr>
                <w:rFonts w:cs="Calibri"/>
                <w:sz w:val="20"/>
                <w:szCs w:val="20"/>
              </w:rPr>
              <w:t>SENCO and class teacher meetings.</w:t>
            </w:r>
          </w:p>
          <w:p w14:paraId="7AFD0E8F" w14:textId="77777777" w:rsidR="00D87964" w:rsidRPr="00D87964" w:rsidRDefault="00D87964" w:rsidP="00D87964">
            <w:pPr>
              <w:rPr>
                <w:rFonts w:cs="Calibri"/>
                <w:sz w:val="20"/>
                <w:szCs w:val="20"/>
              </w:rPr>
            </w:pPr>
            <w:r w:rsidRPr="00D87964">
              <w:rPr>
                <w:rFonts w:cs="Calibri"/>
                <w:sz w:val="20"/>
                <w:szCs w:val="20"/>
              </w:rPr>
              <w:t xml:space="preserve">Pupil progress meetings evaluate the </w:t>
            </w:r>
          </w:p>
          <w:p w14:paraId="592478D6" w14:textId="77777777" w:rsidR="00D87964" w:rsidRPr="00D87964" w:rsidRDefault="00D87964" w:rsidP="00D87964">
            <w:pPr>
              <w:rPr>
                <w:rFonts w:cs="Calibri"/>
                <w:sz w:val="20"/>
                <w:szCs w:val="20"/>
              </w:rPr>
            </w:pPr>
            <w:r w:rsidRPr="00D87964">
              <w:rPr>
                <w:rFonts w:cs="Calibri"/>
                <w:sz w:val="20"/>
                <w:szCs w:val="20"/>
              </w:rPr>
              <w:t xml:space="preserve">progress of pupils with additional </w:t>
            </w:r>
          </w:p>
          <w:p w14:paraId="673C915E" w14:textId="77777777" w:rsidR="00D87964" w:rsidRPr="00D87964" w:rsidRDefault="00D87964" w:rsidP="00D87964">
            <w:pPr>
              <w:rPr>
                <w:rFonts w:cs="Calibri"/>
                <w:sz w:val="20"/>
                <w:szCs w:val="20"/>
              </w:rPr>
            </w:pPr>
            <w:r w:rsidRPr="00D87964">
              <w:rPr>
                <w:rFonts w:cs="Calibri"/>
                <w:sz w:val="20"/>
                <w:szCs w:val="20"/>
              </w:rPr>
              <w:t>needs in each class.</w:t>
            </w:r>
          </w:p>
          <w:p w14:paraId="19A1A502" w14:textId="77777777" w:rsidR="00D87964" w:rsidRPr="00D87964" w:rsidRDefault="00D87964" w:rsidP="00D87964">
            <w:pPr>
              <w:rPr>
                <w:rFonts w:cs="Calibri"/>
                <w:sz w:val="20"/>
                <w:szCs w:val="20"/>
              </w:rPr>
            </w:pPr>
            <w:r w:rsidRPr="00D87964">
              <w:rPr>
                <w:rFonts w:cs="Calibri"/>
                <w:sz w:val="20"/>
                <w:szCs w:val="20"/>
              </w:rPr>
              <w:t>Regular liaison with parents.</w:t>
            </w:r>
          </w:p>
          <w:p w14:paraId="6943F9BE" w14:textId="77777777" w:rsidR="00D87964" w:rsidRPr="00D87964" w:rsidRDefault="00D87964" w:rsidP="00D87964">
            <w:pPr>
              <w:rPr>
                <w:rFonts w:cs="Calibri"/>
                <w:sz w:val="20"/>
                <w:szCs w:val="20"/>
              </w:rPr>
            </w:pPr>
            <w:r w:rsidRPr="00D87964">
              <w:rPr>
                <w:rFonts w:cs="Calibri"/>
                <w:sz w:val="20"/>
                <w:szCs w:val="20"/>
              </w:rPr>
              <w:t>Use of B Squared Assessment Tool</w:t>
            </w:r>
          </w:p>
          <w:p w14:paraId="08083A4F" w14:textId="77777777" w:rsidR="008046FF" w:rsidRPr="00F82E0B" w:rsidRDefault="008046FF" w:rsidP="00BA367D">
            <w:pPr>
              <w:rPr>
                <w:rFonts w:cs="Calibri"/>
                <w:sz w:val="20"/>
                <w:szCs w:val="20"/>
              </w:rPr>
            </w:pPr>
          </w:p>
        </w:tc>
        <w:tc>
          <w:tcPr>
            <w:tcW w:w="1569" w:type="dxa"/>
          </w:tcPr>
          <w:p w14:paraId="3E45D7A3" w14:textId="5E64328F" w:rsidR="00D87964" w:rsidRPr="00D87964" w:rsidRDefault="00D87964" w:rsidP="00D87964">
            <w:pPr>
              <w:rPr>
                <w:rFonts w:cs="Calibri"/>
                <w:sz w:val="20"/>
                <w:szCs w:val="20"/>
              </w:rPr>
            </w:pPr>
            <w:r w:rsidRPr="00D87964">
              <w:rPr>
                <w:rFonts w:cs="Calibri"/>
                <w:sz w:val="20"/>
                <w:szCs w:val="20"/>
              </w:rPr>
              <w:t xml:space="preserve">Ongoing </w:t>
            </w:r>
          </w:p>
          <w:p w14:paraId="5D69C81E" w14:textId="762EE3A7" w:rsidR="00D87964" w:rsidRPr="00D87964" w:rsidRDefault="00D87964" w:rsidP="00D87964">
            <w:pPr>
              <w:rPr>
                <w:rFonts w:cs="Calibri"/>
                <w:sz w:val="20"/>
                <w:szCs w:val="20"/>
              </w:rPr>
            </w:pPr>
          </w:p>
          <w:p w14:paraId="3EB1B042" w14:textId="77777777" w:rsidR="008046FF" w:rsidRPr="00F82E0B" w:rsidRDefault="008046FF" w:rsidP="00BA367D">
            <w:pPr>
              <w:rPr>
                <w:rFonts w:cs="Calibri"/>
                <w:sz w:val="20"/>
                <w:szCs w:val="20"/>
              </w:rPr>
            </w:pPr>
          </w:p>
        </w:tc>
        <w:tc>
          <w:tcPr>
            <w:tcW w:w="2790" w:type="dxa"/>
          </w:tcPr>
          <w:p w14:paraId="473C12D8" w14:textId="77777777" w:rsidR="00D87964" w:rsidRPr="00D87964" w:rsidRDefault="00D87964" w:rsidP="00D87964">
            <w:pPr>
              <w:rPr>
                <w:rFonts w:cs="Calibri"/>
                <w:sz w:val="20"/>
                <w:szCs w:val="20"/>
              </w:rPr>
            </w:pPr>
            <w:r w:rsidRPr="00D87964">
              <w:rPr>
                <w:rFonts w:cs="Calibri"/>
                <w:sz w:val="20"/>
                <w:szCs w:val="20"/>
              </w:rPr>
              <w:t>Headteacher</w:t>
            </w:r>
          </w:p>
          <w:p w14:paraId="66ABB15F" w14:textId="77777777" w:rsidR="00D87964" w:rsidRPr="00D87964" w:rsidRDefault="00D87964" w:rsidP="00D87964">
            <w:pPr>
              <w:rPr>
                <w:rFonts w:cs="Calibri"/>
                <w:sz w:val="20"/>
                <w:szCs w:val="20"/>
              </w:rPr>
            </w:pPr>
            <w:r w:rsidRPr="00D87964">
              <w:rPr>
                <w:rFonts w:cs="Calibri"/>
                <w:sz w:val="20"/>
                <w:szCs w:val="20"/>
              </w:rPr>
              <w:t>SENCO</w:t>
            </w:r>
          </w:p>
          <w:p w14:paraId="41C3995C" w14:textId="63C07F99" w:rsidR="008046FF" w:rsidRPr="00F82E0B" w:rsidRDefault="00D87964" w:rsidP="00D87964">
            <w:pPr>
              <w:rPr>
                <w:rFonts w:cs="Calibri"/>
                <w:sz w:val="20"/>
                <w:szCs w:val="20"/>
              </w:rPr>
            </w:pPr>
            <w:r w:rsidRPr="00D87964">
              <w:rPr>
                <w:rFonts w:cs="Calibri"/>
                <w:sz w:val="20"/>
                <w:szCs w:val="20"/>
              </w:rPr>
              <w:t>Class teacher</w:t>
            </w:r>
          </w:p>
        </w:tc>
        <w:tc>
          <w:tcPr>
            <w:tcW w:w="2790" w:type="dxa"/>
          </w:tcPr>
          <w:p w14:paraId="6FD229A6" w14:textId="77777777" w:rsidR="00D87964" w:rsidRPr="00D87964" w:rsidRDefault="00D87964" w:rsidP="00D87964">
            <w:pPr>
              <w:rPr>
                <w:rFonts w:cs="Calibri"/>
                <w:sz w:val="20"/>
                <w:szCs w:val="20"/>
              </w:rPr>
            </w:pPr>
            <w:r w:rsidRPr="00D87964">
              <w:rPr>
                <w:rFonts w:cs="Calibri"/>
                <w:sz w:val="20"/>
                <w:szCs w:val="20"/>
              </w:rPr>
              <w:t xml:space="preserve">Children with additional needs </w:t>
            </w:r>
          </w:p>
          <w:p w14:paraId="6C94A55C" w14:textId="77777777" w:rsidR="00D87964" w:rsidRPr="00D87964" w:rsidRDefault="00D87964" w:rsidP="00D87964">
            <w:pPr>
              <w:rPr>
                <w:rFonts w:cs="Calibri"/>
                <w:sz w:val="20"/>
                <w:szCs w:val="20"/>
              </w:rPr>
            </w:pPr>
            <w:r w:rsidRPr="00D87964">
              <w:rPr>
                <w:rFonts w:cs="Calibri"/>
                <w:sz w:val="20"/>
                <w:szCs w:val="20"/>
              </w:rPr>
              <w:t xml:space="preserve">are making at least expected </w:t>
            </w:r>
          </w:p>
          <w:p w14:paraId="07DF3FE8" w14:textId="1D98B588" w:rsidR="008046FF" w:rsidRPr="00F82E0B" w:rsidRDefault="00D87964" w:rsidP="00D87964">
            <w:pPr>
              <w:rPr>
                <w:rFonts w:cs="Calibri"/>
                <w:sz w:val="20"/>
                <w:szCs w:val="20"/>
              </w:rPr>
            </w:pPr>
            <w:r w:rsidRPr="00D87964">
              <w:rPr>
                <w:rFonts w:cs="Calibri"/>
                <w:sz w:val="20"/>
                <w:szCs w:val="20"/>
              </w:rPr>
              <w:t>progress.</w:t>
            </w:r>
          </w:p>
        </w:tc>
      </w:tr>
      <w:tr w:rsidR="008046FF" w:rsidRPr="008046FF" w14:paraId="265B5E0F" w14:textId="77777777" w:rsidTr="009C3B9B">
        <w:tc>
          <w:tcPr>
            <w:tcW w:w="2547" w:type="dxa"/>
          </w:tcPr>
          <w:p w14:paraId="17CED11A" w14:textId="38717490" w:rsidR="00307F5B" w:rsidRPr="00307F5B" w:rsidRDefault="00AD5365" w:rsidP="00307F5B">
            <w:pPr>
              <w:rPr>
                <w:rFonts w:cs="Calibri"/>
                <w:sz w:val="20"/>
                <w:szCs w:val="20"/>
              </w:rPr>
            </w:pPr>
            <w:r>
              <w:rPr>
                <w:rFonts w:cs="Calibri"/>
                <w:sz w:val="20"/>
                <w:szCs w:val="20"/>
              </w:rPr>
              <w:t xml:space="preserve">12. </w:t>
            </w:r>
            <w:r w:rsidR="00307F5B" w:rsidRPr="00307F5B">
              <w:rPr>
                <w:rFonts w:cs="Calibri"/>
                <w:sz w:val="20"/>
                <w:szCs w:val="20"/>
              </w:rPr>
              <w:t xml:space="preserve">To ensure all pupils </w:t>
            </w:r>
          </w:p>
          <w:p w14:paraId="74389128" w14:textId="77777777" w:rsidR="00307F5B" w:rsidRPr="00307F5B" w:rsidRDefault="00307F5B" w:rsidP="00307F5B">
            <w:pPr>
              <w:rPr>
                <w:rFonts w:cs="Calibri"/>
                <w:sz w:val="20"/>
                <w:szCs w:val="20"/>
              </w:rPr>
            </w:pPr>
            <w:r w:rsidRPr="00307F5B">
              <w:rPr>
                <w:rFonts w:cs="Calibri"/>
                <w:sz w:val="20"/>
                <w:szCs w:val="20"/>
              </w:rPr>
              <w:lastRenderedPageBreak/>
              <w:t xml:space="preserve">participate in physical </w:t>
            </w:r>
          </w:p>
          <w:p w14:paraId="3925AD02" w14:textId="77777777" w:rsidR="00307F5B" w:rsidRPr="00307F5B" w:rsidRDefault="00307F5B" w:rsidP="00307F5B">
            <w:pPr>
              <w:rPr>
                <w:rFonts w:cs="Calibri"/>
                <w:sz w:val="20"/>
                <w:szCs w:val="20"/>
              </w:rPr>
            </w:pPr>
            <w:r w:rsidRPr="00307F5B">
              <w:rPr>
                <w:rFonts w:cs="Calibri"/>
                <w:sz w:val="20"/>
                <w:szCs w:val="20"/>
              </w:rPr>
              <w:t>activities.</w:t>
            </w:r>
          </w:p>
          <w:p w14:paraId="09AC6155" w14:textId="71734CC8" w:rsidR="008046FF" w:rsidRPr="00F82E0B" w:rsidRDefault="008046FF" w:rsidP="00307F5B">
            <w:pPr>
              <w:rPr>
                <w:rFonts w:cs="Calibri"/>
                <w:sz w:val="20"/>
                <w:szCs w:val="20"/>
              </w:rPr>
            </w:pPr>
          </w:p>
        </w:tc>
        <w:tc>
          <w:tcPr>
            <w:tcW w:w="4252" w:type="dxa"/>
          </w:tcPr>
          <w:p w14:paraId="32F7AA02" w14:textId="77777777" w:rsidR="00307F5B" w:rsidRPr="00307F5B" w:rsidRDefault="00307F5B" w:rsidP="00307F5B">
            <w:pPr>
              <w:rPr>
                <w:rFonts w:cs="Calibri"/>
                <w:sz w:val="20"/>
                <w:szCs w:val="20"/>
              </w:rPr>
            </w:pPr>
            <w:r w:rsidRPr="00307F5B">
              <w:rPr>
                <w:rFonts w:cs="Calibri"/>
                <w:sz w:val="20"/>
                <w:szCs w:val="20"/>
              </w:rPr>
              <w:lastRenderedPageBreak/>
              <w:t xml:space="preserve">Individual access plans for disabled </w:t>
            </w:r>
          </w:p>
          <w:p w14:paraId="6241CC51" w14:textId="77777777" w:rsidR="00307F5B" w:rsidRPr="00307F5B" w:rsidRDefault="00307F5B" w:rsidP="00307F5B">
            <w:pPr>
              <w:rPr>
                <w:rFonts w:cs="Calibri"/>
                <w:sz w:val="20"/>
                <w:szCs w:val="20"/>
              </w:rPr>
            </w:pPr>
            <w:r w:rsidRPr="00307F5B">
              <w:rPr>
                <w:rFonts w:cs="Calibri"/>
                <w:sz w:val="20"/>
                <w:szCs w:val="20"/>
              </w:rPr>
              <w:lastRenderedPageBreak/>
              <w:t>pupils.</w:t>
            </w:r>
          </w:p>
          <w:p w14:paraId="1148251B" w14:textId="77777777" w:rsidR="00307F5B" w:rsidRPr="00307F5B" w:rsidRDefault="00307F5B" w:rsidP="00307F5B">
            <w:pPr>
              <w:rPr>
                <w:rFonts w:cs="Calibri"/>
                <w:sz w:val="20"/>
                <w:szCs w:val="20"/>
              </w:rPr>
            </w:pPr>
            <w:r w:rsidRPr="00307F5B">
              <w:rPr>
                <w:rFonts w:cs="Calibri"/>
                <w:sz w:val="20"/>
                <w:szCs w:val="20"/>
              </w:rPr>
              <w:t xml:space="preserve">Advice taken from external agencies </w:t>
            </w:r>
          </w:p>
          <w:p w14:paraId="17C442F2" w14:textId="77777777" w:rsidR="00307F5B" w:rsidRDefault="00307F5B" w:rsidP="00307F5B">
            <w:pPr>
              <w:rPr>
                <w:rFonts w:cs="Calibri"/>
                <w:sz w:val="20"/>
                <w:szCs w:val="20"/>
              </w:rPr>
            </w:pPr>
            <w:r w:rsidRPr="00307F5B">
              <w:rPr>
                <w:rFonts w:cs="Calibri"/>
                <w:sz w:val="20"/>
                <w:szCs w:val="20"/>
              </w:rPr>
              <w:t>and parents.</w:t>
            </w:r>
          </w:p>
          <w:p w14:paraId="05BFC75D" w14:textId="77777777" w:rsidR="002F00AB" w:rsidRPr="002F00AB" w:rsidRDefault="002F00AB" w:rsidP="002F00AB">
            <w:pPr>
              <w:rPr>
                <w:rFonts w:cs="Calibri"/>
                <w:sz w:val="20"/>
                <w:szCs w:val="20"/>
              </w:rPr>
            </w:pPr>
            <w:r w:rsidRPr="002F00AB">
              <w:rPr>
                <w:rFonts w:cs="Calibri"/>
                <w:sz w:val="20"/>
                <w:szCs w:val="20"/>
              </w:rPr>
              <w:t xml:space="preserve">Staff trained to enable pupils to </w:t>
            </w:r>
          </w:p>
          <w:p w14:paraId="294FFE39" w14:textId="77777777" w:rsidR="002F00AB" w:rsidRPr="002F00AB" w:rsidRDefault="002F00AB" w:rsidP="002F00AB">
            <w:pPr>
              <w:rPr>
                <w:rFonts w:cs="Calibri"/>
                <w:sz w:val="20"/>
                <w:szCs w:val="20"/>
              </w:rPr>
            </w:pPr>
            <w:r w:rsidRPr="002F00AB">
              <w:rPr>
                <w:rFonts w:cs="Calibri"/>
                <w:sz w:val="20"/>
                <w:szCs w:val="20"/>
              </w:rPr>
              <w:t>access all physical activities.</w:t>
            </w:r>
          </w:p>
          <w:p w14:paraId="7CD89676" w14:textId="77777777" w:rsidR="002F00AB" w:rsidRPr="002F00AB" w:rsidRDefault="002F00AB" w:rsidP="002F00AB">
            <w:pPr>
              <w:rPr>
                <w:rFonts w:cs="Calibri"/>
                <w:sz w:val="20"/>
                <w:szCs w:val="20"/>
              </w:rPr>
            </w:pPr>
            <w:r w:rsidRPr="002F00AB">
              <w:rPr>
                <w:rFonts w:cs="Calibri"/>
                <w:sz w:val="20"/>
                <w:szCs w:val="20"/>
              </w:rPr>
              <w:t xml:space="preserve">Risk assessments undertaken for </w:t>
            </w:r>
          </w:p>
          <w:p w14:paraId="7AC65FB6" w14:textId="1C113131" w:rsidR="002F00AB" w:rsidRDefault="002F00AB" w:rsidP="002F00AB">
            <w:pPr>
              <w:rPr>
                <w:rFonts w:cs="Calibri"/>
                <w:sz w:val="20"/>
                <w:szCs w:val="20"/>
              </w:rPr>
            </w:pPr>
            <w:r w:rsidRPr="002F00AB">
              <w:rPr>
                <w:rFonts w:cs="Calibri"/>
                <w:sz w:val="20"/>
                <w:szCs w:val="20"/>
              </w:rPr>
              <w:t>specific pupils</w:t>
            </w:r>
          </w:p>
          <w:p w14:paraId="01E976D0" w14:textId="7B9675A0" w:rsidR="009B6FC1" w:rsidRPr="00307F5B" w:rsidRDefault="009B6FC1" w:rsidP="002F00AB">
            <w:pPr>
              <w:rPr>
                <w:rFonts w:cs="Calibri"/>
                <w:sz w:val="20"/>
                <w:szCs w:val="20"/>
              </w:rPr>
            </w:pPr>
            <w:r>
              <w:rPr>
                <w:rFonts w:cs="Calibri"/>
                <w:sz w:val="20"/>
                <w:szCs w:val="20"/>
              </w:rPr>
              <w:t>Invite disabled sports people into school.</w:t>
            </w:r>
          </w:p>
          <w:p w14:paraId="351EA198" w14:textId="77777777" w:rsidR="008046FF" w:rsidRPr="00F82E0B" w:rsidRDefault="008046FF" w:rsidP="00BA367D">
            <w:pPr>
              <w:rPr>
                <w:rFonts w:cs="Calibri"/>
                <w:sz w:val="20"/>
                <w:szCs w:val="20"/>
              </w:rPr>
            </w:pPr>
          </w:p>
        </w:tc>
        <w:tc>
          <w:tcPr>
            <w:tcW w:w="1569" w:type="dxa"/>
          </w:tcPr>
          <w:p w14:paraId="6B132F69" w14:textId="77777777" w:rsidR="00307F5B" w:rsidRPr="00307F5B" w:rsidRDefault="00307F5B" w:rsidP="00307F5B">
            <w:pPr>
              <w:rPr>
                <w:rFonts w:cs="Calibri"/>
                <w:sz w:val="20"/>
                <w:szCs w:val="20"/>
              </w:rPr>
            </w:pPr>
            <w:r w:rsidRPr="00307F5B">
              <w:rPr>
                <w:rFonts w:cs="Calibri"/>
                <w:sz w:val="20"/>
                <w:szCs w:val="20"/>
              </w:rPr>
              <w:lastRenderedPageBreak/>
              <w:t xml:space="preserve">Ongoing </w:t>
            </w:r>
          </w:p>
          <w:p w14:paraId="732A0208" w14:textId="77777777" w:rsidR="008046FF" w:rsidRPr="00F82E0B" w:rsidRDefault="008046FF" w:rsidP="00BA367D">
            <w:pPr>
              <w:rPr>
                <w:rFonts w:cs="Calibri"/>
                <w:sz w:val="20"/>
                <w:szCs w:val="20"/>
              </w:rPr>
            </w:pPr>
          </w:p>
        </w:tc>
        <w:tc>
          <w:tcPr>
            <w:tcW w:w="2790" w:type="dxa"/>
          </w:tcPr>
          <w:p w14:paraId="3E8C0419" w14:textId="77777777" w:rsidR="00307F5B" w:rsidRPr="00307F5B" w:rsidRDefault="00307F5B" w:rsidP="00307F5B">
            <w:pPr>
              <w:rPr>
                <w:rFonts w:cs="Calibri"/>
                <w:sz w:val="20"/>
                <w:szCs w:val="20"/>
              </w:rPr>
            </w:pPr>
            <w:r w:rsidRPr="00307F5B">
              <w:rPr>
                <w:rFonts w:cs="Calibri"/>
                <w:sz w:val="20"/>
                <w:szCs w:val="20"/>
              </w:rPr>
              <w:lastRenderedPageBreak/>
              <w:t>Headteacher</w:t>
            </w:r>
          </w:p>
          <w:p w14:paraId="1C861012" w14:textId="77777777" w:rsidR="00307F5B" w:rsidRPr="00307F5B" w:rsidRDefault="00307F5B" w:rsidP="00307F5B">
            <w:pPr>
              <w:rPr>
                <w:rFonts w:cs="Calibri"/>
                <w:sz w:val="20"/>
                <w:szCs w:val="20"/>
              </w:rPr>
            </w:pPr>
            <w:r w:rsidRPr="00307F5B">
              <w:rPr>
                <w:rFonts w:cs="Calibri"/>
                <w:sz w:val="20"/>
                <w:szCs w:val="20"/>
              </w:rPr>
              <w:lastRenderedPageBreak/>
              <w:t>SENCO</w:t>
            </w:r>
          </w:p>
          <w:p w14:paraId="5E2345F9" w14:textId="77777777" w:rsidR="00307F5B" w:rsidRPr="00307F5B" w:rsidRDefault="00307F5B" w:rsidP="00307F5B">
            <w:pPr>
              <w:rPr>
                <w:rFonts w:cs="Calibri"/>
                <w:sz w:val="20"/>
                <w:szCs w:val="20"/>
              </w:rPr>
            </w:pPr>
            <w:r w:rsidRPr="00307F5B">
              <w:rPr>
                <w:rFonts w:cs="Calibri"/>
                <w:sz w:val="20"/>
                <w:szCs w:val="20"/>
              </w:rPr>
              <w:t>Designated staff</w:t>
            </w:r>
          </w:p>
          <w:p w14:paraId="2D9CE77E" w14:textId="77777777" w:rsidR="008046FF" w:rsidRPr="00F82E0B" w:rsidRDefault="008046FF" w:rsidP="00BA367D">
            <w:pPr>
              <w:rPr>
                <w:rFonts w:cs="Calibri"/>
                <w:sz w:val="20"/>
                <w:szCs w:val="20"/>
              </w:rPr>
            </w:pPr>
          </w:p>
        </w:tc>
        <w:tc>
          <w:tcPr>
            <w:tcW w:w="2790" w:type="dxa"/>
          </w:tcPr>
          <w:p w14:paraId="6F559681" w14:textId="77777777" w:rsidR="00307F5B" w:rsidRPr="00307F5B" w:rsidRDefault="00307F5B" w:rsidP="00307F5B">
            <w:pPr>
              <w:rPr>
                <w:rFonts w:cs="Calibri"/>
                <w:sz w:val="20"/>
                <w:szCs w:val="20"/>
              </w:rPr>
            </w:pPr>
            <w:r w:rsidRPr="00307F5B">
              <w:rPr>
                <w:rFonts w:cs="Calibri"/>
                <w:sz w:val="20"/>
                <w:szCs w:val="20"/>
              </w:rPr>
              <w:lastRenderedPageBreak/>
              <w:t xml:space="preserve">All children participate fully in </w:t>
            </w:r>
          </w:p>
          <w:p w14:paraId="7769868A" w14:textId="417BCAD3" w:rsidR="008046FF" w:rsidRPr="00F82E0B" w:rsidRDefault="00307F5B" w:rsidP="00307F5B">
            <w:pPr>
              <w:rPr>
                <w:rFonts w:cs="Calibri"/>
                <w:sz w:val="20"/>
                <w:szCs w:val="20"/>
              </w:rPr>
            </w:pPr>
            <w:r w:rsidRPr="00307F5B">
              <w:rPr>
                <w:rFonts w:cs="Calibri"/>
                <w:sz w:val="20"/>
                <w:szCs w:val="20"/>
              </w:rPr>
              <w:lastRenderedPageBreak/>
              <w:t>all physical activities</w:t>
            </w:r>
          </w:p>
        </w:tc>
      </w:tr>
      <w:tr w:rsidR="00307F5B" w:rsidRPr="008046FF" w14:paraId="74E73A52" w14:textId="77777777" w:rsidTr="009C3B9B">
        <w:tc>
          <w:tcPr>
            <w:tcW w:w="2547" w:type="dxa"/>
          </w:tcPr>
          <w:p w14:paraId="6906E638" w14:textId="59F02AEE" w:rsidR="00410084" w:rsidRPr="00410084" w:rsidRDefault="00AD5365" w:rsidP="00410084">
            <w:pPr>
              <w:rPr>
                <w:rFonts w:cs="Calibri"/>
                <w:sz w:val="20"/>
                <w:szCs w:val="20"/>
              </w:rPr>
            </w:pPr>
            <w:r>
              <w:rPr>
                <w:rFonts w:cs="Calibri"/>
                <w:sz w:val="20"/>
                <w:szCs w:val="20"/>
              </w:rPr>
              <w:lastRenderedPageBreak/>
              <w:t xml:space="preserve">13. </w:t>
            </w:r>
            <w:r w:rsidR="00410084" w:rsidRPr="00410084">
              <w:rPr>
                <w:rFonts w:cs="Calibri"/>
                <w:sz w:val="20"/>
                <w:szCs w:val="20"/>
              </w:rPr>
              <w:t xml:space="preserve">Ensure all school trips </w:t>
            </w:r>
          </w:p>
          <w:p w14:paraId="48BAED4D" w14:textId="77777777" w:rsidR="00410084" w:rsidRPr="00410084" w:rsidRDefault="00410084" w:rsidP="00410084">
            <w:pPr>
              <w:rPr>
                <w:rFonts w:cs="Calibri"/>
                <w:sz w:val="20"/>
                <w:szCs w:val="20"/>
              </w:rPr>
            </w:pPr>
            <w:r w:rsidRPr="00410084">
              <w:rPr>
                <w:rFonts w:cs="Calibri"/>
                <w:sz w:val="20"/>
                <w:szCs w:val="20"/>
              </w:rPr>
              <w:t>are accessible to all.</w:t>
            </w:r>
          </w:p>
          <w:p w14:paraId="44365150" w14:textId="1D364B81" w:rsidR="00307F5B" w:rsidRPr="00307F5B" w:rsidRDefault="00307F5B" w:rsidP="00410084">
            <w:pPr>
              <w:rPr>
                <w:rFonts w:cs="Calibri"/>
                <w:sz w:val="20"/>
                <w:szCs w:val="20"/>
              </w:rPr>
            </w:pPr>
          </w:p>
        </w:tc>
        <w:tc>
          <w:tcPr>
            <w:tcW w:w="4252" w:type="dxa"/>
          </w:tcPr>
          <w:p w14:paraId="4DD5D565" w14:textId="77777777" w:rsidR="00410084" w:rsidRPr="00410084" w:rsidRDefault="00410084" w:rsidP="00410084">
            <w:pPr>
              <w:rPr>
                <w:rFonts w:cs="Calibri"/>
                <w:sz w:val="20"/>
                <w:szCs w:val="20"/>
              </w:rPr>
            </w:pPr>
            <w:r w:rsidRPr="00410084">
              <w:rPr>
                <w:rFonts w:cs="Calibri"/>
                <w:sz w:val="20"/>
                <w:szCs w:val="20"/>
              </w:rPr>
              <w:t xml:space="preserve">Individual risk assessments </w:t>
            </w:r>
          </w:p>
          <w:p w14:paraId="1F685D15" w14:textId="77777777" w:rsidR="00410084" w:rsidRPr="00410084" w:rsidRDefault="00410084" w:rsidP="00410084">
            <w:pPr>
              <w:rPr>
                <w:rFonts w:cs="Calibri"/>
                <w:sz w:val="20"/>
                <w:szCs w:val="20"/>
              </w:rPr>
            </w:pPr>
            <w:r w:rsidRPr="00410084">
              <w:rPr>
                <w:rFonts w:cs="Calibri"/>
                <w:sz w:val="20"/>
                <w:szCs w:val="20"/>
              </w:rPr>
              <w:t>undertaken for specific pupils.</w:t>
            </w:r>
          </w:p>
          <w:p w14:paraId="01C7BCDC" w14:textId="77777777" w:rsidR="00410084" w:rsidRPr="00410084" w:rsidRDefault="00410084" w:rsidP="00410084">
            <w:pPr>
              <w:rPr>
                <w:rFonts w:cs="Calibri"/>
                <w:sz w:val="20"/>
                <w:szCs w:val="20"/>
              </w:rPr>
            </w:pPr>
            <w:r w:rsidRPr="00410084">
              <w:rPr>
                <w:rFonts w:cs="Calibri"/>
                <w:sz w:val="20"/>
                <w:szCs w:val="20"/>
              </w:rPr>
              <w:t xml:space="preserve">Site visits undertaken by designated </w:t>
            </w:r>
          </w:p>
          <w:p w14:paraId="66A4E94F" w14:textId="77777777" w:rsidR="00410084" w:rsidRPr="00410084" w:rsidRDefault="00410084" w:rsidP="00410084">
            <w:pPr>
              <w:rPr>
                <w:rFonts w:cs="Calibri"/>
                <w:sz w:val="20"/>
                <w:szCs w:val="20"/>
              </w:rPr>
            </w:pPr>
            <w:r w:rsidRPr="00410084">
              <w:rPr>
                <w:rFonts w:cs="Calibri"/>
                <w:sz w:val="20"/>
                <w:szCs w:val="20"/>
              </w:rPr>
              <w:t>staff prior to the visit.</w:t>
            </w:r>
          </w:p>
          <w:p w14:paraId="5F976E0A" w14:textId="77777777" w:rsidR="00410084" w:rsidRPr="00410084" w:rsidRDefault="00410084" w:rsidP="00410084">
            <w:pPr>
              <w:rPr>
                <w:rFonts w:cs="Calibri"/>
                <w:sz w:val="20"/>
                <w:szCs w:val="20"/>
              </w:rPr>
            </w:pPr>
            <w:r w:rsidRPr="00410084">
              <w:rPr>
                <w:rFonts w:cs="Calibri"/>
                <w:sz w:val="20"/>
                <w:szCs w:val="20"/>
              </w:rPr>
              <w:t>Involve parents in decisions.</w:t>
            </w:r>
          </w:p>
          <w:p w14:paraId="4F656D84" w14:textId="77777777" w:rsidR="00410084" w:rsidRPr="00410084" w:rsidRDefault="00410084" w:rsidP="00410084">
            <w:pPr>
              <w:rPr>
                <w:rFonts w:cs="Calibri"/>
                <w:sz w:val="20"/>
                <w:szCs w:val="20"/>
              </w:rPr>
            </w:pPr>
            <w:r w:rsidRPr="00410084">
              <w:rPr>
                <w:rFonts w:cs="Calibri"/>
                <w:sz w:val="20"/>
                <w:szCs w:val="20"/>
              </w:rPr>
              <w:t xml:space="preserve">Provide extra support for vulnerable </w:t>
            </w:r>
          </w:p>
          <w:p w14:paraId="012752C6" w14:textId="77777777" w:rsidR="00410084" w:rsidRPr="00410084" w:rsidRDefault="00410084" w:rsidP="00410084">
            <w:pPr>
              <w:rPr>
                <w:rFonts w:cs="Calibri"/>
                <w:sz w:val="20"/>
                <w:szCs w:val="20"/>
              </w:rPr>
            </w:pPr>
            <w:r w:rsidRPr="00410084">
              <w:rPr>
                <w:rFonts w:cs="Calibri"/>
                <w:sz w:val="20"/>
                <w:szCs w:val="20"/>
              </w:rPr>
              <w:t>pupils.</w:t>
            </w:r>
          </w:p>
          <w:p w14:paraId="72DA501D" w14:textId="77777777" w:rsidR="00307F5B" w:rsidRPr="00307F5B" w:rsidRDefault="00307F5B" w:rsidP="00307F5B">
            <w:pPr>
              <w:rPr>
                <w:rFonts w:cs="Calibri"/>
                <w:sz w:val="20"/>
                <w:szCs w:val="20"/>
              </w:rPr>
            </w:pPr>
          </w:p>
        </w:tc>
        <w:tc>
          <w:tcPr>
            <w:tcW w:w="1569" w:type="dxa"/>
          </w:tcPr>
          <w:p w14:paraId="3C405183" w14:textId="4463A7B0" w:rsidR="00307F5B" w:rsidRPr="00307F5B" w:rsidRDefault="00410084" w:rsidP="00307F5B">
            <w:pPr>
              <w:rPr>
                <w:rFonts w:cs="Calibri"/>
                <w:sz w:val="20"/>
                <w:szCs w:val="20"/>
              </w:rPr>
            </w:pPr>
            <w:r w:rsidRPr="00410084">
              <w:rPr>
                <w:rFonts w:cs="Calibri"/>
                <w:sz w:val="20"/>
                <w:szCs w:val="20"/>
              </w:rPr>
              <w:t>Ongoing</w:t>
            </w:r>
          </w:p>
        </w:tc>
        <w:tc>
          <w:tcPr>
            <w:tcW w:w="2790" w:type="dxa"/>
          </w:tcPr>
          <w:p w14:paraId="140923D7" w14:textId="77777777" w:rsidR="00410084" w:rsidRPr="00410084" w:rsidRDefault="00410084" w:rsidP="00410084">
            <w:pPr>
              <w:rPr>
                <w:rFonts w:cs="Calibri"/>
                <w:sz w:val="20"/>
                <w:szCs w:val="20"/>
              </w:rPr>
            </w:pPr>
            <w:r w:rsidRPr="00410084">
              <w:rPr>
                <w:rFonts w:cs="Calibri"/>
                <w:sz w:val="20"/>
                <w:szCs w:val="20"/>
              </w:rPr>
              <w:t>Headteacher</w:t>
            </w:r>
          </w:p>
          <w:p w14:paraId="3DB0A547" w14:textId="77777777" w:rsidR="00410084" w:rsidRPr="00410084" w:rsidRDefault="00410084" w:rsidP="00410084">
            <w:pPr>
              <w:rPr>
                <w:rFonts w:cs="Calibri"/>
                <w:sz w:val="20"/>
                <w:szCs w:val="20"/>
              </w:rPr>
            </w:pPr>
            <w:r w:rsidRPr="00410084">
              <w:rPr>
                <w:rFonts w:cs="Calibri"/>
                <w:sz w:val="20"/>
                <w:szCs w:val="20"/>
              </w:rPr>
              <w:t>Designated Staff</w:t>
            </w:r>
          </w:p>
          <w:p w14:paraId="0A83D480" w14:textId="77777777" w:rsidR="00307F5B" w:rsidRPr="00307F5B" w:rsidRDefault="00307F5B" w:rsidP="00307F5B">
            <w:pPr>
              <w:rPr>
                <w:rFonts w:cs="Calibri"/>
                <w:sz w:val="20"/>
                <w:szCs w:val="20"/>
              </w:rPr>
            </w:pPr>
          </w:p>
        </w:tc>
        <w:tc>
          <w:tcPr>
            <w:tcW w:w="2790" w:type="dxa"/>
          </w:tcPr>
          <w:p w14:paraId="69A6B139" w14:textId="77777777" w:rsidR="00410084" w:rsidRPr="00410084" w:rsidRDefault="00410084" w:rsidP="00410084">
            <w:pPr>
              <w:rPr>
                <w:rFonts w:cs="Calibri"/>
                <w:sz w:val="20"/>
                <w:szCs w:val="20"/>
              </w:rPr>
            </w:pPr>
            <w:r w:rsidRPr="00410084">
              <w:rPr>
                <w:rFonts w:cs="Calibri"/>
                <w:sz w:val="20"/>
                <w:szCs w:val="20"/>
              </w:rPr>
              <w:t xml:space="preserve">All children able to take part in </w:t>
            </w:r>
          </w:p>
          <w:p w14:paraId="3AE9CC72" w14:textId="77777777" w:rsidR="00410084" w:rsidRPr="00410084" w:rsidRDefault="00410084" w:rsidP="00410084">
            <w:pPr>
              <w:rPr>
                <w:rFonts w:cs="Calibri"/>
                <w:sz w:val="20"/>
                <w:szCs w:val="20"/>
              </w:rPr>
            </w:pPr>
            <w:r w:rsidRPr="00410084">
              <w:rPr>
                <w:rFonts w:cs="Calibri"/>
                <w:sz w:val="20"/>
                <w:szCs w:val="20"/>
              </w:rPr>
              <w:t xml:space="preserve">school trips safely and </w:t>
            </w:r>
          </w:p>
          <w:p w14:paraId="36550B1B" w14:textId="77777777" w:rsidR="00410084" w:rsidRPr="00410084" w:rsidRDefault="00410084" w:rsidP="00410084">
            <w:pPr>
              <w:rPr>
                <w:rFonts w:cs="Calibri"/>
                <w:sz w:val="20"/>
                <w:szCs w:val="20"/>
              </w:rPr>
            </w:pPr>
            <w:r w:rsidRPr="00410084">
              <w:rPr>
                <w:rFonts w:cs="Calibri"/>
                <w:sz w:val="20"/>
                <w:szCs w:val="20"/>
              </w:rPr>
              <w:t>confidently.</w:t>
            </w:r>
          </w:p>
          <w:p w14:paraId="7E7BF808" w14:textId="77777777" w:rsidR="00307F5B" w:rsidRPr="00307F5B" w:rsidRDefault="00307F5B" w:rsidP="00307F5B">
            <w:pPr>
              <w:rPr>
                <w:rFonts w:cs="Calibri"/>
                <w:sz w:val="20"/>
                <w:szCs w:val="20"/>
              </w:rPr>
            </w:pPr>
          </w:p>
        </w:tc>
      </w:tr>
      <w:tr w:rsidR="00410084" w:rsidRPr="008046FF" w14:paraId="67CFA6B2" w14:textId="77777777" w:rsidTr="009C3B9B">
        <w:tc>
          <w:tcPr>
            <w:tcW w:w="2547" w:type="dxa"/>
          </w:tcPr>
          <w:p w14:paraId="05AD76C6" w14:textId="2D6950C9" w:rsidR="00410084" w:rsidRPr="00410084" w:rsidRDefault="00AD5365" w:rsidP="00410084">
            <w:pPr>
              <w:rPr>
                <w:rFonts w:cs="Calibri"/>
                <w:sz w:val="20"/>
                <w:szCs w:val="20"/>
              </w:rPr>
            </w:pPr>
            <w:r>
              <w:rPr>
                <w:rFonts w:cs="Calibri"/>
                <w:sz w:val="20"/>
                <w:szCs w:val="20"/>
              </w:rPr>
              <w:t xml:space="preserve">14. </w:t>
            </w:r>
            <w:r w:rsidR="00410084" w:rsidRPr="00410084">
              <w:rPr>
                <w:rFonts w:cs="Calibri"/>
                <w:sz w:val="20"/>
                <w:szCs w:val="20"/>
              </w:rPr>
              <w:t xml:space="preserve">To include positive </w:t>
            </w:r>
          </w:p>
          <w:p w14:paraId="6AB24F9C" w14:textId="77777777" w:rsidR="00410084" w:rsidRPr="00410084" w:rsidRDefault="00410084" w:rsidP="00410084">
            <w:pPr>
              <w:rPr>
                <w:rFonts w:cs="Calibri"/>
                <w:sz w:val="20"/>
                <w:szCs w:val="20"/>
              </w:rPr>
            </w:pPr>
            <w:r w:rsidRPr="00410084">
              <w:rPr>
                <w:rFonts w:cs="Calibri"/>
                <w:sz w:val="20"/>
                <w:szCs w:val="20"/>
              </w:rPr>
              <w:t xml:space="preserve">images of disability in </w:t>
            </w:r>
          </w:p>
          <w:p w14:paraId="55A51107" w14:textId="77777777" w:rsidR="00410084" w:rsidRPr="00410084" w:rsidRDefault="00410084" w:rsidP="00410084">
            <w:pPr>
              <w:rPr>
                <w:rFonts w:cs="Calibri"/>
                <w:sz w:val="20"/>
                <w:szCs w:val="20"/>
              </w:rPr>
            </w:pPr>
            <w:r w:rsidRPr="00410084">
              <w:rPr>
                <w:rFonts w:cs="Calibri"/>
                <w:sz w:val="20"/>
                <w:szCs w:val="20"/>
              </w:rPr>
              <w:t xml:space="preserve">assemblies and the </w:t>
            </w:r>
          </w:p>
          <w:p w14:paraId="388B0EF6" w14:textId="77777777" w:rsidR="00410084" w:rsidRPr="00410084" w:rsidRDefault="00410084" w:rsidP="00410084">
            <w:pPr>
              <w:rPr>
                <w:rFonts w:cs="Calibri"/>
                <w:sz w:val="20"/>
                <w:szCs w:val="20"/>
              </w:rPr>
            </w:pPr>
            <w:r w:rsidRPr="00410084">
              <w:rPr>
                <w:rFonts w:cs="Calibri"/>
                <w:sz w:val="20"/>
                <w:szCs w:val="20"/>
              </w:rPr>
              <w:t>curriculum.</w:t>
            </w:r>
          </w:p>
          <w:p w14:paraId="5DBD66F6" w14:textId="77777777" w:rsidR="00410084" w:rsidRPr="00410084" w:rsidRDefault="00410084" w:rsidP="00410084">
            <w:pPr>
              <w:rPr>
                <w:rFonts w:cs="Calibri"/>
                <w:sz w:val="20"/>
                <w:szCs w:val="20"/>
              </w:rPr>
            </w:pPr>
          </w:p>
        </w:tc>
        <w:tc>
          <w:tcPr>
            <w:tcW w:w="4252" w:type="dxa"/>
          </w:tcPr>
          <w:p w14:paraId="1E13024B" w14:textId="77777777" w:rsidR="00410084" w:rsidRPr="00410084" w:rsidRDefault="00410084" w:rsidP="00410084">
            <w:pPr>
              <w:rPr>
                <w:rFonts w:cs="Calibri"/>
                <w:sz w:val="20"/>
                <w:szCs w:val="20"/>
              </w:rPr>
            </w:pPr>
            <w:r w:rsidRPr="00410084">
              <w:rPr>
                <w:rFonts w:cs="Calibri"/>
                <w:sz w:val="20"/>
                <w:szCs w:val="20"/>
              </w:rPr>
              <w:t xml:space="preserve">Use of resources and contexts to </w:t>
            </w:r>
          </w:p>
          <w:p w14:paraId="5A4BA6C0" w14:textId="77777777" w:rsidR="00410084" w:rsidRPr="00410084" w:rsidRDefault="00410084" w:rsidP="00410084">
            <w:pPr>
              <w:rPr>
                <w:rFonts w:cs="Calibri"/>
                <w:sz w:val="20"/>
                <w:szCs w:val="20"/>
              </w:rPr>
            </w:pPr>
            <w:r w:rsidRPr="00410084">
              <w:rPr>
                <w:rFonts w:cs="Calibri"/>
                <w:sz w:val="20"/>
                <w:szCs w:val="20"/>
              </w:rPr>
              <w:t>promote positive images of disability.</w:t>
            </w:r>
          </w:p>
          <w:p w14:paraId="2348F3BC" w14:textId="77777777" w:rsidR="00410084" w:rsidRPr="00410084" w:rsidRDefault="00410084" w:rsidP="00410084">
            <w:pPr>
              <w:rPr>
                <w:rFonts w:cs="Calibri"/>
                <w:sz w:val="20"/>
                <w:szCs w:val="20"/>
              </w:rPr>
            </w:pPr>
            <w:r w:rsidRPr="00410084">
              <w:rPr>
                <w:rFonts w:cs="Calibri"/>
                <w:sz w:val="20"/>
                <w:szCs w:val="20"/>
              </w:rPr>
              <w:t xml:space="preserve">Disability equality issues incorporated </w:t>
            </w:r>
          </w:p>
          <w:p w14:paraId="40BB40EC" w14:textId="77777777" w:rsidR="00410084" w:rsidRPr="00410084" w:rsidRDefault="00410084" w:rsidP="00410084">
            <w:pPr>
              <w:rPr>
                <w:rFonts w:cs="Calibri"/>
                <w:sz w:val="20"/>
                <w:szCs w:val="20"/>
              </w:rPr>
            </w:pPr>
            <w:r w:rsidRPr="00410084">
              <w:rPr>
                <w:rFonts w:cs="Calibri"/>
                <w:sz w:val="20"/>
                <w:szCs w:val="20"/>
              </w:rPr>
              <w:t>into PSHE planning.</w:t>
            </w:r>
          </w:p>
          <w:p w14:paraId="4623D1F2" w14:textId="77777777" w:rsidR="00410084" w:rsidRPr="00307F5B" w:rsidRDefault="00410084" w:rsidP="00307F5B">
            <w:pPr>
              <w:rPr>
                <w:rFonts w:cs="Calibri"/>
                <w:sz w:val="20"/>
                <w:szCs w:val="20"/>
              </w:rPr>
            </w:pPr>
          </w:p>
        </w:tc>
        <w:tc>
          <w:tcPr>
            <w:tcW w:w="1569" w:type="dxa"/>
          </w:tcPr>
          <w:p w14:paraId="6739FDF0" w14:textId="0AD93B59" w:rsidR="00410084" w:rsidRPr="00307F5B" w:rsidRDefault="00410084" w:rsidP="00307F5B">
            <w:pPr>
              <w:rPr>
                <w:rFonts w:cs="Calibri"/>
                <w:sz w:val="20"/>
                <w:szCs w:val="20"/>
              </w:rPr>
            </w:pPr>
            <w:r w:rsidRPr="00410084">
              <w:rPr>
                <w:rFonts w:cs="Calibri"/>
                <w:sz w:val="20"/>
                <w:szCs w:val="20"/>
              </w:rPr>
              <w:t>Ongoing</w:t>
            </w:r>
          </w:p>
        </w:tc>
        <w:tc>
          <w:tcPr>
            <w:tcW w:w="2790" w:type="dxa"/>
          </w:tcPr>
          <w:p w14:paraId="6FF1B108" w14:textId="77777777" w:rsidR="00410084" w:rsidRPr="00410084" w:rsidRDefault="00410084" w:rsidP="00410084">
            <w:pPr>
              <w:rPr>
                <w:rFonts w:cs="Calibri"/>
                <w:sz w:val="20"/>
                <w:szCs w:val="20"/>
              </w:rPr>
            </w:pPr>
            <w:r w:rsidRPr="00410084">
              <w:rPr>
                <w:rFonts w:cs="Calibri"/>
                <w:sz w:val="20"/>
                <w:szCs w:val="20"/>
              </w:rPr>
              <w:t>Headteacher</w:t>
            </w:r>
          </w:p>
          <w:p w14:paraId="26217C37" w14:textId="77777777" w:rsidR="00410084" w:rsidRPr="00410084" w:rsidRDefault="00410084" w:rsidP="00410084">
            <w:pPr>
              <w:rPr>
                <w:rFonts w:cs="Calibri"/>
                <w:sz w:val="20"/>
                <w:szCs w:val="20"/>
              </w:rPr>
            </w:pPr>
            <w:r w:rsidRPr="00410084">
              <w:rPr>
                <w:rFonts w:cs="Calibri"/>
                <w:sz w:val="20"/>
                <w:szCs w:val="20"/>
              </w:rPr>
              <w:t>All staff</w:t>
            </w:r>
          </w:p>
          <w:p w14:paraId="6DA70AA4" w14:textId="77777777" w:rsidR="00410084" w:rsidRPr="00410084" w:rsidRDefault="00410084" w:rsidP="00410084">
            <w:pPr>
              <w:rPr>
                <w:rFonts w:cs="Calibri"/>
                <w:sz w:val="20"/>
                <w:szCs w:val="20"/>
              </w:rPr>
            </w:pPr>
            <w:r w:rsidRPr="00410084">
              <w:rPr>
                <w:rFonts w:cs="Calibri"/>
                <w:sz w:val="20"/>
                <w:szCs w:val="20"/>
              </w:rPr>
              <w:t xml:space="preserve">PSHE lead </w:t>
            </w:r>
          </w:p>
          <w:p w14:paraId="36CFD5E7" w14:textId="77777777" w:rsidR="00410084" w:rsidRPr="00307F5B" w:rsidRDefault="00410084" w:rsidP="00307F5B">
            <w:pPr>
              <w:rPr>
                <w:rFonts w:cs="Calibri"/>
                <w:sz w:val="20"/>
                <w:szCs w:val="20"/>
              </w:rPr>
            </w:pPr>
          </w:p>
        </w:tc>
        <w:tc>
          <w:tcPr>
            <w:tcW w:w="2790" w:type="dxa"/>
          </w:tcPr>
          <w:p w14:paraId="46FB550D" w14:textId="77777777" w:rsidR="00410084" w:rsidRPr="00410084" w:rsidRDefault="00410084" w:rsidP="00410084">
            <w:pPr>
              <w:rPr>
                <w:rFonts w:cs="Calibri"/>
                <w:sz w:val="20"/>
                <w:szCs w:val="20"/>
              </w:rPr>
            </w:pPr>
            <w:r w:rsidRPr="00410084">
              <w:rPr>
                <w:rFonts w:cs="Calibri"/>
                <w:sz w:val="20"/>
                <w:szCs w:val="20"/>
              </w:rPr>
              <w:t xml:space="preserve">Resources reflect positive </w:t>
            </w:r>
          </w:p>
          <w:p w14:paraId="5E4DC01B" w14:textId="224DA7A6" w:rsidR="00410084" w:rsidRPr="00307F5B" w:rsidRDefault="00410084" w:rsidP="00410084">
            <w:pPr>
              <w:rPr>
                <w:rFonts w:cs="Calibri"/>
                <w:sz w:val="20"/>
                <w:szCs w:val="20"/>
              </w:rPr>
            </w:pPr>
            <w:r w:rsidRPr="00410084">
              <w:rPr>
                <w:rFonts w:cs="Calibri"/>
                <w:sz w:val="20"/>
                <w:szCs w:val="20"/>
              </w:rPr>
              <w:t>images of disabilit</w:t>
            </w:r>
            <w:r>
              <w:rPr>
                <w:rFonts w:cs="Calibri"/>
                <w:sz w:val="20"/>
                <w:szCs w:val="20"/>
              </w:rPr>
              <w:t xml:space="preserve">y. </w:t>
            </w:r>
            <w:r w:rsidR="001A04E4" w:rsidRPr="001A04E4">
              <w:rPr>
                <w:sz w:val="20"/>
                <w:szCs w:val="20"/>
              </w:rPr>
              <w:t>All children have an increased knowledge and understanding of disability issues. Pupil and parent questionnaires. Very low incidences of poor behaviour recorded.</w:t>
            </w:r>
          </w:p>
        </w:tc>
      </w:tr>
    </w:tbl>
    <w:p w14:paraId="34841B9B" w14:textId="77777777" w:rsidR="00D75DCE" w:rsidRDefault="00D75DCE" w:rsidP="00D75DCE">
      <w:pPr>
        <w:rPr>
          <w:rFonts w:ascii="Calibri" w:hAnsi="Calibri" w:cs="Calibri"/>
          <w:sz w:val="22"/>
          <w:szCs w:val="22"/>
        </w:rPr>
      </w:pPr>
    </w:p>
    <w:p w14:paraId="1A492107" w14:textId="77777777" w:rsidR="00D75DCE" w:rsidRDefault="00D75DCE" w:rsidP="00D75DCE">
      <w:pPr>
        <w:rPr>
          <w:rFonts w:ascii="Calibri" w:hAnsi="Calibri" w:cs="Calibri"/>
          <w:sz w:val="22"/>
          <w:szCs w:val="22"/>
        </w:rPr>
      </w:pPr>
    </w:p>
    <w:p w14:paraId="3B0EE693" w14:textId="77777777" w:rsidR="00D75DCE" w:rsidRDefault="00D75DCE" w:rsidP="00D75DCE">
      <w:pPr>
        <w:rPr>
          <w:rFonts w:ascii="Calibri" w:hAnsi="Calibri" w:cs="Calibri"/>
          <w:sz w:val="22"/>
          <w:szCs w:val="22"/>
        </w:rPr>
      </w:pPr>
    </w:p>
    <w:p w14:paraId="19782AEE" w14:textId="77777777" w:rsidR="00D75DCE" w:rsidRDefault="00D75DCE" w:rsidP="00D75DCE">
      <w:pPr>
        <w:rPr>
          <w:rFonts w:ascii="Calibri" w:hAnsi="Calibri" w:cs="Calibri"/>
          <w:sz w:val="22"/>
          <w:szCs w:val="22"/>
        </w:rPr>
      </w:pPr>
    </w:p>
    <w:p w14:paraId="3769DAA9" w14:textId="77777777" w:rsidR="00D75DCE" w:rsidRDefault="00D75DCE" w:rsidP="00D75DCE">
      <w:pPr>
        <w:rPr>
          <w:rFonts w:ascii="Calibri" w:hAnsi="Calibri" w:cs="Calibri"/>
          <w:sz w:val="22"/>
          <w:szCs w:val="22"/>
        </w:rPr>
      </w:pPr>
    </w:p>
    <w:p w14:paraId="26D5E00D" w14:textId="77777777" w:rsidR="00D75DCE" w:rsidRDefault="00D75DCE" w:rsidP="00D75DCE">
      <w:pPr>
        <w:rPr>
          <w:rFonts w:ascii="Calibri" w:hAnsi="Calibri" w:cs="Calibri"/>
          <w:sz w:val="22"/>
          <w:szCs w:val="22"/>
        </w:rPr>
      </w:pPr>
    </w:p>
    <w:p w14:paraId="20B95FCE" w14:textId="77777777" w:rsidR="00D75DCE" w:rsidRDefault="00D75DCE" w:rsidP="00D75DCE">
      <w:pPr>
        <w:rPr>
          <w:rFonts w:ascii="Calibri" w:hAnsi="Calibri" w:cs="Calibri"/>
          <w:sz w:val="22"/>
          <w:szCs w:val="22"/>
        </w:rPr>
      </w:pPr>
    </w:p>
    <w:p w14:paraId="1B6003FF" w14:textId="2F6C8B62" w:rsidR="00D75DCE" w:rsidRDefault="00D75DCE" w:rsidP="00D75DCE">
      <w:pPr>
        <w:spacing w:line="0" w:lineRule="atLeast"/>
        <w:jc w:val="center"/>
        <w:rPr>
          <w:b/>
          <w:u w:val="single"/>
        </w:rPr>
      </w:pPr>
      <w:r>
        <w:rPr>
          <w:b/>
          <w:u w:val="single"/>
        </w:rPr>
        <w:t xml:space="preserve">Improving Access to the School Information </w:t>
      </w:r>
    </w:p>
    <w:p w14:paraId="0C1C5435" w14:textId="77777777" w:rsidR="00D75DCE" w:rsidRDefault="00D75DCE" w:rsidP="00D75DCE">
      <w:pPr>
        <w:rPr>
          <w:rFonts w:ascii="Calibri" w:hAnsi="Calibri" w:cs="Calibri"/>
          <w:sz w:val="22"/>
          <w:szCs w:val="22"/>
        </w:rPr>
      </w:pPr>
    </w:p>
    <w:tbl>
      <w:tblPr>
        <w:tblStyle w:val="TableGrid"/>
        <w:tblW w:w="0" w:type="auto"/>
        <w:tblLook w:val="04A0" w:firstRow="1" w:lastRow="0" w:firstColumn="1" w:lastColumn="0" w:noHBand="0" w:noVBand="1"/>
      </w:tblPr>
      <w:tblGrid>
        <w:gridCol w:w="2789"/>
        <w:gridCol w:w="3727"/>
        <w:gridCol w:w="1852"/>
        <w:gridCol w:w="2790"/>
        <w:gridCol w:w="2790"/>
      </w:tblGrid>
      <w:tr w:rsidR="008046FF" w:rsidRPr="008046FF" w14:paraId="6E2292CC" w14:textId="77777777" w:rsidTr="00BA367D">
        <w:tc>
          <w:tcPr>
            <w:tcW w:w="13948" w:type="dxa"/>
            <w:gridSpan w:val="5"/>
          </w:tcPr>
          <w:p w14:paraId="4A61F5B5" w14:textId="77777777" w:rsidR="00BF3D92" w:rsidRPr="00BF3D92" w:rsidRDefault="00BF3D92" w:rsidP="00BF3D92">
            <w:pPr>
              <w:rPr>
                <w:rFonts w:cs="Calibri"/>
                <w:b/>
                <w:bCs/>
                <w:sz w:val="20"/>
                <w:szCs w:val="20"/>
              </w:rPr>
            </w:pPr>
            <w:r w:rsidRPr="00BF3D92">
              <w:rPr>
                <w:rFonts w:cs="Calibri"/>
                <w:b/>
                <w:bCs/>
                <w:sz w:val="20"/>
                <w:szCs w:val="20"/>
              </w:rPr>
              <w:t>Improving the delivery of written information to disabled pupils</w:t>
            </w:r>
          </w:p>
          <w:p w14:paraId="20B58100" w14:textId="2579350B" w:rsidR="008046FF" w:rsidRPr="00BF3D92" w:rsidRDefault="00BF3D92" w:rsidP="00BF3D92">
            <w:pPr>
              <w:rPr>
                <w:rFonts w:cs="Calibri"/>
                <w:sz w:val="20"/>
                <w:szCs w:val="20"/>
              </w:rPr>
            </w:pPr>
            <w:r w:rsidRPr="00BF3D92">
              <w:rPr>
                <w:rFonts w:cs="Calibri"/>
                <w:sz w:val="20"/>
                <w:szCs w:val="20"/>
              </w:rPr>
              <w:t>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p>
        </w:tc>
      </w:tr>
      <w:tr w:rsidR="008046FF" w:rsidRPr="008046FF" w14:paraId="381C6051" w14:textId="77777777" w:rsidTr="003922E3">
        <w:tc>
          <w:tcPr>
            <w:tcW w:w="2789" w:type="dxa"/>
            <w:shd w:val="clear" w:color="auto" w:fill="C1F0C7" w:themeFill="accent3" w:themeFillTint="33"/>
          </w:tcPr>
          <w:p w14:paraId="3F6685FC" w14:textId="77777777" w:rsidR="008046FF" w:rsidRPr="00AD5365" w:rsidRDefault="008046FF" w:rsidP="00BA367D">
            <w:pPr>
              <w:rPr>
                <w:rFonts w:cs="Calibri"/>
                <w:sz w:val="20"/>
                <w:szCs w:val="20"/>
              </w:rPr>
            </w:pPr>
            <w:r w:rsidRPr="00AD5365">
              <w:rPr>
                <w:rFonts w:cs="Calibri"/>
                <w:sz w:val="20"/>
                <w:szCs w:val="20"/>
              </w:rPr>
              <w:t>Target</w:t>
            </w:r>
          </w:p>
        </w:tc>
        <w:tc>
          <w:tcPr>
            <w:tcW w:w="3727" w:type="dxa"/>
            <w:shd w:val="clear" w:color="auto" w:fill="C1F0C7" w:themeFill="accent3" w:themeFillTint="33"/>
          </w:tcPr>
          <w:p w14:paraId="5B2EE159" w14:textId="77777777" w:rsidR="008046FF" w:rsidRPr="00AD5365" w:rsidRDefault="008046FF" w:rsidP="00BA367D">
            <w:pPr>
              <w:rPr>
                <w:rFonts w:cs="Calibri"/>
                <w:sz w:val="20"/>
                <w:szCs w:val="20"/>
              </w:rPr>
            </w:pPr>
            <w:r w:rsidRPr="00AD5365">
              <w:rPr>
                <w:rFonts w:cs="Calibri"/>
                <w:sz w:val="20"/>
                <w:szCs w:val="20"/>
              </w:rPr>
              <w:t xml:space="preserve">Strategies </w:t>
            </w:r>
          </w:p>
        </w:tc>
        <w:tc>
          <w:tcPr>
            <w:tcW w:w="1852" w:type="dxa"/>
            <w:shd w:val="clear" w:color="auto" w:fill="C1F0C7" w:themeFill="accent3" w:themeFillTint="33"/>
          </w:tcPr>
          <w:p w14:paraId="3087F424" w14:textId="77777777" w:rsidR="008046FF" w:rsidRPr="00AD5365" w:rsidRDefault="008046FF" w:rsidP="00BA367D">
            <w:pPr>
              <w:rPr>
                <w:rFonts w:cs="Calibri"/>
                <w:sz w:val="20"/>
                <w:szCs w:val="20"/>
              </w:rPr>
            </w:pPr>
            <w:r w:rsidRPr="00AD5365">
              <w:rPr>
                <w:rFonts w:cs="Calibri"/>
                <w:sz w:val="20"/>
                <w:szCs w:val="20"/>
              </w:rPr>
              <w:t>Completion date</w:t>
            </w:r>
          </w:p>
        </w:tc>
        <w:tc>
          <w:tcPr>
            <w:tcW w:w="2790" w:type="dxa"/>
            <w:shd w:val="clear" w:color="auto" w:fill="C1F0C7" w:themeFill="accent3" w:themeFillTint="33"/>
          </w:tcPr>
          <w:p w14:paraId="6AADD6A0" w14:textId="77777777" w:rsidR="008046FF" w:rsidRPr="00AD5365" w:rsidRDefault="008046FF" w:rsidP="00BA367D">
            <w:pPr>
              <w:rPr>
                <w:rFonts w:cs="Calibri"/>
                <w:sz w:val="20"/>
                <w:szCs w:val="20"/>
              </w:rPr>
            </w:pPr>
            <w:r w:rsidRPr="00AD5365">
              <w:rPr>
                <w:rFonts w:cs="Calibri"/>
                <w:sz w:val="20"/>
                <w:szCs w:val="20"/>
              </w:rPr>
              <w:t>Responsibility</w:t>
            </w:r>
          </w:p>
        </w:tc>
        <w:tc>
          <w:tcPr>
            <w:tcW w:w="2790" w:type="dxa"/>
            <w:shd w:val="clear" w:color="auto" w:fill="C1F0C7" w:themeFill="accent3" w:themeFillTint="33"/>
          </w:tcPr>
          <w:p w14:paraId="2A0FB841" w14:textId="77777777" w:rsidR="008046FF" w:rsidRPr="00AD5365" w:rsidRDefault="008046FF" w:rsidP="00BA367D">
            <w:pPr>
              <w:rPr>
                <w:rFonts w:cs="Calibri"/>
                <w:sz w:val="20"/>
                <w:szCs w:val="20"/>
              </w:rPr>
            </w:pPr>
            <w:r w:rsidRPr="00AD5365">
              <w:rPr>
                <w:rFonts w:cs="Calibri"/>
                <w:sz w:val="20"/>
                <w:szCs w:val="20"/>
              </w:rPr>
              <w:t>Success Criteria</w:t>
            </w:r>
          </w:p>
        </w:tc>
      </w:tr>
      <w:tr w:rsidR="008046FF" w:rsidRPr="008046FF" w14:paraId="7A0C8B5F" w14:textId="77777777" w:rsidTr="003922E3">
        <w:tc>
          <w:tcPr>
            <w:tcW w:w="2789" w:type="dxa"/>
          </w:tcPr>
          <w:p w14:paraId="40BC2748" w14:textId="05A9F461" w:rsidR="003922E3" w:rsidRPr="003922E3" w:rsidRDefault="00AD5365" w:rsidP="003922E3">
            <w:pPr>
              <w:rPr>
                <w:rFonts w:cs="Calibri"/>
                <w:sz w:val="20"/>
                <w:szCs w:val="20"/>
              </w:rPr>
            </w:pPr>
            <w:r>
              <w:rPr>
                <w:rFonts w:cs="Calibri"/>
                <w:sz w:val="20"/>
                <w:szCs w:val="20"/>
              </w:rPr>
              <w:t xml:space="preserve">15. </w:t>
            </w:r>
            <w:r w:rsidR="003922E3" w:rsidRPr="003922E3">
              <w:rPr>
                <w:rFonts w:cs="Calibri"/>
                <w:sz w:val="20"/>
                <w:szCs w:val="20"/>
              </w:rPr>
              <w:t xml:space="preserve">To provide information </w:t>
            </w:r>
          </w:p>
          <w:p w14:paraId="0D3BC1A9" w14:textId="77777777" w:rsidR="003922E3" w:rsidRPr="003922E3" w:rsidRDefault="003922E3" w:rsidP="003922E3">
            <w:pPr>
              <w:rPr>
                <w:rFonts w:cs="Calibri"/>
                <w:sz w:val="20"/>
                <w:szCs w:val="20"/>
              </w:rPr>
            </w:pPr>
            <w:r w:rsidRPr="003922E3">
              <w:rPr>
                <w:rFonts w:cs="Calibri"/>
                <w:sz w:val="20"/>
                <w:szCs w:val="20"/>
              </w:rPr>
              <w:t xml:space="preserve">that is accessible and </w:t>
            </w:r>
          </w:p>
          <w:p w14:paraId="48813554" w14:textId="77777777" w:rsidR="003922E3" w:rsidRPr="003922E3" w:rsidRDefault="003922E3" w:rsidP="003922E3">
            <w:pPr>
              <w:rPr>
                <w:rFonts w:cs="Calibri"/>
                <w:sz w:val="20"/>
                <w:szCs w:val="20"/>
              </w:rPr>
            </w:pPr>
            <w:r w:rsidRPr="003922E3">
              <w:rPr>
                <w:rFonts w:cs="Calibri"/>
                <w:sz w:val="20"/>
                <w:szCs w:val="20"/>
              </w:rPr>
              <w:t xml:space="preserve">easily understood by all. </w:t>
            </w:r>
          </w:p>
          <w:p w14:paraId="3F37ED91" w14:textId="57872DF5" w:rsidR="003922E3" w:rsidRPr="003922E3" w:rsidRDefault="003922E3" w:rsidP="003922E3">
            <w:pPr>
              <w:rPr>
                <w:rFonts w:cs="Calibri"/>
                <w:sz w:val="20"/>
                <w:szCs w:val="20"/>
              </w:rPr>
            </w:pPr>
          </w:p>
          <w:p w14:paraId="33A7E0F0" w14:textId="682D2876" w:rsidR="008046FF" w:rsidRPr="001A04E4" w:rsidRDefault="008046FF" w:rsidP="003922E3">
            <w:pPr>
              <w:rPr>
                <w:rFonts w:cs="Calibri"/>
                <w:sz w:val="20"/>
                <w:szCs w:val="20"/>
              </w:rPr>
            </w:pPr>
          </w:p>
        </w:tc>
        <w:tc>
          <w:tcPr>
            <w:tcW w:w="3727" w:type="dxa"/>
          </w:tcPr>
          <w:p w14:paraId="5DFE2F10" w14:textId="77777777" w:rsidR="003922E3" w:rsidRPr="003922E3" w:rsidRDefault="003922E3" w:rsidP="003922E3">
            <w:pPr>
              <w:rPr>
                <w:rFonts w:cs="Calibri"/>
                <w:sz w:val="20"/>
                <w:szCs w:val="20"/>
              </w:rPr>
            </w:pPr>
            <w:r w:rsidRPr="003922E3">
              <w:rPr>
                <w:rFonts w:cs="Calibri"/>
                <w:sz w:val="20"/>
                <w:szCs w:val="20"/>
              </w:rPr>
              <w:t xml:space="preserve">School information is written in easily </w:t>
            </w:r>
          </w:p>
          <w:p w14:paraId="7B6067EE" w14:textId="77777777" w:rsidR="003922E3" w:rsidRPr="003922E3" w:rsidRDefault="003922E3" w:rsidP="003922E3">
            <w:pPr>
              <w:rPr>
                <w:rFonts w:cs="Calibri"/>
                <w:sz w:val="20"/>
                <w:szCs w:val="20"/>
              </w:rPr>
            </w:pPr>
            <w:r w:rsidRPr="003922E3">
              <w:rPr>
                <w:rFonts w:cs="Calibri"/>
                <w:sz w:val="20"/>
                <w:szCs w:val="20"/>
              </w:rPr>
              <w:t>understood language.</w:t>
            </w:r>
          </w:p>
          <w:p w14:paraId="3C7FFD9D" w14:textId="77777777" w:rsidR="003922E3" w:rsidRPr="003922E3" w:rsidRDefault="003922E3" w:rsidP="003922E3">
            <w:pPr>
              <w:rPr>
                <w:rFonts w:cs="Calibri"/>
                <w:sz w:val="20"/>
                <w:szCs w:val="20"/>
              </w:rPr>
            </w:pPr>
            <w:r w:rsidRPr="003922E3">
              <w:rPr>
                <w:rFonts w:cs="Calibri"/>
                <w:sz w:val="20"/>
                <w:szCs w:val="20"/>
              </w:rPr>
              <w:t xml:space="preserve">School staff assist parents to access </w:t>
            </w:r>
          </w:p>
          <w:p w14:paraId="15313619" w14:textId="77777777" w:rsidR="003922E3" w:rsidRPr="003922E3" w:rsidRDefault="003922E3" w:rsidP="003922E3">
            <w:pPr>
              <w:rPr>
                <w:rFonts w:cs="Calibri"/>
                <w:sz w:val="20"/>
                <w:szCs w:val="20"/>
              </w:rPr>
            </w:pPr>
            <w:r w:rsidRPr="003922E3">
              <w:rPr>
                <w:rFonts w:cs="Calibri"/>
                <w:sz w:val="20"/>
                <w:szCs w:val="20"/>
              </w:rPr>
              <w:t xml:space="preserve">information and to complete </w:t>
            </w:r>
          </w:p>
          <w:p w14:paraId="5D109596" w14:textId="77777777" w:rsidR="008046FF" w:rsidRDefault="003922E3" w:rsidP="003922E3">
            <w:pPr>
              <w:rPr>
                <w:rFonts w:cs="Calibri"/>
                <w:sz w:val="20"/>
                <w:szCs w:val="20"/>
              </w:rPr>
            </w:pPr>
            <w:r w:rsidRPr="003922E3">
              <w:rPr>
                <w:rFonts w:cs="Calibri"/>
                <w:sz w:val="20"/>
                <w:szCs w:val="20"/>
              </w:rPr>
              <w:t>forms/documentation.</w:t>
            </w:r>
          </w:p>
          <w:p w14:paraId="60477448" w14:textId="77777777" w:rsidR="003922E3" w:rsidRPr="003922E3" w:rsidRDefault="003922E3" w:rsidP="003922E3">
            <w:pPr>
              <w:rPr>
                <w:rFonts w:cs="Calibri"/>
                <w:sz w:val="20"/>
                <w:szCs w:val="20"/>
              </w:rPr>
            </w:pPr>
            <w:r w:rsidRPr="003922E3">
              <w:rPr>
                <w:rFonts w:cs="Calibri"/>
                <w:sz w:val="20"/>
                <w:szCs w:val="20"/>
              </w:rPr>
              <w:t xml:space="preserve">Ask parents how they wish to access </w:t>
            </w:r>
          </w:p>
          <w:p w14:paraId="3044D15D" w14:textId="77777777" w:rsidR="003922E3" w:rsidRPr="003922E3" w:rsidRDefault="003922E3" w:rsidP="003922E3">
            <w:pPr>
              <w:rPr>
                <w:rFonts w:cs="Calibri"/>
                <w:sz w:val="20"/>
                <w:szCs w:val="20"/>
              </w:rPr>
            </w:pPr>
            <w:r w:rsidRPr="003922E3">
              <w:rPr>
                <w:rFonts w:cs="Calibri"/>
                <w:sz w:val="20"/>
                <w:szCs w:val="20"/>
              </w:rPr>
              <w:t>information.</w:t>
            </w:r>
          </w:p>
          <w:p w14:paraId="5B20A324" w14:textId="77777777" w:rsidR="003922E3" w:rsidRPr="003922E3" w:rsidRDefault="003922E3" w:rsidP="003922E3">
            <w:pPr>
              <w:rPr>
                <w:rFonts w:cs="Calibri"/>
                <w:sz w:val="20"/>
                <w:szCs w:val="20"/>
              </w:rPr>
            </w:pPr>
            <w:r w:rsidRPr="003922E3">
              <w:rPr>
                <w:rFonts w:cs="Calibri"/>
                <w:sz w:val="20"/>
                <w:szCs w:val="20"/>
              </w:rPr>
              <w:t xml:space="preserve">School’s website is used to </w:t>
            </w:r>
          </w:p>
          <w:p w14:paraId="0E1F8B6D" w14:textId="77777777" w:rsidR="003922E3" w:rsidRPr="003922E3" w:rsidRDefault="003922E3" w:rsidP="003922E3">
            <w:pPr>
              <w:rPr>
                <w:rFonts w:cs="Calibri"/>
                <w:sz w:val="20"/>
                <w:szCs w:val="20"/>
              </w:rPr>
            </w:pPr>
            <w:r w:rsidRPr="003922E3">
              <w:rPr>
                <w:rFonts w:cs="Calibri"/>
                <w:sz w:val="20"/>
                <w:szCs w:val="20"/>
              </w:rPr>
              <w:t xml:space="preserve">communicate information to </w:t>
            </w:r>
          </w:p>
          <w:p w14:paraId="6B3484ED" w14:textId="77777777" w:rsidR="003922E3" w:rsidRPr="003922E3" w:rsidRDefault="003922E3" w:rsidP="003922E3">
            <w:pPr>
              <w:rPr>
                <w:rFonts w:cs="Calibri"/>
                <w:sz w:val="20"/>
                <w:szCs w:val="20"/>
              </w:rPr>
            </w:pPr>
            <w:r w:rsidRPr="003922E3">
              <w:rPr>
                <w:rFonts w:cs="Calibri"/>
                <w:sz w:val="20"/>
                <w:szCs w:val="20"/>
              </w:rPr>
              <w:t>stakeholders.</w:t>
            </w:r>
          </w:p>
          <w:p w14:paraId="58DC5801" w14:textId="77777777" w:rsidR="003922E3" w:rsidRPr="003922E3" w:rsidRDefault="003922E3" w:rsidP="003922E3">
            <w:pPr>
              <w:rPr>
                <w:rFonts w:cs="Calibri"/>
                <w:sz w:val="20"/>
                <w:szCs w:val="20"/>
              </w:rPr>
            </w:pPr>
            <w:r w:rsidRPr="003922E3">
              <w:rPr>
                <w:rFonts w:cs="Calibri"/>
                <w:sz w:val="20"/>
                <w:szCs w:val="20"/>
              </w:rPr>
              <w:t xml:space="preserve">All staff to take care when writing </w:t>
            </w:r>
          </w:p>
          <w:p w14:paraId="18290B63" w14:textId="77777777" w:rsidR="003922E3" w:rsidRPr="003922E3" w:rsidRDefault="003922E3" w:rsidP="003922E3">
            <w:pPr>
              <w:rPr>
                <w:rFonts w:cs="Calibri"/>
                <w:sz w:val="20"/>
                <w:szCs w:val="20"/>
              </w:rPr>
            </w:pPr>
            <w:r w:rsidRPr="003922E3">
              <w:rPr>
                <w:rFonts w:cs="Calibri"/>
                <w:sz w:val="20"/>
                <w:szCs w:val="20"/>
              </w:rPr>
              <w:t xml:space="preserve">letters and information to try and </w:t>
            </w:r>
          </w:p>
          <w:p w14:paraId="79A69374" w14:textId="77777777" w:rsidR="003922E3" w:rsidRPr="003922E3" w:rsidRDefault="003922E3" w:rsidP="003922E3">
            <w:pPr>
              <w:rPr>
                <w:rFonts w:cs="Calibri"/>
                <w:sz w:val="20"/>
                <w:szCs w:val="20"/>
              </w:rPr>
            </w:pPr>
            <w:r w:rsidRPr="003922E3">
              <w:rPr>
                <w:rFonts w:cs="Calibri"/>
                <w:sz w:val="20"/>
                <w:szCs w:val="20"/>
              </w:rPr>
              <w:t xml:space="preserve">avoid jargon and complex language. </w:t>
            </w:r>
          </w:p>
          <w:p w14:paraId="76FE1B7B" w14:textId="77777777" w:rsidR="003922E3" w:rsidRPr="003922E3" w:rsidRDefault="003922E3" w:rsidP="003922E3">
            <w:pPr>
              <w:rPr>
                <w:rFonts w:cs="Calibri"/>
                <w:sz w:val="20"/>
                <w:szCs w:val="20"/>
              </w:rPr>
            </w:pPr>
            <w:r w:rsidRPr="003922E3">
              <w:rPr>
                <w:rFonts w:cs="Calibri"/>
                <w:sz w:val="20"/>
                <w:szCs w:val="20"/>
              </w:rPr>
              <w:t xml:space="preserve">Information may need to be </w:t>
            </w:r>
          </w:p>
          <w:p w14:paraId="0D713F17" w14:textId="2EC063EB" w:rsidR="003922E3" w:rsidRPr="003922E3" w:rsidRDefault="003922E3" w:rsidP="003922E3">
            <w:pPr>
              <w:rPr>
                <w:rFonts w:cs="Calibri"/>
                <w:sz w:val="20"/>
                <w:szCs w:val="20"/>
              </w:rPr>
            </w:pPr>
            <w:r w:rsidRPr="003922E3">
              <w:rPr>
                <w:rFonts w:cs="Calibri"/>
                <w:sz w:val="20"/>
                <w:szCs w:val="20"/>
              </w:rPr>
              <w:t xml:space="preserve">produced in different formats, </w:t>
            </w:r>
            <w:r w:rsidR="00AD5365" w:rsidRPr="003922E3">
              <w:rPr>
                <w:rFonts w:cs="Calibri"/>
                <w:sz w:val="20"/>
                <w:szCs w:val="20"/>
              </w:rPr>
              <w:t>e.g.</w:t>
            </w:r>
            <w:r w:rsidRPr="003922E3">
              <w:rPr>
                <w:rFonts w:cs="Calibri"/>
                <w:sz w:val="20"/>
                <w:szCs w:val="20"/>
              </w:rPr>
              <w:t xml:space="preserve"> </w:t>
            </w:r>
          </w:p>
          <w:p w14:paraId="4A6D250A" w14:textId="2A485CCE" w:rsidR="003922E3" w:rsidRPr="001A04E4" w:rsidRDefault="003922E3" w:rsidP="003922E3">
            <w:pPr>
              <w:rPr>
                <w:rFonts w:cs="Calibri"/>
                <w:sz w:val="20"/>
                <w:szCs w:val="20"/>
              </w:rPr>
            </w:pPr>
            <w:r w:rsidRPr="003922E3">
              <w:rPr>
                <w:rFonts w:cs="Calibri"/>
                <w:sz w:val="20"/>
                <w:szCs w:val="20"/>
              </w:rPr>
              <w:t>large print.</w:t>
            </w:r>
          </w:p>
        </w:tc>
        <w:tc>
          <w:tcPr>
            <w:tcW w:w="1852" w:type="dxa"/>
          </w:tcPr>
          <w:p w14:paraId="5832BFE8" w14:textId="77777777" w:rsidR="008046FF" w:rsidRPr="001A04E4" w:rsidRDefault="008046FF" w:rsidP="00BA367D">
            <w:pPr>
              <w:rPr>
                <w:rFonts w:cs="Calibri"/>
                <w:sz w:val="20"/>
                <w:szCs w:val="20"/>
              </w:rPr>
            </w:pPr>
          </w:p>
        </w:tc>
        <w:tc>
          <w:tcPr>
            <w:tcW w:w="2790" w:type="dxa"/>
          </w:tcPr>
          <w:p w14:paraId="45D8919A" w14:textId="77777777" w:rsidR="003922E3" w:rsidRPr="003922E3" w:rsidRDefault="003922E3" w:rsidP="003922E3">
            <w:pPr>
              <w:rPr>
                <w:rFonts w:cs="Calibri"/>
                <w:sz w:val="20"/>
                <w:szCs w:val="20"/>
              </w:rPr>
            </w:pPr>
            <w:r w:rsidRPr="003922E3">
              <w:rPr>
                <w:rFonts w:cs="Calibri"/>
                <w:sz w:val="20"/>
                <w:szCs w:val="20"/>
              </w:rPr>
              <w:t>Ongoing Headteacher</w:t>
            </w:r>
          </w:p>
          <w:p w14:paraId="2056AA5F" w14:textId="77777777" w:rsidR="003922E3" w:rsidRPr="003922E3" w:rsidRDefault="003922E3" w:rsidP="003922E3">
            <w:pPr>
              <w:rPr>
                <w:rFonts w:cs="Calibri"/>
                <w:sz w:val="20"/>
                <w:szCs w:val="20"/>
              </w:rPr>
            </w:pPr>
            <w:r w:rsidRPr="003922E3">
              <w:rPr>
                <w:rFonts w:cs="Calibri"/>
                <w:sz w:val="20"/>
                <w:szCs w:val="20"/>
              </w:rPr>
              <w:t>All staff</w:t>
            </w:r>
          </w:p>
          <w:p w14:paraId="37D2C7CB" w14:textId="77777777" w:rsidR="003922E3" w:rsidRPr="003922E3" w:rsidRDefault="003922E3" w:rsidP="003922E3">
            <w:pPr>
              <w:rPr>
                <w:rFonts w:cs="Calibri"/>
                <w:sz w:val="20"/>
                <w:szCs w:val="20"/>
              </w:rPr>
            </w:pPr>
            <w:r w:rsidRPr="003922E3">
              <w:rPr>
                <w:rFonts w:cs="Calibri"/>
                <w:sz w:val="20"/>
                <w:szCs w:val="20"/>
              </w:rPr>
              <w:t>Governors</w:t>
            </w:r>
          </w:p>
          <w:p w14:paraId="2DF907DE" w14:textId="77777777" w:rsidR="008046FF" w:rsidRPr="001A04E4" w:rsidRDefault="008046FF" w:rsidP="00BA367D">
            <w:pPr>
              <w:rPr>
                <w:rFonts w:cs="Calibri"/>
                <w:sz w:val="20"/>
                <w:szCs w:val="20"/>
              </w:rPr>
            </w:pPr>
          </w:p>
        </w:tc>
        <w:tc>
          <w:tcPr>
            <w:tcW w:w="2790" w:type="dxa"/>
          </w:tcPr>
          <w:p w14:paraId="0A83E64A" w14:textId="77777777" w:rsidR="003922E3" w:rsidRPr="003922E3" w:rsidRDefault="003922E3" w:rsidP="003922E3">
            <w:pPr>
              <w:rPr>
                <w:rFonts w:cs="Calibri"/>
                <w:sz w:val="20"/>
                <w:szCs w:val="20"/>
              </w:rPr>
            </w:pPr>
            <w:r w:rsidRPr="003922E3">
              <w:rPr>
                <w:rFonts w:cs="Calibri"/>
                <w:sz w:val="20"/>
                <w:szCs w:val="20"/>
              </w:rPr>
              <w:t xml:space="preserve">Stakeholders can access </w:t>
            </w:r>
          </w:p>
          <w:p w14:paraId="01266C4B" w14:textId="77777777" w:rsidR="003922E3" w:rsidRPr="003922E3" w:rsidRDefault="003922E3" w:rsidP="003922E3">
            <w:pPr>
              <w:rPr>
                <w:rFonts w:cs="Calibri"/>
                <w:sz w:val="20"/>
                <w:szCs w:val="20"/>
              </w:rPr>
            </w:pPr>
            <w:r w:rsidRPr="003922E3">
              <w:rPr>
                <w:rFonts w:cs="Calibri"/>
                <w:sz w:val="20"/>
                <w:szCs w:val="20"/>
              </w:rPr>
              <w:t xml:space="preserve">desired information and </w:t>
            </w:r>
          </w:p>
          <w:p w14:paraId="3A1530B2" w14:textId="77777777" w:rsidR="003922E3" w:rsidRPr="003922E3" w:rsidRDefault="003922E3" w:rsidP="003922E3">
            <w:pPr>
              <w:rPr>
                <w:rFonts w:cs="Calibri"/>
                <w:sz w:val="20"/>
                <w:szCs w:val="20"/>
              </w:rPr>
            </w:pPr>
            <w:r w:rsidRPr="003922E3">
              <w:rPr>
                <w:rFonts w:cs="Calibri"/>
                <w:sz w:val="20"/>
                <w:szCs w:val="20"/>
              </w:rPr>
              <w:t>understand such information.</w:t>
            </w:r>
          </w:p>
          <w:p w14:paraId="59F9E006" w14:textId="77777777" w:rsidR="003922E3" w:rsidRPr="003922E3" w:rsidRDefault="003922E3" w:rsidP="003922E3">
            <w:pPr>
              <w:rPr>
                <w:rFonts w:cs="Calibri"/>
                <w:sz w:val="20"/>
                <w:szCs w:val="20"/>
              </w:rPr>
            </w:pPr>
            <w:r w:rsidRPr="003922E3">
              <w:rPr>
                <w:rFonts w:cs="Calibri"/>
                <w:sz w:val="20"/>
                <w:szCs w:val="20"/>
              </w:rPr>
              <w:t xml:space="preserve">Communication with </w:t>
            </w:r>
          </w:p>
          <w:p w14:paraId="621436CC" w14:textId="77777777" w:rsidR="003922E3" w:rsidRDefault="003922E3" w:rsidP="003922E3">
            <w:pPr>
              <w:rPr>
                <w:rFonts w:cs="Calibri"/>
                <w:sz w:val="20"/>
                <w:szCs w:val="20"/>
              </w:rPr>
            </w:pPr>
            <w:r w:rsidRPr="003922E3">
              <w:rPr>
                <w:rFonts w:cs="Calibri"/>
                <w:sz w:val="20"/>
                <w:szCs w:val="20"/>
              </w:rPr>
              <w:t xml:space="preserve">stakeholders </w:t>
            </w:r>
            <w:proofErr w:type="gramStart"/>
            <w:r w:rsidRPr="003922E3">
              <w:rPr>
                <w:rFonts w:cs="Calibri"/>
                <w:sz w:val="20"/>
                <w:szCs w:val="20"/>
              </w:rPr>
              <w:t>is</w:t>
            </w:r>
            <w:proofErr w:type="gramEnd"/>
            <w:r w:rsidRPr="003922E3">
              <w:rPr>
                <w:rFonts w:cs="Calibri"/>
                <w:sz w:val="20"/>
                <w:szCs w:val="20"/>
              </w:rPr>
              <w:t xml:space="preserve"> effective.</w:t>
            </w:r>
          </w:p>
          <w:p w14:paraId="7B821259" w14:textId="77777777" w:rsidR="003922E3" w:rsidRPr="003922E3" w:rsidRDefault="003922E3" w:rsidP="003922E3">
            <w:pPr>
              <w:rPr>
                <w:rFonts w:cs="Calibri"/>
                <w:sz w:val="20"/>
                <w:szCs w:val="20"/>
              </w:rPr>
            </w:pPr>
          </w:p>
          <w:p w14:paraId="11B3B5C1" w14:textId="77777777" w:rsidR="003922E3" w:rsidRPr="003922E3" w:rsidRDefault="003922E3" w:rsidP="003922E3">
            <w:pPr>
              <w:rPr>
                <w:rFonts w:cs="Calibri"/>
                <w:sz w:val="20"/>
                <w:szCs w:val="20"/>
              </w:rPr>
            </w:pPr>
            <w:r w:rsidRPr="003922E3">
              <w:rPr>
                <w:rFonts w:cs="Calibri"/>
                <w:sz w:val="20"/>
                <w:szCs w:val="20"/>
              </w:rPr>
              <w:t xml:space="preserve">Designated staff trained in use of sign </w:t>
            </w:r>
          </w:p>
          <w:p w14:paraId="36506A41" w14:textId="77777777" w:rsidR="003922E3" w:rsidRPr="003922E3" w:rsidRDefault="003922E3" w:rsidP="003922E3">
            <w:pPr>
              <w:rPr>
                <w:rFonts w:cs="Calibri"/>
                <w:sz w:val="20"/>
                <w:szCs w:val="20"/>
              </w:rPr>
            </w:pPr>
            <w:r w:rsidRPr="003922E3">
              <w:rPr>
                <w:rFonts w:cs="Calibri"/>
                <w:sz w:val="20"/>
                <w:szCs w:val="20"/>
              </w:rPr>
              <w:t xml:space="preserve">language/Makaton to effectively </w:t>
            </w:r>
          </w:p>
          <w:p w14:paraId="460921D8" w14:textId="77777777" w:rsidR="003922E3" w:rsidRPr="003922E3" w:rsidRDefault="003922E3" w:rsidP="003922E3">
            <w:pPr>
              <w:rPr>
                <w:rFonts w:cs="Calibri"/>
                <w:sz w:val="20"/>
                <w:szCs w:val="20"/>
              </w:rPr>
            </w:pPr>
            <w:r w:rsidRPr="003922E3">
              <w:rPr>
                <w:rFonts w:cs="Calibri"/>
                <w:sz w:val="20"/>
                <w:szCs w:val="20"/>
              </w:rPr>
              <w:t xml:space="preserve">communicate with </w:t>
            </w:r>
          </w:p>
          <w:p w14:paraId="67643A53" w14:textId="77777777" w:rsidR="003922E3" w:rsidRPr="003922E3" w:rsidRDefault="003922E3" w:rsidP="003922E3">
            <w:pPr>
              <w:rPr>
                <w:rFonts w:cs="Calibri"/>
                <w:sz w:val="20"/>
                <w:szCs w:val="20"/>
              </w:rPr>
            </w:pPr>
            <w:r w:rsidRPr="003922E3">
              <w:rPr>
                <w:rFonts w:cs="Calibri"/>
                <w:sz w:val="20"/>
                <w:szCs w:val="20"/>
              </w:rPr>
              <w:t>parents/carers/governors.</w:t>
            </w:r>
          </w:p>
          <w:p w14:paraId="0B1E80B6" w14:textId="77777777" w:rsidR="003922E3" w:rsidRPr="003922E3" w:rsidRDefault="003922E3" w:rsidP="003922E3">
            <w:pPr>
              <w:rPr>
                <w:rFonts w:cs="Calibri"/>
                <w:sz w:val="20"/>
                <w:szCs w:val="20"/>
              </w:rPr>
            </w:pPr>
            <w:r w:rsidRPr="003922E3">
              <w:rPr>
                <w:rFonts w:cs="Calibri"/>
                <w:sz w:val="20"/>
                <w:szCs w:val="20"/>
              </w:rPr>
              <w:t xml:space="preserve">Stakeholder satisfaction </w:t>
            </w:r>
          </w:p>
          <w:p w14:paraId="2C3C7194" w14:textId="77777777" w:rsidR="003922E3" w:rsidRPr="003922E3" w:rsidRDefault="003922E3" w:rsidP="003922E3">
            <w:pPr>
              <w:rPr>
                <w:rFonts w:cs="Calibri"/>
                <w:sz w:val="20"/>
                <w:szCs w:val="20"/>
              </w:rPr>
            </w:pPr>
            <w:r w:rsidRPr="003922E3">
              <w:rPr>
                <w:rFonts w:cs="Calibri"/>
                <w:sz w:val="20"/>
                <w:szCs w:val="20"/>
              </w:rPr>
              <w:t xml:space="preserve">evaluated through </w:t>
            </w:r>
          </w:p>
          <w:p w14:paraId="45AF884B" w14:textId="000B2114" w:rsidR="008046FF" w:rsidRPr="001A04E4" w:rsidRDefault="003922E3" w:rsidP="003922E3">
            <w:pPr>
              <w:rPr>
                <w:rFonts w:cs="Calibri"/>
                <w:sz w:val="20"/>
                <w:szCs w:val="20"/>
              </w:rPr>
            </w:pPr>
            <w:r w:rsidRPr="003922E3">
              <w:rPr>
                <w:rFonts w:cs="Calibri"/>
                <w:sz w:val="20"/>
                <w:szCs w:val="20"/>
              </w:rPr>
              <w:t>questionnair</w:t>
            </w:r>
            <w:r>
              <w:rPr>
                <w:rFonts w:cs="Calibri"/>
                <w:sz w:val="20"/>
                <w:szCs w:val="20"/>
              </w:rPr>
              <w:t>e.</w:t>
            </w:r>
          </w:p>
        </w:tc>
      </w:tr>
      <w:tr w:rsidR="008046FF" w:rsidRPr="008046FF" w14:paraId="3CC0EE2B" w14:textId="77777777" w:rsidTr="003922E3">
        <w:tc>
          <w:tcPr>
            <w:tcW w:w="2789" w:type="dxa"/>
          </w:tcPr>
          <w:p w14:paraId="7EE07CDE" w14:textId="1899DC10" w:rsidR="004D1983" w:rsidRPr="004D1983" w:rsidRDefault="00AD5365" w:rsidP="004D1983">
            <w:pPr>
              <w:rPr>
                <w:rFonts w:cs="Calibri"/>
                <w:sz w:val="20"/>
                <w:szCs w:val="20"/>
              </w:rPr>
            </w:pPr>
            <w:r>
              <w:rPr>
                <w:rFonts w:cs="Calibri"/>
                <w:sz w:val="20"/>
                <w:szCs w:val="20"/>
              </w:rPr>
              <w:t xml:space="preserve">16. </w:t>
            </w:r>
            <w:r w:rsidR="004D1983" w:rsidRPr="004D1983">
              <w:rPr>
                <w:rFonts w:cs="Calibri"/>
                <w:sz w:val="20"/>
                <w:szCs w:val="20"/>
              </w:rPr>
              <w:t xml:space="preserve">Ensure documents are </w:t>
            </w:r>
          </w:p>
          <w:p w14:paraId="3890B98B" w14:textId="3FB7966A" w:rsidR="004D1983" w:rsidRPr="004D1983" w:rsidRDefault="004D1983" w:rsidP="004D1983">
            <w:pPr>
              <w:rPr>
                <w:rFonts w:cs="Calibri"/>
                <w:sz w:val="20"/>
                <w:szCs w:val="20"/>
              </w:rPr>
            </w:pPr>
            <w:r w:rsidRPr="004D1983">
              <w:rPr>
                <w:rFonts w:cs="Calibri"/>
                <w:sz w:val="20"/>
                <w:szCs w:val="20"/>
              </w:rPr>
              <w:t xml:space="preserve">accessible for pupils with visual impairment </w:t>
            </w:r>
          </w:p>
          <w:p w14:paraId="7005B169" w14:textId="0189EBC9" w:rsidR="008046FF" w:rsidRPr="001A04E4" w:rsidRDefault="008046FF" w:rsidP="004D1983">
            <w:pPr>
              <w:rPr>
                <w:rFonts w:cs="Calibri"/>
                <w:sz w:val="20"/>
                <w:szCs w:val="20"/>
              </w:rPr>
            </w:pPr>
          </w:p>
        </w:tc>
        <w:tc>
          <w:tcPr>
            <w:tcW w:w="3727" w:type="dxa"/>
          </w:tcPr>
          <w:p w14:paraId="0D83EB8D" w14:textId="77777777" w:rsidR="004D1983" w:rsidRPr="004D1983" w:rsidRDefault="004D1983" w:rsidP="004D1983">
            <w:pPr>
              <w:rPr>
                <w:rFonts w:cs="Calibri"/>
                <w:sz w:val="20"/>
                <w:szCs w:val="20"/>
              </w:rPr>
            </w:pPr>
            <w:r w:rsidRPr="004D1983">
              <w:rPr>
                <w:rFonts w:cs="Calibri"/>
                <w:sz w:val="20"/>
                <w:szCs w:val="20"/>
              </w:rPr>
              <w:t xml:space="preserve">Seek and act on advice from visual impairment advisor on individual </w:t>
            </w:r>
          </w:p>
          <w:p w14:paraId="18F0258A" w14:textId="77777777" w:rsidR="004D1983" w:rsidRPr="004D1983" w:rsidRDefault="004D1983" w:rsidP="004D1983">
            <w:pPr>
              <w:rPr>
                <w:rFonts w:cs="Calibri"/>
                <w:sz w:val="20"/>
                <w:szCs w:val="20"/>
              </w:rPr>
            </w:pPr>
            <w:r w:rsidRPr="004D1983">
              <w:rPr>
                <w:rFonts w:cs="Calibri"/>
                <w:sz w:val="20"/>
                <w:szCs w:val="20"/>
              </w:rPr>
              <w:t xml:space="preserve">pupil requirements </w:t>
            </w:r>
          </w:p>
          <w:p w14:paraId="4FDCE424" w14:textId="77777777" w:rsidR="004D1983" w:rsidRPr="004D1983" w:rsidRDefault="004D1983" w:rsidP="004D1983">
            <w:pPr>
              <w:rPr>
                <w:rFonts w:cs="Calibri"/>
                <w:sz w:val="20"/>
                <w:szCs w:val="20"/>
              </w:rPr>
            </w:pPr>
            <w:r w:rsidRPr="004D1983">
              <w:rPr>
                <w:rFonts w:cs="Calibri"/>
                <w:sz w:val="20"/>
                <w:szCs w:val="20"/>
              </w:rPr>
              <w:t xml:space="preserve">Ensure large, clear font used in documentation </w:t>
            </w:r>
          </w:p>
          <w:p w14:paraId="68291E14" w14:textId="77777777" w:rsidR="004D1983" w:rsidRPr="004D1983" w:rsidRDefault="004D1983" w:rsidP="004D1983">
            <w:pPr>
              <w:rPr>
                <w:rFonts w:cs="Calibri"/>
                <w:sz w:val="20"/>
                <w:szCs w:val="20"/>
              </w:rPr>
            </w:pPr>
            <w:r w:rsidRPr="004D1983">
              <w:rPr>
                <w:rFonts w:cs="Calibri"/>
                <w:sz w:val="20"/>
                <w:szCs w:val="20"/>
              </w:rPr>
              <w:t xml:space="preserve">Purchase costs of </w:t>
            </w:r>
          </w:p>
          <w:p w14:paraId="0C73DFC7" w14:textId="77777777" w:rsidR="004D1983" w:rsidRPr="004D1983" w:rsidRDefault="004D1983" w:rsidP="004D1983">
            <w:pPr>
              <w:rPr>
                <w:rFonts w:cs="Calibri"/>
                <w:sz w:val="20"/>
                <w:szCs w:val="20"/>
              </w:rPr>
            </w:pPr>
            <w:r w:rsidRPr="004D1983">
              <w:rPr>
                <w:rFonts w:cs="Calibri"/>
                <w:sz w:val="20"/>
                <w:szCs w:val="20"/>
              </w:rPr>
              <w:t xml:space="preserve">specialist equipment. </w:t>
            </w:r>
          </w:p>
          <w:p w14:paraId="2573F86A" w14:textId="77777777" w:rsidR="008046FF" w:rsidRPr="001A04E4" w:rsidRDefault="008046FF" w:rsidP="00BA367D">
            <w:pPr>
              <w:rPr>
                <w:rFonts w:cs="Calibri"/>
                <w:sz w:val="20"/>
                <w:szCs w:val="20"/>
              </w:rPr>
            </w:pPr>
          </w:p>
        </w:tc>
        <w:tc>
          <w:tcPr>
            <w:tcW w:w="1852" w:type="dxa"/>
          </w:tcPr>
          <w:p w14:paraId="6D0DCA4E" w14:textId="620B0DDF" w:rsidR="008046FF" w:rsidRPr="001A04E4" w:rsidRDefault="004D1983" w:rsidP="00BA367D">
            <w:pPr>
              <w:rPr>
                <w:rFonts w:cs="Calibri"/>
                <w:sz w:val="20"/>
                <w:szCs w:val="20"/>
              </w:rPr>
            </w:pPr>
            <w:r w:rsidRPr="004D1983">
              <w:rPr>
                <w:rFonts w:cs="Calibri"/>
                <w:sz w:val="20"/>
                <w:szCs w:val="20"/>
              </w:rPr>
              <w:t>In place &amp; ongoing</w:t>
            </w:r>
          </w:p>
        </w:tc>
        <w:tc>
          <w:tcPr>
            <w:tcW w:w="2790" w:type="dxa"/>
          </w:tcPr>
          <w:p w14:paraId="27CB418E" w14:textId="77777777" w:rsidR="004D1983" w:rsidRPr="004D1983" w:rsidRDefault="004D1983" w:rsidP="004D1983">
            <w:pPr>
              <w:rPr>
                <w:rFonts w:cs="Calibri"/>
                <w:sz w:val="20"/>
                <w:szCs w:val="20"/>
              </w:rPr>
            </w:pPr>
            <w:r w:rsidRPr="004D1983">
              <w:rPr>
                <w:rFonts w:cs="Calibri"/>
                <w:sz w:val="20"/>
                <w:szCs w:val="20"/>
              </w:rPr>
              <w:t xml:space="preserve">Class </w:t>
            </w:r>
          </w:p>
          <w:p w14:paraId="3B9E9A76" w14:textId="77777777" w:rsidR="004D1983" w:rsidRPr="004D1983" w:rsidRDefault="004D1983" w:rsidP="004D1983">
            <w:pPr>
              <w:rPr>
                <w:rFonts w:cs="Calibri"/>
                <w:sz w:val="20"/>
                <w:szCs w:val="20"/>
              </w:rPr>
            </w:pPr>
            <w:r w:rsidRPr="004D1983">
              <w:rPr>
                <w:rFonts w:cs="Calibri"/>
                <w:sz w:val="20"/>
                <w:szCs w:val="20"/>
              </w:rPr>
              <w:t xml:space="preserve">teachers/ </w:t>
            </w:r>
          </w:p>
          <w:p w14:paraId="4516FD55" w14:textId="4E986B58" w:rsidR="008046FF" w:rsidRPr="001A04E4" w:rsidRDefault="004D1983" w:rsidP="004D1983">
            <w:pPr>
              <w:rPr>
                <w:rFonts w:cs="Calibri"/>
                <w:sz w:val="20"/>
                <w:szCs w:val="20"/>
              </w:rPr>
            </w:pPr>
            <w:r w:rsidRPr="004D1983">
              <w:rPr>
                <w:rFonts w:cs="Calibri"/>
                <w:sz w:val="20"/>
                <w:szCs w:val="20"/>
              </w:rPr>
              <w:t>SENCo</w:t>
            </w:r>
          </w:p>
        </w:tc>
        <w:tc>
          <w:tcPr>
            <w:tcW w:w="2790" w:type="dxa"/>
          </w:tcPr>
          <w:p w14:paraId="232734A5" w14:textId="77777777" w:rsidR="004D1983" w:rsidRPr="004D1983" w:rsidRDefault="004D1983" w:rsidP="004D1983">
            <w:pPr>
              <w:rPr>
                <w:rFonts w:cs="Calibri"/>
                <w:sz w:val="20"/>
                <w:szCs w:val="20"/>
              </w:rPr>
            </w:pPr>
            <w:r w:rsidRPr="004D1983">
              <w:rPr>
                <w:rFonts w:cs="Calibri"/>
                <w:sz w:val="20"/>
                <w:szCs w:val="20"/>
              </w:rPr>
              <w:t xml:space="preserve">Pupils able to access all </w:t>
            </w:r>
          </w:p>
          <w:p w14:paraId="1E018E68" w14:textId="2539A40F" w:rsidR="008046FF" w:rsidRPr="001A04E4" w:rsidRDefault="004D1983" w:rsidP="004D1983">
            <w:pPr>
              <w:rPr>
                <w:rFonts w:cs="Calibri"/>
                <w:sz w:val="20"/>
                <w:szCs w:val="20"/>
              </w:rPr>
            </w:pPr>
            <w:r w:rsidRPr="004D1983">
              <w:rPr>
                <w:rFonts w:cs="Calibri"/>
                <w:sz w:val="20"/>
                <w:szCs w:val="20"/>
              </w:rPr>
              <w:t>school documentation</w:t>
            </w:r>
            <w:r>
              <w:rPr>
                <w:rFonts w:cs="Calibri"/>
                <w:sz w:val="20"/>
                <w:szCs w:val="20"/>
              </w:rPr>
              <w:t>.</w:t>
            </w:r>
          </w:p>
        </w:tc>
      </w:tr>
    </w:tbl>
    <w:p w14:paraId="6135D97D" w14:textId="77777777" w:rsidR="00D75DCE" w:rsidRPr="00D75DCE" w:rsidRDefault="00D75DCE" w:rsidP="00D75DCE">
      <w:pPr>
        <w:rPr>
          <w:rFonts w:ascii="Calibri" w:hAnsi="Calibri" w:cs="Calibri"/>
          <w:sz w:val="22"/>
          <w:szCs w:val="22"/>
        </w:rPr>
      </w:pPr>
    </w:p>
    <w:sectPr w:rsidR="00D75DCE" w:rsidRPr="00D75DCE" w:rsidSect="00D75DC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4749" w14:textId="77777777" w:rsidR="00A46BDD" w:rsidRDefault="00A46BDD" w:rsidP="00D75DCE">
      <w:pPr>
        <w:spacing w:after="0" w:line="240" w:lineRule="auto"/>
      </w:pPr>
      <w:r>
        <w:separator/>
      </w:r>
    </w:p>
  </w:endnote>
  <w:endnote w:type="continuationSeparator" w:id="0">
    <w:p w14:paraId="7F36EAA6" w14:textId="77777777" w:rsidR="00A46BDD" w:rsidRDefault="00A46BDD" w:rsidP="00D7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62843"/>
      <w:docPartObj>
        <w:docPartGallery w:val="Page Numbers (Bottom of Page)"/>
        <w:docPartUnique/>
      </w:docPartObj>
    </w:sdtPr>
    <w:sdtEndPr>
      <w:rPr>
        <w:noProof/>
      </w:rPr>
    </w:sdtEndPr>
    <w:sdtContent>
      <w:p w14:paraId="48AA1758" w14:textId="4D063F2F" w:rsidR="00D75DCE" w:rsidRDefault="00D75D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2609D" w14:textId="77777777" w:rsidR="00D75DCE" w:rsidRDefault="00D7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6875" w14:textId="77777777" w:rsidR="00A46BDD" w:rsidRDefault="00A46BDD" w:rsidP="00D75DCE">
      <w:pPr>
        <w:spacing w:after="0" w:line="240" w:lineRule="auto"/>
      </w:pPr>
      <w:r>
        <w:separator/>
      </w:r>
    </w:p>
  </w:footnote>
  <w:footnote w:type="continuationSeparator" w:id="0">
    <w:p w14:paraId="4E199FF2" w14:textId="77777777" w:rsidR="00A46BDD" w:rsidRDefault="00A46BDD" w:rsidP="00D75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4F646673"/>
    <w:multiLevelType w:val="hybridMultilevel"/>
    <w:tmpl w:val="DA9654C6"/>
    <w:lvl w:ilvl="0" w:tplc="CF5692E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13251"/>
    <w:multiLevelType w:val="hybridMultilevel"/>
    <w:tmpl w:val="018C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13D32"/>
    <w:multiLevelType w:val="hybridMultilevel"/>
    <w:tmpl w:val="BBB24CB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0104444">
    <w:abstractNumId w:val="0"/>
  </w:num>
  <w:num w:numId="2" w16cid:durableId="634407184">
    <w:abstractNumId w:val="1"/>
  </w:num>
  <w:num w:numId="3" w16cid:durableId="939606672">
    <w:abstractNumId w:val="3"/>
  </w:num>
  <w:num w:numId="4" w16cid:durableId="358896277">
    <w:abstractNumId w:val="2"/>
  </w:num>
  <w:num w:numId="5" w16cid:durableId="1745177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CE"/>
    <w:rsid w:val="00021A6F"/>
    <w:rsid w:val="0008749D"/>
    <w:rsid w:val="000A60D6"/>
    <w:rsid w:val="00101F90"/>
    <w:rsid w:val="00104181"/>
    <w:rsid w:val="001625CC"/>
    <w:rsid w:val="001667E2"/>
    <w:rsid w:val="001A04E4"/>
    <w:rsid w:val="001A53D9"/>
    <w:rsid w:val="00274F87"/>
    <w:rsid w:val="002E5C3E"/>
    <w:rsid w:val="002F00AB"/>
    <w:rsid w:val="00307F5B"/>
    <w:rsid w:val="00321ED1"/>
    <w:rsid w:val="003844B8"/>
    <w:rsid w:val="003922E3"/>
    <w:rsid w:val="003A66B2"/>
    <w:rsid w:val="003C484D"/>
    <w:rsid w:val="004029C7"/>
    <w:rsid w:val="00410084"/>
    <w:rsid w:val="004B1EB8"/>
    <w:rsid w:val="004D1983"/>
    <w:rsid w:val="004E704F"/>
    <w:rsid w:val="004F7864"/>
    <w:rsid w:val="0050787C"/>
    <w:rsid w:val="005549CA"/>
    <w:rsid w:val="00554E31"/>
    <w:rsid w:val="005C6B52"/>
    <w:rsid w:val="00622B82"/>
    <w:rsid w:val="0062605A"/>
    <w:rsid w:val="00645854"/>
    <w:rsid w:val="00680DBD"/>
    <w:rsid w:val="00696038"/>
    <w:rsid w:val="006B11CF"/>
    <w:rsid w:val="006E3B2B"/>
    <w:rsid w:val="006F2561"/>
    <w:rsid w:val="007678A2"/>
    <w:rsid w:val="00783ECF"/>
    <w:rsid w:val="007A6750"/>
    <w:rsid w:val="008046FF"/>
    <w:rsid w:val="00836BE3"/>
    <w:rsid w:val="00893A1C"/>
    <w:rsid w:val="008B412A"/>
    <w:rsid w:val="009170F7"/>
    <w:rsid w:val="00970EAF"/>
    <w:rsid w:val="009847BA"/>
    <w:rsid w:val="0099146E"/>
    <w:rsid w:val="009B6FC1"/>
    <w:rsid w:val="009C3B9B"/>
    <w:rsid w:val="00A36EAC"/>
    <w:rsid w:val="00A37801"/>
    <w:rsid w:val="00A46BDD"/>
    <w:rsid w:val="00A80EEC"/>
    <w:rsid w:val="00A8390A"/>
    <w:rsid w:val="00AA368B"/>
    <w:rsid w:val="00AD5365"/>
    <w:rsid w:val="00B3428A"/>
    <w:rsid w:val="00BB715C"/>
    <w:rsid w:val="00BF3160"/>
    <w:rsid w:val="00BF3D92"/>
    <w:rsid w:val="00C33603"/>
    <w:rsid w:val="00D67536"/>
    <w:rsid w:val="00D75DCE"/>
    <w:rsid w:val="00D87964"/>
    <w:rsid w:val="00DE3BCF"/>
    <w:rsid w:val="00E66089"/>
    <w:rsid w:val="00E9151B"/>
    <w:rsid w:val="00ED7FD8"/>
    <w:rsid w:val="00F075CD"/>
    <w:rsid w:val="00F61B17"/>
    <w:rsid w:val="00F82E0B"/>
    <w:rsid w:val="00FF1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B705"/>
  <w15:chartTrackingRefBased/>
  <w15:docId w15:val="{805055D9-1B57-40E9-A57A-50C77D00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FF"/>
  </w:style>
  <w:style w:type="paragraph" w:styleId="Heading1">
    <w:name w:val="heading 1"/>
    <w:basedOn w:val="Normal"/>
    <w:next w:val="Normal"/>
    <w:link w:val="Heading1Char"/>
    <w:uiPriority w:val="9"/>
    <w:qFormat/>
    <w:rsid w:val="00D75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DCE"/>
    <w:rPr>
      <w:rFonts w:eastAsiaTheme="majorEastAsia" w:cstheme="majorBidi"/>
      <w:color w:val="272727" w:themeColor="text1" w:themeTint="D8"/>
    </w:rPr>
  </w:style>
  <w:style w:type="paragraph" w:styleId="Title">
    <w:name w:val="Title"/>
    <w:basedOn w:val="Normal"/>
    <w:next w:val="Normal"/>
    <w:link w:val="TitleChar"/>
    <w:uiPriority w:val="10"/>
    <w:qFormat/>
    <w:rsid w:val="00D75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DCE"/>
    <w:pPr>
      <w:spacing w:before="160"/>
      <w:jc w:val="center"/>
    </w:pPr>
    <w:rPr>
      <w:i/>
      <w:iCs/>
      <w:color w:val="404040" w:themeColor="text1" w:themeTint="BF"/>
    </w:rPr>
  </w:style>
  <w:style w:type="character" w:customStyle="1" w:styleId="QuoteChar">
    <w:name w:val="Quote Char"/>
    <w:basedOn w:val="DefaultParagraphFont"/>
    <w:link w:val="Quote"/>
    <w:uiPriority w:val="29"/>
    <w:rsid w:val="00D75DCE"/>
    <w:rPr>
      <w:i/>
      <w:iCs/>
      <w:color w:val="404040" w:themeColor="text1" w:themeTint="BF"/>
    </w:rPr>
  </w:style>
  <w:style w:type="paragraph" w:styleId="ListParagraph">
    <w:name w:val="List Paragraph"/>
    <w:basedOn w:val="Normal"/>
    <w:uiPriority w:val="34"/>
    <w:qFormat/>
    <w:rsid w:val="00D75DCE"/>
    <w:pPr>
      <w:ind w:left="720"/>
      <w:contextualSpacing/>
    </w:pPr>
  </w:style>
  <w:style w:type="character" w:styleId="IntenseEmphasis">
    <w:name w:val="Intense Emphasis"/>
    <w:basedOn w:val="DefaultParagraphFont"/>
    <w:uiPriority w:val="21"/>
    <w:qFormat/>
    <w:rsid w:val="00D75DCE"/>
    <w:rPr>
      <w:i/>
      <w:iCs/>
      <w:color w:val="0F4761" w:themeColor="accent1" w:themeShade="BF"/>
    </w:rPr>
  </w:style>
  <w:style w:type="paragraph" w:styleId="IntenseQuote">
    <w:name w:val="Intense Quote"/>
    <w:basedOn w:val="Normal"/>
    <w:next w:val="Normal"/>
    <w:link w:val="IntenseQuoteChar"/>
    <w:uiPriority w:val="30"/>
    <w:qFormat/>
    <w:rsid w:val="00D75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DCE"/>
    <w:rPr>
      <w:i/>
      <w:iCs/>
      <w:color w:val="0F4761" w:themeColor="accent1" w:themeShade="BF"/>
    </w:rPr>
  </w:style>
  <w:style w:type="character" w:styleId="IntenseReference">
    <w:name w:val="Intense Reference"/>
    <w:basedOn w:val="DefaultParagraphFont"/>
    <w:uiPriority w:val="32"/>
    <w:qFormat/>
    <w:rsid w:val="00D75DCE"/>
    <w:rPr>
      <w:b/>
      <w:bCs/>
      <w:smallCaps/>
      <w:color w:val="0F4761" w:themeColor="accent1" w:themeShade="BF"/>
      <w:spacing w:val="5"/>
    </w:rPr>
  </w:style>
  <w:style w:type="paragraph" w:styleId="Header">
    <w:name w:val="header"/>
    <w:basedOn w:val="Normal"/>
    <w:link w:val="HeaderChar"/>
    <w:uiPriority w:val="99"/>
    <w:unhideWhenUsed/>
    <w:rsid w:val="00D75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CE"/>
  </w:style>
  <w:style w:type="paragraph" w:styleId="Footer">
    <w:name w:val="footer"/>
    <w:basedOn w:val="Normal"/>
    <w:link w:val="FooterChar"/>
    <w:uiPriority w:val="99"/>
    <w:unhideWhenUsed/>
    <w:rsid w:val="00D75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CE"/>
  </w:style>
  <w:style w:type="table" w:styleId="TableGrid">
    <w:name w:val="Table Grid"/>
    <w:basedOn w:val="TableNormal"/>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201a3-62a0-4d00-a4fb-a85b0928e96c" xsi:nil="true"/>
    <lcf76f155ced4ddcb4097134ff3c332f xmlns="136f7d98-ae23-449f-bd46-194a2d520d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2A733640E594BA33084DC4636CE23" ma:contentTypeVersion="14" ma:contentTypeDescription="Create a new document." ma:contentTypeScope="" ma:versionID="74339866d8c6f980dc91360f0c3b5d1f">
  <xsd:schema xmlns:xsd="http://www.w3.org/2001/XMLSchema" xmlns:xs="http://www.w3.org/2001/XMLSchema" xmlns:p="http://schemas.microsoft.com/office/2006/metadata/properties" xmlns:ns2="136f7d98-ae23-449f-bd46-194a2d520d75" xmlns:ns3="92b201a3-62a0-4d00-a4fb-a85b0928e96c" targetNamespace="http://schemas.microsoft.com/office/2006/metadata/properties" ma:root="true" ma:fieldsID="64821fdf3e12169f392572cd92b07884" ns2:_="" ns3:_="">
    <xsd:import namespace="136f7d98-ae23-449f-bd46-194a2d520d75"/>
    <xsd:import namespace="92b201a3-62a0-4d00-a4fb-a85b0928e9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f7d98-ae23-449f-bd46-194a2d520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6f2972-7de3-41da-9809-a752082fd8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201a3-62a0-4d00-a4fb-a85b0928e9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847eb5-2848-4af6-b859-9e9bedff0923}" ma:internalName="TaxCatchAll" ma:showField="CatchAllData" ma:web="92b201a3-62a0-4d00-a4fb-a85b0928e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BAB62-D6CE-44DF-B73C-E9244DD3EBE7}">
  <ds:schemaRefs>
    <ds:schemaRef ds:uri="http://schemas.microsoft.com/office/2006/metadata/properties"/>
    <ds:schemaRef ds:uri="http://schemas.microsoft.com/office/infopath/2007/PartnerControls"/>
    <ds:schemaRef ds:uri="92b201a3-62a0-4d00-a4fb-a85b0928e96c"/>
    <ds:schemaRef ds:uri="136f7d98-ae23-449f-bd46-194a2d520d75"/>
  </ds:schemaRefs>
</ds:datastoreItem>
</file>

<file path=customXml/itemProps2.xml><?xml version="1.0" encoding="utf-8"?>
<ds:datastoreItem xmlns:ds="http://schemas.openxmlformats.org/officeDocument/2006/customXml" ds:itemID="{3087D627-1EE7-42E8-ADA8-5994A47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f7d98-ae23-449f-bd46-194a2d520d75"/>
    <ds:schemaRef ds:uri="92b201a3-62a0-4d00-a4fb-a85b0928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58E1A-DDD9-44EF-903F-FB4967989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2373</Words>
  <Characters>13551</Characters>
  <Application>Microsoft Office Word</Application>
  <DocSecurity>0</DocSecurity>
  <Lines>615</Lines>
  <Paragraphs>265</Paragraphs>
  <ScaleCrop>false</ScaleCrop>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Hallam</dc:creator>
  <cp:keywords/>
  <dc:description/>
  <cp:lastModifiedBy>Rachel Hallam</cp:lastModifiedBy>
  <cp:revision>64</cp:revision>
  <dcterms:created xsi:type="dcterms:W3CDTF">2026-01-06T16:18:00Z</dcterms:created>
  <dcterms:modified xsi:type="dcterms:W3CDTF">2026-01-08T10:55:00Z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0x0101004D62A733640E594BA33084DC4636CE23</vt:lpwstr>
  </property>
  <property fmtid="{D5CDD505-2E9C-101B-9397-08002B2CF9AE}" pid="3" name="MediaServiceImageTags">
    <vt:lpwstr/>
  </property>
</Properties>
</file>