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317" w:rsidRPr="00C50357" w:rsidRDefault="00C50357" w:rsidP="00AB6317">
      <w:pPr>
        <w:ind w:left="2160" w:hanging="2160"/>
        <w:jc w:val="center"/>
        <w:rPr>
          <w:rFonts w:ascii="NTPreCursive" w:hAnsi="NTPreCursive"/>
          <w:b/>
          <w:color w:val="7030A0"/>
          <w:sz w:val="56"/>
          <w:szCs w:val="28"/>
          <w:u w:val="single"/>
        </w:rPr>
      </w:pPr>
      <w:r>
        <w:rPr>
          <w:noProof/>
        </w:rPr>
        <w:drawing>
          <wp:anchor distT="0" distB="0" distL="114300" distR="114300" simplePos="0" relativeHeight="251681792" behindDoc="0" locked="0" layoutInCell="1" allowOverlap="1">
            <wp:simplePos x="0" y="0"/>
            <wp:positionH relativeFrom="column">
              <wp:posOffset>7635240</wp:posOffset>
            </wp:positionH>
            <wp:positionV relativeFrom="paragraph">
              <wp:posOffset>-792480</wp:posOffset>
            </wp:positionV>
            <wp:extent cx="1813560" cy="1629753"/>
            <wp:effectExtent l="0" t="0" r="0" b="8890"/>
            <wp:wrapNone/>
            <wp:docPr id="14" name="Picture 14" descr="Animals around the world clipart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mals around the world clipart - Cliparti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3560" cy="1629753"/>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0357">
        <w:rPr>
          <w:rFonts w:ascii="NTPreCursive" w:hAnsi="NTPreCursive"/>
          <w:b/>
          <w:color w:val="7030A0"/>
          <w:sz w:val="56"/>
          <w:szCs w:val="28"/>
          <w:u w:val="single"/>
        </w:rPr>
        <w:t>What’s in our wonderful world?</w:t>
      </w:r>
      <w:r w:rsidRPr="00C50357">
        <w:t xml:space="preserve"> </w:t>
      </w:r>
    </w:p>
    <w:p w:rsidR="00F17EAD" w:rsidRDefault="00C50357">
      <w:r>
        <w:rPr>
          <w:noProof/>
        </w:rPr>
        <mc:AlternateContent>
          <mc:Choice Requires="wps">
            <w:drawing>
              <wp:anchor distT="0" distB="0" distL="114300" distR="114300" simplePos="0" relativeHeight="251673600" behindDoc="0" locked="0" layoutInCell="1" allowOverlap="1" wp14:anchorId="21BA88C3" wp14:editId="0C1D5BE3">
                <wp:simplePos x="0" y="0"/>
                <wp:positionH relativeFrom="column">
                  <wp:posOffset>5394960</wp:posOffset>
                </wp:positionH>
                <wp:positionV relativeFrom="paragraph">
                  <wp:posOffset>3368040</wp:posOffset>
                </wp:positionV>
                <wp:extent cx="4038600" cy="1325880"/>
                <wp:effectExtent l="0" t="0" r="19050" b="26670"/>
                <wp:wrapNone/>
                <wp:docPr id="9" name="Text Box 9"/>
                <wp:cNvGraphicFramePr/>
                <a:graphic xmlns:a="http://schemas.openxmlformats.org/drawingml/2006/main">
                  <a:graphicData uri="http://schemas.microsoft.com/office/word/2010/wordprocessingShape">
                    <wps:wsp>
                      <wps:cNvSpPr txBox="1"/>
                      <wps:spPr>
                        <a:xfrm>
                          <a:off x="0" y="0"/>
                          <a:ext cx="4038600" cy="1325880"/>
                        </a:xfrm>
                        <a:prstGeom prst="rect">
                          <a:avLst/>
                        </a:prstGeom>
                        <a:solidFill>
                          <a:schemeClr val="lt1"/>
                        </a:solidFill>
                        <a:ln w="19050">
                          <a:solidFill>
                            <a:srgbClr val="7030A0"/>
                          </a:solidFill>
                        </a:ln>
                      </wps:spPr>
                      <wps:txbx>
                        <w:txbxContent>
                          <w:p w:rsidR="00825033" w:rsidRPr="00C50357" w:rsidRDefault="00825033" w:rsidP="00825033">
                            <w:pPr>
                              <w:rPr>
                                <w:rFonts w:ascii="NTPreCursive" w:hAnsi="NTPreCursive"/>
                                <w:b/>
                                <w:sz w:val="18"/>
                                <w:szCs w:val="18"/>
                                <w:u w:val="single"/>
                              </w:rPr>
                            </w:pPr>
                            <w:r w:rsidRPr="00C50357">
                              <w:rPr>
                                <w:rFonts w:ascii="NTPreCursive" w:hAnsi="NTPreCursive"/>
                                <w:b/>
                                <w:sz w:val="18"/>
                                <w:szCs w:val="18"/>
                                <w:u w:val="single"/>
                              </w:rPr>
                              <w:t>ICT</w:t>
                            </w:r>
                          </w:p>
                          <w:p w:rsidR="00C50357" w:rsidRPr="00C50357" w:rsidRDefault="00C50357" w:rsidP="00C50357">
                            <w:pPr>
                              <w:rPr>
                                <w:rFonts w:ascii="NTPreCursive" w:hAnsi="NTPreCursive" w:cs="Arial"/>
                                <w:sz w:val="19"/>
                                <w:szCs w:val="19"/>
                              </w:rPr>
                            </w:pPr>
                            <w:r w:rsidRPr="00C50357">
                              <w:rPr>
                                <w:rFonts w:ascii="NTPreCursive" w:hAnsi="NTPreCursive"/>
                                <w:sz w:val="19"/>
                                <w:szCs w:val="19"/>
                              </w:rPr>
                              <w:t xml:space="preserve">The children will learn to </w:t>
                            </w:r>
                            <w:r w:rsidRPr="00C50357">
                              <w:rPr>
                                <w:rFonts w:ascii="NTPreCursive" w:hAnsi="NTPreCursive" w:cs="Arial"/>
                                <w:sz w:val="19"/>
                                <w:szCs w:val="19"/>
                              </w:rPr>
                              <w:t>use ICT to create pictograms and use them to answer simple questions.</w:t>
                            </w:r>
                          </w:p>
                          <w:p w:rsidR="00C50357" w:rsidRPr="00C50357" w:rsidRDefault="00C50357" w:rsidP="00C50357">
                            <w:pPr>
                              <w:rPr>
                                <w:rFonts w:ascii="NTPreCursive" w:hAnsi="NTPreCursive" w:cs="Arial"/>
                                <w:sz w:val="19"/>
                                <w:szCs w:val="19"/>
                              </w:rPr>
                            </w:pPr>
                            <w:r w:rsidRPr="00C50357">
                              <w:rPr>
                                <w:rFonts w:ascii="NTPreCursive" w:hAnsi="NTPreCursive" w:cs="Arial"/>
                                <w:sz w:val="19"/>
                                <w:szCs w:val="19"/>
                              </w:rPr>
                              <w:t>We will input data into a simple database program and use it to answer simple questions.</w:t>
                            </w:r>
                          </w:p>
                          <w:p w:rsidR="00C50357" w:rsidRPr="00C50357" w:rsidRDefault="00C50357" w:rsidP="00C50357">
                            <w:pPr>
                              <w:rPr>
                                <w:rFonts w:ascii="NTPreCursive" w:hAnsi="NTPreCursive" w:cs="Arial"/>
                                <w:sz w:val="19"/>
                                <w:szCs w:val="19"/>
                              </w:rPr>
                            </w:pPr>
                            <w:r w:rsidRPr="00C50357">
                              <w:rPr>
                                <w:rFonts w:ascii="NTPreCursive" w:hAnsi="NTPreCursive" w:cs="Arial"/>
                                <w:sz w:val="19"/>
                                <w:szCs w:val="19"/>
                              </w:rPr>
                              <w:t xml:space="preserve">We will complete a table </w:t>
                            </w:r>
                            <w:proofErr w:type="spellStart"/>
                            <w:r w:rsidRPr="00C50357">
                              <w:rPr>
                                <w:rFonts w:ascii="NTPreCursive" w:hAnsi="NTPreCursive" w:cs="Arial"/>
                                <w:sz w:val="19"/>
                                <w:szCs w:val="19"/>
                              </w:rPr>
                              <w:t>eg</w:t>
                            </w:r>
                            <w:proofErr w:type="spellEnd"/>
                            <w:r w:rsidRPr="00C50357">
                              <w:rPr>
                                <w:rFonts w:ascii="NTPreCursive" w:hAnsi="NTPreCursive" w:cs="Arial"/>
                                <w:sz w:val="19"/>
                                <w:szCs w:val="19"/>
                              </w:rPr>
                              <w:t xml:space="preserve"> a simple spreadsheet and then create a graph to answer a question.</w:t>
                            </w:r>
                          </w:p>
                          <w:p w:rsidR="00C50357" w:rsidRPr="00C50357" w:rsidRDefault="00C50357" w:rsidP="00C50357">
                            <w:pPr>
                              <w:rPr>
                                <w:rFonts w:ascii="NTPreCursive" w:hAnsi="NTPreCursive" w:cs="Arial"/>
                                <w:sz w:val="19"/>
                                <w:szCs w:val="19"/>
                              </w:rPr>
                            </w:pPr>
                            <w:r w:rsidRPr="00C50357">
                              <w:rPr>
                                <w:rFonts w:ascii="NTPreCursive" w:hAnsi="NTPreCursive" w:cs="Arial"/>
                                <w:sz w:val="19"/>
                                <w:szCs w:val="19"/>
                              </w:rPr>
                              <w:t>We will learn to search a prepared branching data base.  And use the database to produce bar charts.</w:t>
                            </w:r>
                          </w:p>
                          <w:p w:rsidR="00825033" w:rsidRPr="00C50357" w:rsidRDefault="00825033" w:rsidP="00825033">
                            <w:pPr>
                              <w:rPr>
                                <w:rFonts w:ascii="NTPreCursive" w:hAnsi="NTPreCursive"/>
                                <w:b/>
                                <w:sz w:val="18"/>
                                <w:szCs w:val="18"/>
                                <w:u w:val="single"/>
                              </w:rPr>
                            </w:pPr>
                          </w:p>
                          <w:p w:rsidR="00825033" w:rsidRPr="00C50357" w:rsidRDefault="00825033" w:rsidP="00825033">
                            <w:pPr>
                              <w:rPr>
                                <w:rFonts w:ascii="NTPreCursive" w:hAnsi="NTPreCursive"/>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A88C3" id="_x0000_t202" coordsize="21600,21600" o:spt="202" path="m,l,21600r21600,l21600,xe">
                <v:stroke joinstyle="miter"/>
                <v:path gradientshapeok="t" o:connecttype="rect"/>
              </v:shapetype>
              <v:shape id="Text Box 9" o:spid="_x0000_s1026" type="#_x0000_t202" style="position:absolute;margin-left:424.8pt;margin-top:265.2pt;width:318pt;height:10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" fillcolor="white [3201]" strokecolor="#7030a0" strokeweight="1.5pt">
                <v:textbox>
                  <w:txbxContent>
                    <w:p w:rsidR="00825033" w:rsidRPr="00C50357" w:rsidRDefault="00825033" w:rsidP="00825033">
                      <w:pPr>
                        <w:rPr>
                          <w:rFonts w:ascii="NTPreCursive" w:hAnsi="NTPreCursive"/>
                          <w:b/>
                          <w:sz w:val="18"/>
                          <w:szCs w:val="18"/>
                          <w:u w:val="single"/>
                        </w:rPr>
                      </w:pPr>
                      <w:r w:rsidRPr="00C50357">
                        <w:rPr>
                          <w:rFonts w:ascii="NTPreCursive" w:hAnsi="NTPreCursive"/>
                          <w:b/>
                          <w:sz w:val="18"/>
                          <w:szCs w:val="18"/>
                          <w:u w:val="single"/>
                        </w:rPr>
                        <w:t>ICT</w:t>
                      </w:r>
                    </w:p>
                    <w:p w:rsidR="00C50357" w:rsidRPr="00C50357" w:rsidRDefault="00C50357" w:rsidP="00C50357">
                      <w:pPr>
                        <w:rPr>
                          <w:rFonts w:ascii="NTPreCursive" w:hAnsi="NTPreCursive" w:cs="Arial"/>
                          <w:sz w:val="19"/>
                          <w:szCs w:val="19"/>
                        </w:rPr>
                      </w:pPr>
                      <w:r w:rsidRPr="00C50357">
                        <w:rPr>
                          <w:rFonts w:ascii="NTPreCursive" w:hAnsi="NTPreCursive"/>
                          <w:sz w:val="19"/>
                          <w:szCs w:val="19"/>
                        </w:rPr>
                        <w:t xml:space="preserve">The children will learn to </w:t>
                      </w:r>
                      <w:r w:rsidRPr="00C50357">
                        <w:rPr>
                          <w:rFonts w:ascii="NTPreCursive" w:hAnsi="NTPreCursive" w:cs="Arial"/>
                          <w:sz w:val="19"/>
                          <w:szCs w:val="19"/>
                        </w:rPr>
                        <w:t>use ICT to create pictograms and use them to answer simple questions.</w:t>
                      </w:r>
                    </w:p>
                    <w:p w:rsidR="00C50357" w:rsidRPr="00C50357" w:rsidRDefault="00C50357" w:rsidP="00C50357">
                      <w:pPr>
                        <w:rPr>
                          <w:rFonts w:ascii="NTPreCursive" w:hAnsi="NTPreCursive" w:cs="Arial"/>
                          <w:sz w:val="19"/>
                          <w:szCs w:val="19"/>
                        </w:rPr>
                      </w:pPr>
                      <w:r w:rsidRPr="00C50357">
                        <w:rPr>
                          <w:rFonts w:ascii="NTPreCursive" w:hAnsi="NTPreCursive" w:cs="Arial"/>
                          <w:sz w:val="19"/>
                          <w:szCs w:val="19"/>
                        </w:rPr>
                        <w:t>We will input data into a simple database program and use it to answer simple questions.</w:t>
                      </w:r>
                    </w:p>
                    <w:p w:rsidR="00C50357" w:rsidRPr="00C50357" w:rsidRDefault="00C50357" w:rsidP="00C50357">
                      <w:pPr>
                        <w:rPr>
                          <w:rFonts w:ascii="NTPreCursive" w:hAnsi="NTPreCursive" w:cs="Arial"/>
                          <w:sz w:val="19"/>
                          <w:szCs w:val="19"/>
                        </w:rPr>
                      </w:pPr>
                      <w:r w:rsidRPr="00C50357">
                        <w:rPr>
                          <w:rFonts w:ascii="NTPreCursive" w:hAnsi="NTPreCursive" w:cs="Arial"/>
                          <w:sz w:val="19"/>
                          <w:szCs w:val="19"/>
                        </w:rPr>
                        <w:t xml:space="preserve">We will complete a table </w:t>
                      </w:r>
                      <w:proofErr w:type="spellStart"/>
                      <w:r w:rsidRPr="00C50357">
                        <w:rPr>
                          <w:rFonts w:ascii="NTPreCursive" w:hAnsi="NTPreCursive" w:cs="Arial"/>
                          <w:sz w:val="19"/>
                          <w:szCs w:val="19"/>
                        </w:rPr>
                        <w:t>eg</w:t>
                      </w:r>
                      <w:proofErr w:type="spellEnd"/>
                      <w:r w:rsidRPr="00C50357">
                        <w:rPr>
                          <w:rFonts w:ascii="NTPreCursive" w:hAnsi="NTPreCursive" w:cs="Arial"/>
                          <w:sz w:val="19"/>
                          <w:szCs w:val="19"/>
                        </w:rPr>
                        <w:t xml:space="preserve"> a simple spreadsheet and then create a graph to answer a question.</w:t>
                      </w:r>
                    </w:p>
                    <w:p w:rsidR="00C50357" w:rsidRPr="00C50357" w:rsidRDefault="00C50357" w:rsidP="00C50357">
                      <w:pPr>
                        <w:rPr>
                          <w:rFonts w:ascii="NTPreCursive" w:hAnsi="NTPreCursive" w:cs="Arial"/>
                          <w:sz w:val="19"/>
                          <w:szCs w:val="19"/>
                        </w:rPr>
                      </w:pPr>
                      <w:r w:rsidRPr="00C50357">
                        <w:rPr>
                          <w:rFonts w:ascii="NTPreCursive" w:hAnsi="NTPreCursive" w:cs="Arial"/>
                          <w:sz w:val="19"/>
                          <w:szCs w:val="19"/>
                        </w:rPr>
                        <w:t>We will learn to search a prepared branching data base.  And use the database to produce bar charts.</w:t>
                      </w:r>
                    </w:p>
                    <w:p w:rsidR="00825033" w:rsidRPr="00C50357" w:rsidRDefault="00825033" w:rsidP="00825033">
                      <w:pPr>
                        <w:rPr>
                          <w:rFonts w:ascii="NTPreCursive" w:hAnsi="NTPreCursive"/>
                          <w:b/>
                          <w:sz w:val="18"/>
                          <w:szCs w:val="18"/>
                          <w:u w:val="single"/>
                        </w:rPr>
                      </w:pPr>
                    </w:p>
                    <w:p w:rsidR="00825033" w:rsidRPr="00C50357" w:rsidRDefault="00825033" w:rsidP="00825033">
                      <w:pPr>
                        <w:rPr>
                          <w:rFonts w:ascii="NTPreCursive" w:hAnsi="NTPreCursive"/>
                          <w:sz w:val="18"/>
                          <w:szCs w:val="18"/>
                        </w:rPr>
                      </w:pP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1E52BF6" wp14:editId="6FD447AB">
                <wp:simplePos x="0" y="0"/>
                <wp:positionH relativeFrom="column">
                  <wp:posOffset>5379720</wp:posOffset>
                </wp:positionH>
                <wp:positionV relativeFrom="paragraph">
                  <wp:posOffset>2072640</wp:posOffset>
                </wp:positionV>
                <wp:extent cx="4008120" cy="1242060"/>
                <wp:effectExtent l="0" t="0" r="11430" b="15240"/>
                <wp:wrapNone/>
                <wp:docPr id="8" name="Text Box 8"/>
                <wp:cNvGraphicFramePr/>
                <a:graphic xmlns:a="http://schemas.openxmlformats.org/drawingml/2006/main">
                  <a:graphicData uri="http://schemas.microsoft.com/office/word/2010/wordprocessingShape">
                    <wps:wsp>
                      <wps:cNvSpPr txBox="1"/>
                      <wps:spPr>
                        <a:xfrm>
                          <a:off x="0" y="0"/>
                          <a:ext cx="4008120" cy="1242060"/>
                        </a:xfrm>
                        <a:prstGeom prst="rect">
                          <a:avLst/>
                        </a:prstGeom>
                        <a:solidFill>
                          <a:schemeClr val="lt1"/>
                        </a:solidFill>
                        <a:ln w="19050">
                          <a:solidFill>
                            <a:srgbClr val="7030A0"/>
                          </a:solidFill>
                        </a:ln>
                      </wps:spPr>
                      <wps:txbx>
                        <w:txbxContent>
                          <w:p w:rsidR="002329F8" w:rsidRPr="00163F09" w:rsidRDefault="002329F8" w:rsidP="002329F8">
                            <w:pPr>
                              <w:rPr>
                                <w:rFonts w:ascii="NTPreCursive" w:hAnsi="NTPreCursive"/>
                                <w:b/>
                                <w:sz w:val="20"/>
                                <w:szCs w:val="20"/>
                                <w:u w:val="single"/>
                              </w:rPr>
                            </w:pPr>
                            <w:r w:rsidRPr="00163F09">
                              <w:rPr>
                                <w:rFonts w:ascii="NTPreCursive" w:hAnsi="NTPreCursive"/>
                                <w:b/>
                                <w:sz w:val="20"/>
                                <w:szCs w:val="20"/>
                                <w:u w:val="single"/>
                              </w:rPr>
                              <w:t xml:space="preserve">Music </w:t>
                            </w:r>
                          </w:p>
                          <w:p w:rsidR="00163F09" w:rsidRPr="00163F09" w:rsidRDefault="00163F09" w:rsidP="00163F09">
                            <w:pPr>
                              <w:rPr>
                                <w:rFonts w:ascii="NTPreCursivef" w:hAnsi="NTPreCursivef"/>
                                <w:bCs/>
                                <w:sz w:val="20"/>
                                <w:szCs w:val="20"/>
                              </w:rPr>
                            </w:pPr>
                            <w:r w:rsidRPr="00163F09">
                              <w:rPr>
                                <w:rFonts w:ascii="NTPreCursive" w:hAnsi="NTPreCursive"/>
                                <w:sz w:val="20"/>
                                <w:szCs w:val="20"/>
                              </w:rPr>
                              <w:t>Mr Hallett will be working through the music express programme where the children will be focusing on the topics ‘</w:t>
                            </w:r>
                            <w:r>
                              <w:rPr>
                                <w:rFonts w:ascii="NTPreCursive" w:hAnsi="NTPreCursive"/>
                                <w:sz w:val="20"/>
                                <w:szCs w:val="20"/>
                              </w:rPr>
                              <w:t>ourselves and seasons’</w:t>
                            </w:r>
                            <w:r w:rsidRPr="00163F09">
                              <w:rPr>
                                <w:rFonts w:ascii="NTPreCursive" w:hAnsi="NTPreCursive"/>
                                <w:sz w:val="20"/>
                                <w:szCs w:val="20"/>
                              </w:rPr>
                              <w:t xml:space="preserve"> The children will be </w:t>
                            </w:r>
                            <w:r w:rsidRPr="00163F09">
                              <w:rPr>
                                <w:rFonts w:ascii="NTPreCursivef" w:hAnsi="NTPreCursivef"/>
                                <w:bCs/>
                                <w:sz w:val="20"/>
                                <w:szCs w:val="20"/>
                              </w:rPr>
                              <w:t xml:space="preserve">taught to use their voices expressively and creatively by singing songs and speaking chants and rhymes, play tuned and </w:t>
                            </w:r>
                            <w:proofErr w:type="spellStart"/>
                            <w:r w:rsidRPr="00163F09">
                              <w:rPr>
                                <w:rFonts w:ascii="NTPreCursivef" w:hAnsi="NTPreCursivef"/>
                                <w:bCs/>
                                <w:sz w:val="20"/>
                                <w:szCs w:val="20"/>
                              </w:rPr>
                              <w:t>untuned</w:t>
                            </w:r>
                            <w:proofErr w:type="spellEnd"/>
                            <w:r w:rsidRPr="00163F09">
                              <w:rPr>
                                <w:rFonts w:ascii="NTPreCursivef" w:hAnsi="NTPreCursivef"/>
                                <w:bCs/>
                                <w:sz w:val="20"/>
                                <w:szCs w:val="20"/>
                              </w:rPr>
                              <w:t xml:space="preserve"> instruments musically, listen with concentration and understanding to a range of high-quality live and recorded music and experiment with, create, select and combine sounds using the inter-related dimensions.</w:t>
                            </w:r>
                          </w:p>
                          <w:p w:rsidR="002329F8" w:rsidRPr="00163F09" w:rsidRDefault="002329F8" w:rsidP="002329F8">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52BF6" id="Text Box 8" o:spid="_x0000_s1027" type="#_x0000_t202" style="position:absolute;margin-left:423.6pt;margin-top:163.2pt;width:315.6pt;height:9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" fillcolor="white [3201]" strokecolor="#7030a0" strokeweight="1.5pt">
                <v:textbox>
                  <w:txbxContent>
                    <w:p w:rsidR="002329F8" w:rsidRPr="00163F09" w:rsidRDefault="002329F8" w:rsidP="002329F8">
                      <w:pPr>
                        <w:rPr>
                          <w:rFonts w:ascii="NTPreCursive" w:hAnsi="NTPreCursive"/>
                          <w:b/>
                          <w:sz w:val="20"/>
                          <w:szCs w:val="20"/>
                          <w:u w:val="single"/>
                        </w:rPr>
                      </w:pPr>
                      <w:r w:rsidRPr="00163F09">
                        <w:rPr>
                          <w:rFonts w:ascii="NTPreCursive" w:hAnsi="NTPreCursive"/>
                          <w:b/>
                          <w:sz w:val="20"/>
                          <w:szCs w:val="20"/>
                          <w:u w:val="single"/>
                        </w:rPr>
                        <w:t xml:space="preserve">Music </w:t>
                      </w:r>
                    </w:p>
                    <w:p w:rsidR="00163F09" w:rsidRPr="00163F09" w:rsidRDefault="00163F09" w:rsidP="00163F09">
                      <w:pPr>
                        <w:rPr>
                          <w:rFonts w:ascii="NTPreCursivef" w:hAnsi="NTPreCursivef"/>
                          <w:bCs/>
                          <w:sz w:val="20"/>
                          <w:szCs w:val="20"/>
                        </w:rPr>
                      </w:pPr>
                      <w:r w:rsidRPr="00163F09">
                        <w:rPr>
                          <w:rFonts w:ascii="NTPreCursive" w:hAnsi="NTPreCursive"/>
                          <w:sz w:val="20"/>
                          <w:szCs w:val="20"/>
                        </w:rPr>
                        <w:t>Mr Hallett will be working through the music express programme where the children will be focusing on the topics ‘</w:t>
                      </w:r>
                      <w:r>
                        <w:rPr>
                          <w:rFonts w:ascii="NTPreCursive" w:hAnsi="NTPreCursive"/>
                          <w:sz w:val="20"/>
                          <w:szCs w:val="20"/>
                        </w:rPr>
                        <w:t>ourselves and seasons’</w:t>
                      </w:r>
                      <w:r w:rsidRPr="00163F09">
                        <w:rPr>
                          <w:rFonts w:ascii="NTPreCursive" w:hAnsi="NTPreCursive"/>
                          <w:sz w:val="20"/>
                          <w:szCs w:val="20"/>
                        </w:rPr>
                        <w:t xml:space="preserve"> The children will be </w:t>
                      </w:r>
                      <w:r w:rsidRPr="00163F09">
                        <w:rPr>
                          <w:rFonts w:ascii="NTPreCursivef" w:hAnsi="NTPreCursivef"/>
                          <w:bCs/>
                          <w:sz w:val="20"/>
                          <w:szCs w:val="20"/>
                        </w:rPr>
                        <w:t xml:space="preserve">taught to use their voices expressively and creatively by singing songs and speaking chants and rhymes, play tuned and </w:t>
                      </w:r>
                      <w:proofErr w:type="spellStart"/>
                      <w:r w:rsidRPr="00163F09">
                        <w:rPr>
                          <w:rFonts w:ascii="NTPreCursivef" w:hAnsi="NTPreCursivef"/>
                          <w:bCs/>
                          <w:sz w:val="20"/>
                          <w:szCs w:val="20"/>
                        </w:rPr>
                        <w:t>untuned</w:t>
                      </w:r>
                      <w:proofErr w:type="spellEnd"/>
                      <w:r w:rsidRPr="00163F09">
                        <w:rPr>
                          <w:rFonts w:ascii="NTPreCursivef" w:hAnsi="NTPreCursivef"/>
                          <w:bCs/>
                          <w:sz w:val="20"/>
                          <w:szCs w:val="20"/>
                        </w:rPr>
                        <w:t xml:space="preserve"> instruments musically, listen with concentration and understanding to a range of high-quality live and recorded music and experiment with, create, select and combine sounds using the inter-related dimensions.</w:t>
                      </w:r>
                    </w:p>
                    <w:p w:rsidR="002329F8" w:rsidRPr="00163F09" w:rsidRDefault="002329F8" w:rsidP="002329F8">
                      <w:pPr>
                        <w:rPr>
                          <w:sz w:val="20"/>
                          <w:szCs w:val="20"/>
                        </w:rPr>
                      </w:pPr>
                    </w:p>
                  </w:txbxContent>
                </v:textbox>
              </v:shape>
            </w:pict>
          </mc:Fallback>
        </mc:AlternateContent>
      </w:r>
      <w:r w:rsidR="00E275E1">
        <w:rPr>
          <w:noProof/>
        </w:rPr>
        <mc:AlternateContent>
          <mc:Choice Requires="wps">
            <w:drawing>
              <wp:anchor distT="0" distB="0" distL="114300" distR="114300" simplePos="0" relativeHeight="251680768" behindDoc="0" locked="0" layoutInCell="1" allowOverlap="1" wp14:anchorId="30325ACC" wp14:editId="16D20513">
                <wp:simplePos x="0" y="0"/>
                <wp:positionH relativeFrom="column">
                  <wp:posOffset>2491740</wp:posOffset>
                </wp:positionH>
                <wp:positionV relativeFrom="paragraph">
                  <wp:posOffset>4130040</wp:posOffset>
                </wp:positionV>
                <wp:extent cx="2811780" cy="1935480"/>
                <wp:effectExtent l="0" t="0" r="26670" b="26670"/>
                <wp:wrapNone/>
                <wp:docPr id="13" name="Text Box 13"/>
                <wp:cNvGraphicFramePr/>
                <a:graphic xmlns:a="http://schemas.openxmlformats.org/drawingml/2006/main">
                  <a:graphicData uri="http://schemas.microsoft.com/office/word/2010/wordprocessingShape">
                    <wps:wsp>
                      <wps:cNvSpPr txBox="1"/>
                      <wps:spPr>
                        <a:xfrm>
                          <a:off x="0" y="0"/>
                          <a:ext cx="2811780" cy="1935480"/>
                        </a:xfrm>
                        <a:prstGeom prst="rect">
                          <a:avLst/>
                        </a:prstGeom>
                        <a:solidFill>
                          <a:schemeClr val="lt1"/>
                        </a:solidFill>
                        <a:ln w="19050">
                          <a:solidFill>
                            <a:srgbClr val="7030A0"/>
                          </a:solidFill>
                        </a:ln>
                      </wps:spPr>
                      <wps:txbx>
                        <w:txbxContent>
                          <w:p w:rsidR="00E275E1" w:rsidRDefault="00163F09" w:rsidP="00E275E1">
                            <w:pPr>
                              <w:rPr>
                                <w:rFonts w:ascii="NTPreCursive" w:hAnsi="NTPreCursive"/>
                                <w:b/>
                                <w:u w:val="single"/>
                              </w:rPr>
                            </w:pPr>
                            <w:r>
                              <w:rPr>
                                <w:rFonts w:ascii="NTPreCursive" w:hAnsi="NTPreCursive"/>
                                <w:b/>
                                <w:u w:val="single"/>
                              </w:rPr>
                              <w:t>Geography</w:t>
                            </w:r>
                          </w:p>
                          <w:p w:rsidR="00163F09" w:rsidRPr="00163F09" w:rsidRDefault="00163F09" w:rsidP="00E275E1">
                            <w:pPr>
                              <w:rPr>
                                <w:rFonts w:ascii="NTPreCursive" w:hAnsi="NTPreCursive"/>
                                <w:sz w:val="28"/>
                                <w:szCs w:val="28"/>
                              </w:rPr>
                            </w:pPr>
                            <w:r w:rsidRPr="00163F09">
                              <w:rPr>
                                <w:rFonts w:ascii="NTPreCursive" w:hAnsi="NTPreCursive"/>
                                <w:sz w:val="28"/>
                                <w:szCs w:val="28"/>
                              </w:rPr>
                              <w:t xml:space="preserve">We are going all around the world for this topic! We will look at continents and oceans, the UK and our surrounding seas, features of different continents and climates, looking at food around the world, plotting a journey for how food gets to us and even studying fair trade links. </w:t>
                            </w:r>
                          </w:p>
                          <w:p w:rsidR="00E275E1" w:rsidRPr="00E275E1" w:rsidRDefault="00E275E1" w:rsidP="00E275E1">
                            <w:pPr>
                              <w:rPr>
                                <w:rFonts w:ascii="NTPreCursive" w:hAnsi="NTPreCursiv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25ACC" id="Text Box 13" o:spid="_x0000_s1028" type="#_x0000_t202" style="position:absolute;margin-left:196.2pt;margin-top:325.2pt;width:221.4pt;height:15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" fillcolor="white [3201]" strokecolor="#7030a0" strokeweight="1.5pt">
                <v:textbox>
                  <w:txbxContent>
                    <w:p w:rsidR="00E275E1" w:rsidRDefault="00163F09" w:rsidP="00E275E1">
                      <w:pPr>
                        <w:rPr>
                          <w:rFonts w:ascii="NTPreCursive" w:hAnsi="NTPreCursive"/>
                          <w:b/>
                          <w:u w:val="single"/>
                        </w:rPr>
                      </w:pPr>
                      <w:r>
                        <w:rPr>
                          <w:rFonts w:ascii="NTPreCursive" w:hAnsi="NTPreCursive"/>
                          <w:b/>
                          <w:u w:val="single"/>
                        </w:rPr>
                        <w:t>Geography</w:t>
                      </w:r>
                    </w:p>
                    <w:p w:rsidR="00163F09" w:rsidRPr="00163F09" w:rsidRDefault="00163F09" w:rsidP="00E275E1">
                      <w:pPr>
                        <w:rPr>
                          <w:rFonts w:ascii="NTPreCursive" w:hAnsi="NTPreCursive"/>
                          <w:sz w:val="28"/>
                          <w:szCs w:val="28"/>
                        </w:rPr>
                      </w:pPr>
                      <w:r w:rsidRPr="00163F09">
                        <w:rPr>
                          <w:rFonts w:ascii="NTPreCursive" w:hAnsi="NTPreCursive"/>
                          <w:sz w:val="28"/>
                          <w:szCs w:val="28"/>
                        </w:rPr>
                        <w:t xml:space="preserve">We are going all around the world for this topic! We will look at continents and oceans, the UK and our surrounding seas, features of different continents and climates, looking at food around the world, plotting a journey for how food gets to us and even studying fair trade links. </w:t>
                      </w:r>
                    </w:p>
                    <w:p w:rsidR="00E275E1" w:rsidRPr="00E275E1" w:rsidRDefault="00E275E1" w:rsidP="00E275E1">
                      <w:pPr>
                        <w:rPr>
                          <w:rFonts w:ascii="NTPreCursive" w:hAnsi="NTPreCursive"/>
                        </w:rPr>
                      </w:pPr>
                    </w:p>
                  </w:txbxContent>
                </v:textbox>
              </v:shape>
            </w:pict>
          </mc:Fallback>
        </mc:AlternateContent>
      </w:r>
      <w:r w:rsidR="00E275E1">
        <w:rPr>
          <w:noProof/>
        </w:rPr>
        <mc:AlternateContent>
          <mc:Choice Requires="wps">
            <w:drawing>
              <wp:anchor distT="0" distB="0" distL="114300" distR="114300" simplePos="0" relativeHeight="251667456" behindDoc="0" locked="0" layoutInCell="1" allowOverlap="1" wp14:anchorId="76020FED" wp14:editId="4829DFC6">
                <wp:simplePos x="0" y="0"/>
                <wp:positionH relativeFrom="column">
                  <wp:posOffset>2476500</wp:posOffset>
                </wp:positionH>
                <wp:positionV relativeFrom="paragraph">
                  <wp:posOffset>1844040</wp:posOffset>
                </wp:positionV>
                <wp:extent cx="2811780" cy="2217420"/>
                <wp:effectExtent l="0" t="0" r="26670" b="11430"/>
                <wp:wrapNone/>
                <wp:docPr id="6" name="Text Box 6"/>
                <wp:cNvGraphicFramePr/>
                <a:graphic xmlns:a="http://schemas.openxmlformats.org/drawingml/2006/main">
                  <a:graphicData uri="http://schemas.microsoft.com/office/word/2010/wordprocessingShape">
                    <wps:wsp>
                      <wps:cNvSpPr txBox="1"/>
                      <wps:spPr>
                        <a:xfrm>
                          <a:off x="0" y="0"/>
                          <a:ext cx="2811780" cy="2217420"/>
                        </a:xfrm>
                        <a:prstGeom prst="rect">
                          <a:avLst/>
                        </a:prstGeom>
                        <a:solidFill>
                          <a:schemeClr val="lt1"/>
                        </a:solidFill>
                        <a:ln w="19050">
                          <a:solidFill>
                            <a:srgbClr val="7030A0"/>
                          </a:solidFill>
                        </a:ln>
                      </wps:spPr>
                      <wps:txbx>
                        <w:txbxContent>
                          <w:p w:rsidR="002329F8" w:rsidRDefault="002329F8" w:rsidP="002329F8">
                            <w:pPr>
                              <w:rPr>
                                <w:rFonts w:ascii="NTPreCursive" w:hAnsi="NTPreCursive"/>
                                <w:b/>
                                <w:sz w:val="20"/>
                                <w:szCs w:val="16"/>
                                <w:u w:val="single"/>
                              </w:rPr>
                            </w:pPr>
                            <w:r>
                              <w:rPr>
                                <w:rFonts w:ascii="NTPreCursive" w:hAnsi="NTPreCursive"/>
                                <w:b/>
                                <w:sz w:val="20"/>
                                <w:szCs w:val="16"/>
                                <w:u w:val="single"/>
                              </w:rPr>
                              <w:t>P.E</w:t>
                            </w:r>
                          </w:p>
                          <w:p w:rsidR="002329F8" w:rsidRDefault="002329F8" w:rsidP="002329F8">
                            <w:pPr>
                              <w:rPr>
                                <w:rFonts w:ascii="NTPreCursive" w:hAnsi="NTPreCursive"/>
                                <w:sz w:val="20"/>
                                <w:szCs w:val="20"/>
                              </w:rPr>
                            </w:pPr>
                            <w:r w:rsidRPr="00E275E1">
                              <w:rPr>
                                <w:rFonts w:ascii="NTPreCursive" w:hAnsi="NTPreCursive"/>
                                <w:sz w:val="20"/>
                                <w:szCs w:val="20"/>
                              </w:rPr>
                              <w:t>Children will be working on building these skills in P.E this half term</w:t>
                            </w:r>
                            <w:r w:rsidR="00C50357">
                              <w:rPr>
                                <w:rFonts w:ascii="NTPreCursive" w:hAnsi="NTPreCursive"/>
                                <w:sz w:val="20"/>
                                <w:szCs w:val="20"/>
                              </w:rPr>
                              <w:t xml:space="preserve"> in gymnastics</w:t>
                            </w:r>
                            <w:r w:rsidR="00E275E1">
                              <w:rPr>
                                <w:rFonts w:ascii="NTPreCursive" w:hAnsi="NTPreCursive"/>
                                <w:sz w:val="20"/>
                                <w:szCs w:val="20"/>
                              </w:rPr>
                              <w:t>:</w:t>
                            </w:r>
                          </w:p>
                          <w:p w:rsidR="00C50357" w:rsidRPr="00C50357" w:rsidRDefault="00C50357" w:rsidP="00C50357">
                            <w:pPr>
                              <w:rPr>
                                <w:rFonts w:ascii="NTPreCursive" w:hAnsi="NTPreCursive"/>
                                <w:sz w:val="20"/>
                                <w:szCs w:val="20"/>
                              </w:rPr>
                            </w:pPr>
                            <w:r w:rsidRPr="00C50357">
                              <w:rPr>
                                <w:rFonts w:ascii="NTPreCursive" w:hAnsi="NTPreCursive"/>
                                <w:b/>
                                <w:sz w:val="20"/>
                                <w:szCs w:val="20"/>
                                <w:u w:val="single"/>
                              </w:rPr>
                              <w:t>Rolls:</w:t>
                            </w:r>
                            <w:r w:rsidRPr="00C50357">
                              <w:rPr>
                                <w:rFonts w:ascii="NTPreCursive" w:hAnsi="NTPreCursive"/>
                                <w:sz w:val="20"/>
                                <w:szCs w:val="20"/>
                              </w:rPr>
                              <w:t xml:space="preserve"> Pencil roll, Teddy bear roll, Curled side roll (all controlled), rocking &amp; crouching for forward roll</w:t>
                            </w:r>
                          </w:p>
                          <w:p w:rsidR="00C50357" w:rsidRPr="00C50357" w:rsidRDefault="00C50357" w:rsidP="00C50357">
                            <w:pPr>
                              <w:rPr>
                                <w:rFonts w:ascii="NTPreCursive" w:hAnsi="NTPreCursive"/>
                                <w:sz w:val="20"/>
                                <w:szCs w:val="20"/>
                              </w:rPr>
                            </w:pPr>
                            <w:r w:rsidRPr="00C50357">
                              <w:rPr>
                                <w:rFonts w:ascii="NTPreCursive" w:hAnsi="NTPreCursive"/>
                                <w:b/>
                                <w:sz w:val="20"/>
                                <w:szCs w:val="20"/>
                                <w:u w:val="single"/>
                              </w:rPr>
                              <w:t>Jumps:</w:t>
                            </w:r>
                            <w:r w:rsidRPr="00C50357">
                              <w:rPr>
                                <w:rFonts w:ascii="NTPreCursive" w:hAnsi="NTPreCursive"/>
                                <w:sz w:val="20"/>
                                <w:szCs w:val="20"/>
                              </w:rPr>
                              <w:t xml:space="preserve"> Straight jump, tuck jump, jumping jack, half turn roll, cat spring, </w:t>
                            </w:r>
                          </w:p>
                          <w:p w:rsidR="00C50357" w:rsidRPr="00C50357" w:rsidRDefault="00C50357" w:rsidP="00C50357">
                            <w:pPr>
                              <w:rPr>
                                <w:rFonts w:ascii="NTPreCursive" w:hAnsi="NTPreCursive"/>
                                <w:sz w:val="20"/>
                                <w:szCs w:val="20"/>
                              </w:rPr>
                            </w:pPr>
                            <w:r w:rsidRPr="00C50357">
                              <w:rPr>
                                <w:rFonts w:ascii="NTPreCursive" w:hAnsi="NTPreCursive"/>
                                <w:b/>
                                <w:sz w:val="20"/>
                                <w:szCs w:val="20"/>
                                <w:u w:val="single"/>
                              </w:rPr>
                              <w:t>Vaults:</w:t>
                            </w:r>
                            <w:r w:rsidRPr="00C50357">
                              <w:rPr>
                                <w:rFonts w:ascii="NTPreCursive" w:hAnsi="NTPreCursive"/>
                                <w:sz w:val="20"/>
                                <w:szCs w:val="20"/>
                              </w:rPr>
                              <w:t xml:space="preserve"> jump off a board/bench, straight jump off board/bench, tuck jump off springboard</w:t>
                            </w:r>
                          </w:p>
                          <w:p w:rsidR="00C50357" w:rsidRPr="00C50357" w:rsidRDefault="00C50357" w:rsidP="00C50357">
                            <w:pPr>
                              <w:rPr>
                                <w:rFonts w:ascii="NTPreCursive" w:hAnsi="NTPreCursive"/>
                                <w:b/>
                                <w:sz w:val="20"/>
                                <w:szCs w:val="20"/>
                                <w:u w:val="single"/>
                              </w:rPr>
                            </w:pPr>
                            <w:r w:rsidRPr="00C50357">
                              <w:rPr>
                                <w:rFonts w:ascii="NTPreCursive" w:hAnsi="NTPreCursive"/>
                                <w:b/>
                                <w:sz w:val="20"/>
                                <w:szCs w:val="20"/>
                                <w:u w:val="single"/>
                              </w:rPr>
                              <w:t xml:space="preserve">Travelling:  </w:t>
                            </w:r>
                            <w:r w:rsidRPr="00C50357">
                              <w:rPr>
                                <w:rFonts w:ascii="NTPreCursive" w:hAnsi="NTPreCursive"/>
                                <w:sz w:val="20"/>
                                <w:szCs w:val="20"/>
                              </w:rPr>
                              <w:t>tiptoe, step, jump, hop, hopscotch, skipping, galloping, straight jump and half turn</w:t>
                            </w:r>
                          </w:p>
                          <w:p w:rsidR="00C50357" w:rsidRPr="00C50357" w:rsidRDefault="00C50357" w:rsidP="00C50357">
                            <w:pPr>
                              <w:rPr>
                                <w:rFonts w:ascii="NTPreCursive" w:hAnsi="NTPreCursive"/>
                                <w:sz w:val="20"/>
                                <w:szCs w:val="20"/>
                              </w:rPr>
                            </w:pPr>
                            <w:r w:rsidRPr="00C50357">
                              <w:rPr>
                                <w:rFonts w:ascii="NTPreCursive" w:hAnsi="NTPreCursive"/>
                                <w:b/>
                                <w:sz w:val="20"/>
                                <w:szCs w:val="20"/>
                                <w:u w:val="single"/>
                              </w:rPr>
                              <w:t>Balances:</w:t>
                            </w:r>
                            <w:r w:rsidRPr="00C50357">
                              <w:rPr>
                                <w:rFonts w:ascii="NTPreCursive" w:hAnsi="NTPreCursive"/>
                                <w:sz w:val="20"/>
                                <w:szCs w:val="20"/>
                              </w:rPr>
                              <w:t xml:space="preserve"> standing balances, kneeling balances, pike, tuck, star, straight, straddle, balances with</w:t>
                            </w:r>
                            <w:r>
                              <w:rPr>
                                <w:rFonts w:ascii="NTPreCursive" w:hAnsi="NTPreCursive"/>
                                <w:sz w:val="20"/>
                                <w:szCs w:val="20"/>
                              </w:rPr>
                              <w:t xml:space="preserve"> partner, balances on apparatus</w:t>
                            </w:r>
                          </w:p>
                          <w:p w:rsidR="002329F8" w:rsidRPr="00E275E1" w:rsidRDefault="002329F8" w:rsidP="002329F8">
                            <w:pPr>
                              <w:rPr>
                                <w:rFonts w:ascii="NTPreCursive" w:hAnsi="NTPreCursive"/>
                                <w:sz w:val="20"/>
                                <w:szCs w:val="20"/>
                              </w:rPr>
                            </w:pPr>
                          </w:p>
                          <w:p w:rsidR="002329F8" w:rsidRPr="00E275E1" w:rsidRDefault="002329F8" w:rsidP="002329F8">
                            <w:pPr>
                              <w:rPr>
                                <w:rFonts w:ascii="NTPreCursive" w:hAnsi="NTPreCursive"/>
                                <w:sz w:val="20"/>
                                <w:szCs w:val="20"/>
                              </w:rPr>
                            </w:pPr>
                            <w:r w:rsidRPr="00E275E1">
                              <w:rPr>
                                <w:rFonts w:ascii="NTPreCursive" w:hAnsi="NTPreCursive"/>
                                <w:sz w:val="20"/>
                                <w:szCs w:val="20"/>
                              </w:rPr>
                              <w:t xml:space="preserve">The children are also working on achieving </w:t>
                            </w:r>
                            <w:r w:rsidRPr="00E275E1">
                              <w:rPr>
                                <w:rFonts w:ascii="NTPreCursive" w:hAnsi="NTPreCursive"/>
                                <w:b/>
                                <w:sz w:val="20"/>
                                <w:szCs w:val="20"/>
                              </w:rPr>
                              <w:t>active 30 minutes</w:t>
                            </w:r>
                            <w:r w:rsidRPr="00E275E1">
                              <w:rPr>
                                <w:rFonts w:ascii="NTPreCursive" w:hAnsi="NTPreCursive"/>
                                <w:sz w:val="20"/>
                                <w:szCs w:val="20"/>
                              </w:rPr>
                              <w:t xml:space="preserve"> throughout the day through playtimes, active starters in classes and active maths sessions.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20FED" id="Text Box 6" o:spid="_x0000_s1029" type="#_x0000_t202" style="position:absolute;margin-left:195pt;margin-top:145.2pt;width:221.4pt;height:17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" fillcolor="white [3201]" strokecolor="#7030a0" strokeweight="1.5pt">
                <v:textbox>
                  <w:txbxContent>
                    <w:p w:rsidR="002329F8" w:rsidRDefault="002329F8" w:rsidP="002329F8">
                      <w:pPr>
                        <w:rPr>
                          <w:rFonts w:ascii="NTPreCursive" w:hAnsi="NTPreCursive"/>
                          <w:b/>
                          <w:sz w:val="20"/>
                          <w:szCs w:val="16"/>
                          <w:u w:val="single"/>
                        </w:rPr>
                      </w:pPr>
                      <w:r>
                        <w:rPr>
                          <w:rFonts w:ascii="NTPreCursive" w:hAnsi="NTPreCursive"/>
                          <w:b/>
                          <w:sz w:val="20"/>
                          <w:szCs w:val="16"/>
                          <w:u w:val="single"/>
                        </w:rPr>
                        <w:t>P.E</w:t>
                      </w:r>
                    </w:p>
                    <w:p w:rsidR="002329F8" w:rsidRDefault="002329F8" w:rsidP="002329F8">
                      <w:pPr>
                        <w:rPr>
                          <w:rFonts w:ascii="NTPreCursive" w:hAnsi="NTPreCursive"/>
                          <w:sz w:val="20"/>
                          <w:szCs w:val="20"/>
                        </w:rPr>
                      </w:pPr>
                      <w:r w:rsidRPr="00E275E1">
                        <w:rPr>
                          <w:rFonts w:ascii="NTPreCursive" w:hAnsi="NTPreCursive"/>
                          <w:sz w:val="20"/>
                          <w:szCs w:val="20"/>
                        </w:rPr>
                        <w:t>Children will be working on building these skills in P.E this half term</w:t>
                      </w:r>
                      <w:r w:rsidR="00C50357">
                        <w:rPr>
                          <w:rFonts w:ascii="NTPreCursive" w:hAnsi="NTPreCursive"/>
                          <w:sz w:val="20"/>
                          <w:szCs w:val="20"/>
                        </w:rPr>
                        <w:t xml:space="preserve"> in gymnastics</w:t>
                      </w:r>
                      <w:r w:rsidR="00E275E1">
                        <w:rPr>
                          <w:rFonts w:ascii="NTPreCursive" w:hAnsi="NTPreCursive"/>
                          <w:sz w:val="20"/>
                          <w:szCs w:val="20"/>
                        </w:rPr>
                        <w:t>:</w:t>
                      </w:r>
                    </w:p>
                    <w:p w:rsidR="00C50357" w:rsidRPr="00C50357" w:rsidRDefault="00C50357" w:rsidP="00C50357">
                      <w:pPr>
                        <w:rPr>
                          <w:rFonts w:ascii="NTPreCursive" w:hAnsi="NTPreCursive"/>
                          <w:sz w:val="20"/>
                          <w:szCs w:val="20"/>
                        </w:rPr>
                      </w:pPr>
                      <w:r w:rsidRPr="00C50357">
                        <w:rPr>
                          <w:rFonts w:ascii="NTPreCursive" w:hAnsi="NTPreCursive"/>
                          <w:b/>
                          <w:sz w:val="20"/>
                          <w:szCs w:val="20"/>
                          <w:u w:val="single"/>
                        </w:rPr>
                        <w:t>Rolls:</w:t>
                      </w:r>
                      <w:r w:rsidRPr="00C50357">
                        <w:rPr>
                          <w:rFonts w:ascii="NTPreCursive" w:hAnsi="NTPreCursive"/>
                          <w:sz w:val="20"/>
                          <w:szCs w:val="20"/>
                        </w:rPr>
                        <w:t xml:space="preserve"> Pencil roll, Teddy bear roll, Curled side roll (all controlled), rocking &amp; crouching for forward roll</w:t>
                      </w:r>
                    </w:p>
                    <w:p w:rsidR="00C50357" w:rsidRPr="00C50357" w:rsidRDefault="00C50357" w:rsidP="00C50357">
                      <w:pPr>
                        <w:rPr>
                          <w:rFonts w:ascii="NTPreCursive" w:hAnsi="NTPreCursive"/>
                          <w:sz w:val="20"/>
                          <w:szCs w:val="20"/>
                        </w:rPr>
                      </w:pPr>
                      <w:r w:rsidRPr="00C50357">
                        <w:rPr>
                          <w:rFonts w:ascii="NTPreCursive" w:hAnsi="NTPreCursive"/>
                          <w:b/>
                          <w:sz w:val="20"/>
                          <w:szCs w:val="20"/>
                          <w:u w:val="single"/>
                        </w:rPr>
                        <w:t>Jumps:</w:t>
                      </w:r>
                      <w:r w:rsidRPr="00C50357">
                        <w:rPr>
                          <w:rFonts w:ascii="NTPreCursive" w:hAnsi="NTPreCursive"/>
                          <w:sz w:val="20"/>
                          <w:szCs w:val="20"/>
                        </w:rPr>
                        <w:t xml:space="preserve"> Straight jump, tuck jump, jumping jack, half turn roll, cat spring, </w:t>
                      </w:r>
                    </w:p>
                    <w:p w:rsidR="00C50357" w:rsidRPr="00C50357" w:rsidRDefault="00C50357" w:rsidP="00C50357">
                      <w:pPr>
                        <w:rPr>
                          <w:rFonts w:ascii="NTPreCursive" w:hAnsi="NTPreCursive"/>
                          <w:sz w:val="20"/>
                          <w:szCs w:val="20"/>
                        </w:rPr>
                      </w:pPr>
                      <w:r w:rsidRPr="00C50357">
                        <w:rPr>
                          <w:rFonts w:ascii="NTPreCursive" w:hAnsi="NTPreCursive"/>
                          <w:b/>
                          <w:sz w:val="20"/>
                          <w:szCs w:val="20"/>
                          <w:u w:val="single"/>
                        </w:rPr>
                        <w:t>Vaults:</w:t>
                      </w:r>
                      <w:r w:rsidRPr="00C50357">
                        <w:rPr>
                          <w:rFonts w:ascii="NTPreCursive" w:hAnsi="NTPreCursive"/>
                          <w:sz w:val="20"/>
                          <w:szCs w:val="20"/>
                        </w:rPr>
                        <w:t xml:space="preserve"> jump off a board/bench, straight jump off board/bench, tuck jump off springboard</w:t>
                      </w:r>
                    </w:p>
                    <w:p w:rsidR="00C50357" w:rsidRPr="00C50357" w:rsidRDefault="00C50357" w:rsidP="00C50357">
                      <w:pPr>
                        <w:rPr>
                          <w:rFonts w:ascii="NTPreCursive" w:hAnsi="NTPreCursive"/>
                          <w:b/>
                          <w:sz w:val="20"/>
                          <w:szCs w:val="20"/>
                          <w:u w:val="single"/>
                        </w:rPr>
                      </w:pPr>
                      <w:r w:rsidRPr="00C50357">
                        <w:rPr>
                          <w:rFonts w:ascii="NTPreCursive" w:hAnsi="NTPreCursive"/>
                          <w:b/>
                          <w:sz w:val="20"/>
                          <w:szCs w:val="20"/>
                          <w:u w:val="single"/>
                        </w:rPr>
                        <w:t xml:space="preserve">Travelling:  </w:t>
                      </w:r>
                      <w:r w:rsidRPr="00C50357">
                        <w:rPr>
                          <w:rFonts w:ascii="NTPreCursive" w:hAnsi="NTPreCursive"/>
                          <w:sz w:val="20"/>
                          <w:szCs w:val="20"/>
                        </w:rPr>
                        <w:t>tiptoe, step, jump, hop, hopscotch, skipping, galloping, straight jump and half turn</w:t>
                      </w:r>
                    </w:p>
                    <w:p w:rsidR="00C50357" w:rsidRPr="00C50357" w:rsidRDefault="00C50357" w:rsidP="00C50357">
                      <w:pPr>
                        <w:rPr>
                          <w:rFonts w:ascii="NTPreCursive" w:hAnsi="NTPreCursive"/>
                          <w:sz w:val="20"/>
                          <w:szCs w:val="20"/>
                        </w:rPr>
                      </w:pPr>
                      <w:r w:rsidRPr="00C50357">
                        <w:rPr>
                          <w:rFonts w:ascii="NTPreCursive" w:hAnsi="NTPreCursive"/>
                          <w:b/>
                          <w:sz w:val="20"/>
                          <w:szCs w:val="20"/>
                          <w:u w:val="single"/>
                        </w:rPr>
                        <w:t>Balances:</w:t>
                      </w:r>
                      <w:r w:rsidRPr="00C50357">
                        <w:rPr>
                          <w:rFonts w:ascii="NTPreCursive" w:hAnsi="NTPreCursive"/>
                          <w:sz w:val="20"/>
                          <w:szCs w:val="20"/>
                        </w:rPr>
                        <w:t xml:space="preserve"> standing balances, kneeling balances, pike, tuck, star, straight, straddle, balances with</w:t>
                      </w:r>
                      <w:r>
                        <w:rPr>
                          <w:rFonts w:ascii="NTPreCursive" w:hAnsi="NTPreCursive"/>
                          <w:sz w:val="20"/>
                          <w:szCs w:val="20"/>
                        </w:rPr>
                        <w:t xml:space="preserve"> partner, balances on apparatus</w:t>
                      </w:r>
                    </w:p>
                    <w:p w:rsidR="002329F8" w:rsidRPr="00E275E1" w:rsidRDefault="002329F8" w:rsidP="002329F8">
                      <w:pPr>
                        <w:rPr>
                          <w:rFonts w:ascii="NTPreCursive" w:hAnsi="NTPreCursive"/>
                          <w:sz w:val="20"/>
                          <w:szCs w:val="20"/>
                        </w:rPr>
                      </w:pPr>
                    </w:p>
                    <w:p w:rsidR="002329F8" w:rsidRPr="00E275E1" w:rsidRDefault="002329F8" w:rsidP="002329F8">
                      <w:pPr>
                        <w:rPr>
                          <w:rFonts w:ascii="NTPreCursive" w:hAnsi="NTPreCursive"/>
                          <w:sz w:val="20"/>
                          <w:szCs w:val="20"/>
                        </w:rPr>
                      </w:pPr>
                      <w:r w:rsidRPr="00E275E1">
                        <w:rPr>
                          <w:rFonts w:ascii="NTPreCursive" w:hAnsi="NTPreCursive"/>
                          <w:sz w:val="20"/>
                          <w:szCs w:val="20"/>
                        </w:rPr>
                        <w:t xml:space="preserve">The children are also working on achieving </w:t>
                      </w:r>
                      <w:r w:rsidRPr="00E275E1">
                        <w:rPr>
                          <w:rFonts w:ascii="NTPreCursive" w:hAnsi="NTPreCursive"/>
                          <w:b/>
                          <w:sz w:val="20"/>
                          <w:szCs w:val="20"/>
                        </w:rPr>
                        <w:t>active 30 minutes</w:t>
                      </w:r>
                      <w:r w:rsidRPr="00E275E1">
                        <w:rPr>
                          <w:rFonts w:ascii="NTPreCursive" w:hAnsi="NTPreCursive"/>
                          <w:sz w:val="20"/>
                          <w:szCs w:val="20"/>
                        </w:rPr>
                        <w:t xml:space="preserve"> throughout the day through playtimes, active starters in classes and active maths sessions. </w:t>
                      </w:r>
                    </w:p>
                  </w:txbxContent>
                </v:textbox>
              </v:shape>
            </w:pict>
          </mc:Fallback>
        </mc:AlternateContent>
      </w:r>
      <w:r w:rsidR="00C53C2B">
        <w:rPr>
          <w:noProof/>
        </w:rPr>
        <mc:AlternateContent>
          <mc:Choice Requires="wps">
            <w:drawing>
              <wp:anchor distT="0" distB="0" distL="114300" distR="114300" simplePos="0" relativeHeight="251663360" behindDoc="0" locked="0" layoutInCell="1" allowOverlap="1" wp14:anchorId="234F3C21" wp14:editId="31C28C5D">
                <wp:simplePos x="0" y="0"/>
                <wp:positionH relativeFrom="column">
                  <wp:posOffset>-388620</wp:posOffset>
                </wp:positionH>
                <wp:positionV relativeFrom="paragraph">
                  <wp:posOffset>4768850</wp:posOffset>
                </wp:positionV>
                <wp:extent cx="2819400" cy="12954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2819400" cy="1295400"/>
                        </a:xfrm>
                        <a:prstGeom prst="rect">
                          <a:avLst/>
                        </a:prstGeom>
                        <a:solidFill>
                          <a:schemeClr val="lt1"/>
                        </a:solidFill>
                        <a:ln w="19050">
                          <a:solidFill>
                            <a:srgbClr val="7030A0"/>
                          </a:solidFill>
                        </a:ln>
                      </wps:spPr>
                      <wps:txbx>
                        <w:txbxContent>
                          <w:p w:rsidR="00AB6317" w:rsidRPr="00AB6317" w:rsidRDefault="00AB6317" w:rsidP="00AB6317">
                            <w:pPr>
                              <w:rPr>
                                <w:rFonts w:ascii="NTPreCursive" w:hAnsi="NTPreCursive"/>
                                <w:b/>
                                <w:sz w:val="22"/>
                                <w:u w:val="single"/>
                              </w:rPr>
                            </w:pPr>
                            <w:r w:rsidRPr="00AB6317">
                              <w:rPr>
                                <w:rFonts w:ascii="NTPreCursive" w:hAnsi="NTPreCursive"/>
                                <w:b/>
                                <w:sz w:val="20"/>
                                <w:u w:val="single"/>
                              </w:rPr>
                              <w:t>Homework</w:t>
                            </w:r>
                          </w:p>
                          <w:p w:rsidR="00AB6317" w:rsidRPr="00AB6317" w:rsidRDefault="00AB6317" w:rsidP="00AB6317">
                            <w:pPr>
                              <w:rPr>
                                <w:rFonts w:ascii="NTPreCursive" w:hAnsi="NTPreCursive"/>
                              </w:rPr>
                            </w:pPr>
                            <w:r w:rsidRPr="00AB6317">
                              <w:rPr>
                                <w:rFonts w:ascii="NTPreCursive" w:hAnsi="NTPreCursive"/>
                              </w:rPr>
                              <w:t>The homework this half term will continue to focus on improving children’s fluency in maths. They will be working on recalling the number facts for the 5 times tables including division and multiplication</w:t>
                            </w:r>
                            <w:r>
                              <w:rPr>
                                <w:rFonts w:ascii="NTPreCursive" w:hAnsi="NTPreCursiv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4F3C21" id="Text Box 4" o:spid="_x0000_s1030" type="#_x0000_t202" style="position:absolute;margin-left:-30.6pt;margin-top:375.5pt;width:222pt;height:10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" fillcolor="white [3201]" strokecolor="#7030a0" strokeweight="1.5pt">
                <v:textbox>
                  <w:txbxContent>
                    <w:p w:rsidR="00AB6317" w:rsidRPr="00AB6317" w:rsidRDefault="00AB6317" w:rsidP="00AB6317">
                      <w:pPr>
                        <w:rPr>
                          <w:rFonts w:ascii="NTPreCursive" w:hAnsi="NTPreCursive"/>
                          <w:b/>
                          <w:sz w:val="22"/>
                          <w:u w:val="single"/>
                        </w:rPr>
                      </w:pPr>
                      <w:r w:rsidRPr="00AB6317">
                        <w:rPr>
                          <w:rFonts w:ascii="NTPreCursive" w:hAnsi="NTPreCursive"/>
                          <w:b/>
                          <w:sz w:val="20"/>
                          <w:u w:val="single"/>
                        </w:rPr>
                        <w:t>Homework</w:t>
                      </w:r>
                    </w:p>
                    <w:p w:rsidR="00AB6317" w:rsidRPr="00AB6317" w:rsidRDefault="00AB6317" w:rsidP="00AB6317">
                      <w:pPr>
                        <w:rPr>
                          <w:rFonts w:ascii="NTPreCursive" w:hAnsi="NTPreCursive"/>
                        </w:rPr>
                      </w:pPr>
                      <w:r w:rsidRPr="00AB6317">
                        <w:rPr>
                          <w:rFonts w:ascii="NTPreCursive" w:hAnsi="NTPreCursive"/>
                        </w:rPr>
                        <w:t>The homework this half term will continue to focus on improving children’s fluency in maths. They will be working on recalling the number facts for the 5 times tables including division and multiplication</w:t>
                      </w:r>
                      <w:r>
                        <w:rPr>
                          <w:rFonts w:ascii="NTPreCursive" w:hAnsi="NTPreCursive"/>
                        </w:rPr>
                        <w:t xml:space="preserve">. </w:t>
                      </w:r>
                    </w:p>
                  </w:txbxContent>
                </v:textbox>
              </v:shape>
            </w:pict>
          </mc:Fallback>
        </mc:AlternateContent>
      </w:r>
      <w:r w:rsidR="00C53C2B">
        <w:rPr>
          <w:noProof/>
        </w:rPr>
        <mc:AlternateContent>
          <mc:Choice Requires="wps">
            <w:drawing>
              <wp:anchor distT="0" distB="0" distL="114300" distR="114300" simplePos="0" relativeHeight="251678720" behindDoc="0" locked="0" layoutInCell="1" allowOverlap="1" wp14:anchorId="5BA79644" wp14:editId="473C84A5">
                <wp:simplePos x="0" y="0"/>
                <wp:positionH relativeFrom="column">
                  <wp:posOffset>-403860</wp:posOffset>
                </wp:positionH>
                <wp:positionV relativeFrom="paragraph">
                  <wp:posOffset>3444240</wp:posOffset>
                </wp:positionV>
                <wp:extent cx="2819400" cy="12573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2819400" cy="1257300"/>
                        </a:xfrm>
                        <a:prstGeom prst="rect">
                          <a:avLst/>
                        </a:prstGeom>
                        <a:solidFill>
                          <a:schemeClr val="lt1"/>
                        </a:solidFill>
                        <a:ln w="19050">
                          <a:solidFill>
                            <a:srgbClr val="7030A0"/>
                          </a:solidFill>
                        </a:ln>
                      </wps:spPr>
                      <wps:txbx>
                        <w:txbxContent>
                          <w:p w:rsidR="00C53C2B" w:rsidRPr="00866976" w:rsidRDefault="00C50357" w:rsidP="00C53C2B">
                            <w:pPr>
                              <w:rPr>
                                <w:rFonts w:ascii="NTPreCursive" w:hAnsi="NTPreCursive"/>
                                <w:sz w:val="18"/>
                                <w:szCs w:val="19"/>
                              </w:rPr>
                            </w:pPr>
                            <w:r w:rsidRPr="00866976">
                              <w:rPr>
                                <w:rFonts w:ascii="NTPreCursive" w:hAnsi="NTPreCursive"/>
                                <w:b/>
                                <w:szCs w:val="28"/>
                                <w:u w:val="single"/>
                              </w:rPr>
                              <w:t>D&amp;T</w:t>
                            </w:r>
                            <w:r w:rsidR="00E275E1" w:rsidRPr="00866976">
                              <w:rPr>
                                <w:rFonts w:ascii="NTPreCursive" w:hAnsi="NTPreCursive"/>
                                <w:sz w:val="18"/>
                                <w:szCs w:val="19"/>
                              </w:rPr>
                              <w:t xml:space="preserve"> </w:t>
                            </w:r>
                            <w:r w:rsidR="00C53C2B" w:rsidRPr="00866976">
                              <w:rPr>
                                <w:rFonts w:ascii="NTPreCursive" w:hAnsi="NTPreCursive"/>
                                <w:sz w:val="18"/>
                                <w:szCs w:val="19"/>
                              </w:rPr>
                              <w:t xml:space="preserve"> </w:t>
                            </w:r>
                          </w:p>
                          <w:p w:rsidR="00866976" w:rsidRPr="00866976" w:rsidRDefault="00866976" w:rsidP="00866976">
                            <w:pPr>
                              <w:pStyle w:val="bulletundertext"/>
                              <w:numPr>
                                <w:ilvl w:val="0"/>
                                <w:numId w:val="0"/>
                              </w:numPr>
                              <w:spacing w:after="0"/>
                              <w:contextualSpacing/>
                              <w:rPr>
                                <w:rFonts w:ascii="NTPreCursive" w:hAnsi="NTPreCursive"/>
                                <w:sz w:val="19"/>
                                <w:szCs w:val="19"/>
                              </w:rPr>
                            </w:pPr>
                            <w:r w:rsidRPr="00866976">
                              <w:rPr>
                                <w:rFonts w:ascii="NTPreCursive" w:hAnsi="NTPreCursive"/>
                                <w:sz w:val="19"/>
                                <w:szCs w:val="19"/>
                              </w:rPr>
                              <w:t xml:space="preserve">As our topic is a about learning where our food comes from – we are sample some foods from different countries around the world. Then we are going to design a cookie for a family in a different country – using ingredients from that place. The children will also learn about food hygiene, simple food technology skills.  </w:t>
                            </w:r>
                          </w:p>
                          <w:p w:rsidR="00866976" w:rsidRPr="00866976" w:rsidRDefault="00866976" w:rsidP="00C53C2B">
                            <w:pPr>
                              <w:rPr>
                                <w:rFonts w:ascii="NTPreCursive" w:hAnsi="NTPreCursive"/>
                                <w:sz w:val="18"/>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A79644" id="Text Box 12" o:spid="_x0000_s1031" type="#_x0000_t202" style="position:absolute;margin-left:-31.8pt;margin-top:271.2pt;width:222pt;height:99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" fillcolor="white [3201]" strokecolor="#7030a0" strokeweight="1.5pt">
                <v:textbox>
                  <w:txbxContent>
                    <w:p w:rsidR="00C53C2B" w:rsidRPr="00866976" w:rsidRDefault="00C50357" w:rsidP="00C53C2B">
                      <w:pPr>
                        <w:rPr>
                          <w:rFonts w:ascii="NTPreCursive" w:hAnsi="NTPreCursive"/>
                          <w:sz w:val="18"/>
                          <w:szCs w:val="19"/>
                        </w:rPr>
                      </w:pPr>
                      <w:r w:rsidRPr="00866976">
                        <w:rPr>
                          <w:rFonts w:ascii="NTPreCursive" w:hAnsi="NTPreCursive"/>
                          <w:b/>
                          <w:szCs w:val="28"/>
                          <w:u w:val="single"/>
                        </w:rPr>
                        <w:t>D&amp;T</w:t>
                      </w:r>
                      <w:r w:rsidR="00E275E1" w:rsidRPr="00866976">
                        <w:rPr>
                          <w:rFonts w:ascii="NTPreCursive" w:hAnsi="NTPreCursive"/>
                          <w:sz w:val="18"/>
                          <w:szCs w:val="19"/>
                        </w:rPr>
                        <w:t xml:space="preserve"> </w:t>
                      </w:r>
                      <w:r w:rsidR="00C53C2B" w:rsidRPr="00866976">
                        <w:rPr>
                          <w:rFonts w:ascii="NTPreCursive" w:hAnsi="NTPreCursive"/>
                          <w:sz w:val="18"/>
                          <w:szCs w:val="19"/>
                        </w:rPr>
                        <w:t xml:space="preserve"> </w:t>
                      </w:r>
                    </w:p>
                    <w:p w:rsidR="00866976" w:rsidRPr="00866976" w:rsidRDefault="00866976" w:rsidP="00866976">
                      <w:pPr>
                        <w:pStyle w:val="bulletundertext"/>
                        <w:numPr>
                          <w:ilvl w:val="0"/>
                          <w:numId w:val="0"/>
                        </w:numPr>
                        <w:spacing w:after="0"/>
                        <w:contextualSpacing/>
                        <w:rPr>
                          <w:rFonts w:ascii="NTPreCursive" w:hAnsi="NTPreCursive"/>
                          <w:sz w:val="19"/>
                          <w:szCs w:val="19"/>
                        </w:rPr>
                      </w:pPr>
                      <w:r w:rsidRPr="00866976">
                        <w:rPr>
                          <w:rFonts w:ascii="NTPreCursive" w:hAnsi="NTPreCursive"/>
                          <w:sz w:val="19"/>
                          <w:szCs w:val="19"/>
                        </w:rPr>
                        <w:t xml:space="preserve">As our topic is a about learning where our food comes from – we are sample some foods from different countries around the world. Then we are going to design a cookie for a family in a different country – using ingredients from that place. The children will also learn about food hygiene, simple food technology skills.  </w:t>
                      </w:r>
                    </w:p>
                    <w:p w:rsidR="00866976" w:rsidRPr="00866976" w:rsidRDefault="00866976" w:rsidP="00C53C2B">
                      <w:pPr>
                        <w:rPr>
                          <w:rFonts w:ascii="NTPreCursive" w:hAnsi="NTPreCursive"/>
                          <w:sz w:val="18"/>
                          <w:szCs w:val="19"/>
                        </w:rPr>
                      </w:pPr>
                    </w:p>
                  </w:txbxContent>
                </v:textbox>
              </v:shape>
            </w:pict>
          </mc:Fallback>
        </mc:AlternateContent>
      </w:r>
      <w:r w:rsidR="00C53C2B">
        <w:rPr>
          <w:noProof/>
        </w:rPr>
        <mc:AlternateContent>
          <mc:Choice Requires="wps">
            <w:drawing>
              <wp:anchor distT="0" distB="0" distL="114300" distR="114300" simplePos="0" relativeHeight="251661312" behindDoc="0" locked="0" layoutInCell="1" allowOverlap="1" wp14:anchorId="5CC1D310" wp14:editId="12CAFBA2">
                <wp:simplePos x="0" y="0"/>
                <wp:positionH relativeFrom="column">
                  <wp:posOffset>-411480</wp:posOffset>
                </wp:positionH>
                <wp:positionV relativeFrom="paragraph">
                  <wp:posOffset>2078990</wp:posOffset>
                </wp:positionV>
                <wp:extent cx="2819400" cy="12954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2819400" cy="1295400"/>
                        </a:xfrm>
                        <a:prstGeom prst="rect">
                          <a:avLst/>
                        </a:prstGeom>
                        <a:solidFill>
                          <a:schemeClr val="lt1"/>
                        </a:solidFill>
                        <a:ln w="19050">
                          <a:solidFill>
                            <a:srgbClr val="7030A0"/>
                          </a:solidFill>
                        </a:ln>
                      </wps:spPr>
                      <wps:txbx>
                        <w:txbxContent>
                          <w:p w:rsidR="00AB6317" w:rsidRPr="00C50357" w:rsidRDefault="00AB6317" w:rsidP="00AB6317">
                            <w:pPr>
                              <w:rPr>
                                <w:rFonts w:ascii="NTPreCursive" w:hAnsi="NTPreCursive"/>
                                <w:b/>
                                <w:sz w:val="18"/>
                                <w:szCs w:val="16"/>
                                <w:u w:val="single"/>
                              </w:rPr>
                            </w:pPr>
                            <w:r w:rsidRPr="00C50357">
                              <w:rPr>
                                <w:rFonts w:ascii="NTPreCursive" w:hAnsi="NTPreCursive"/>
                                <w:b/>
                                <w:sz w:val="18"/>
                                <w:szCs w:val="16"/>
                                <w:u w:val="single"/>
                              </w:rPr>
                              <w:t xml:space="preserve">Maths </w:t>
                            </w:r>
                          </w:p>
                          <w:p w:rsidR="00AB6317" w:rsidRPr="00C50357" w:rsidRDefault="00AB6317" w:rsidP="00AB6317">
                            <w:pPr>
                              <w:rPr>
                                <w:rFonts w:ascii="NTPreCursive" w:hAnsi="NTPreCursive"/>
                                <w:sz w:val="18"/>
                                <w:szCs w:val="16"/>
                              </w:rPr>
                            </w:pPr>
                            <w:r w:rsidRPr="00C50357">
                              <w:rPr>
                                <w:rFonts w:ascii="NTPreCursive" w:hAnsi="NTPreCursive"/>
                                <w:sz w:val="18"/>
                                <w:szCs w:val="16"/>
                              </w:rPr>
                              <w:t>Over the next half term we will be covering these areas:</w:t>
                            </w:r>
                          </w:p>
                          <w:p w:rsidR="00AB6317" w:rsidRPr="00C50357" w:rsidRDefault="00C50357" w:rsidP="00C50357">
                            <w:pPr>
                              <w:pStyle w:val="ListParagraph"/>
                              <w:numPr>
                                <w:ilvl w:val="0"/>
                                <w:numId w:val="6"/>
                              </w:numPr>
                              <w:rPr>
                                <w:rFonts w:ascii="NTPreCursive" w:hAnsi="NTPreCursive"/>
                              </w:rPr>
                            </w:pPr>
                            <w:r w:rsidRPr="00C50357">
                              <w:rPr>
                                <w:rFonts w:ascii="NTPreCursive" w:hAnsi="NTPreCursive"/>
                              </w:rPr>
                              <w:t>Place Value x3 weeks</w:t>
                            </w:r>
                          </w:p>
                          <w:p w:rsidR="00C50357" w:rsidRPr="00C50357" w:rsidRDefault="00C50357" w:rsidP="00C50357">
                            <w:pPr>
                              <w:pStyle w:val="ListParagraph"/>
                              <w:numPr>
                                <w:ilvl w:val="0"/>
                                <w:numId w:val="6"/>
                              </w:numPr>
                              <w:rPr>
                                <w:rFonts w:ascii="NTPreCursive" w:hAnsi="NTPreCursive"/>
                              </w:rPr>
                            </w:pPr>
                            <w:r w:rsidRPr="00C50357">
                              <w:rPr>
                                <w:rFonts w:ascii="NTPreCursive" w:hAnsi="NTPreCursive"/>
                              </w:rPr>
                              <w:t>Addition</w:t>
                            </w:r>
                          </w:p>
                          <w:p w:rsidR="00C50357" w:rsidRPr="00C50357" w:rsidRDefault="00C50357" w:rsidP="00C50357">
                            <w:pPr>
                              <w:pStyle w:val="ListParagraph"/>
                              <w:numPr>
                                <w:ilvl w:val="0"/>
                                <w:numId w:val="6"/>
                              </w:numPr>
                              <w:rPr>
                                <w:rFonts w:ascii="NTPreCursive" w:hAnsi="NTPreCursive"/>
                              </w:rPr>
                            </w:pPr>
                            <w:r w:rsidRPr="00C50357">
                              <w:rPr>
                                <w:rFonts w:ascii="NTPreCursive" w:hAnsi="NTPreCursive"/>
                              </w:rPr>
                              <w:t>Subtraction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C1D310" id="Text Box 3" o:spid="_x0000_s1032" type="#_x0000_t202" style="position:absolute;margin-left:-32.4pt;margin-top:163.7pt;width:222pt;height:10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" fillcolor="white [3201]" strokecolor="#7030a0" strokeweight="1.5pt">
                <v:textbox>
                  <w:txbxContent>
                    <w:p w:rsidR="00AB6317" w:rsidRPr="00C50357" w:rsidRDefault="00AB6317" w:rsidP="00AB6317">
                      <w:pPr>
                        <w:rPr>
                          <w:rFonts w:ascii="NTPreCursive" w:hAnsi="NTPreCursive"/>
                          <w:b/>
                          <w:sz w:val="18"/>
                          <w:szCs w:val="16"/>
                          <w:u w:val="single"/>
                        </w:rPr>
                      </w:pPr>
                      <w:r w:rsidRPr="00C50357">
                        <w:rPr>
                          <w:rFonts w:ascii="NTPreCursive" w:hAnsi="NTPreCursive"/>
                          <w:b/>
                          <w:sz w:val="18"/>
                          <w:szCs w:val="16"/>
                          <w:u w:val="single"/>
                        </w:rPr>
                        <w:t xml:space="preserve">Maths </w:t>
                      </w:r>
                    </w:p>
                    <w:p w:rsidR="00AB6317" w:rsidRPr="00C50357" w:rsidRDefault="00AB6317" w:rsidP="00AB6317">
                      <w:pPr>
                        <w:rPr>
                          <w:rFonts w:ascii="NTPreCursive" w:hAnsi="NTPreCursive"/>
                          <w:sz w:val="18"/>
                          <w:szCs w:val="16"/>
                        </w:rPr>
                      </w:pPr>
                      <w:r w:rsidRPr="00C50357">
                        <w:rPr>
                          <w:rFonts w:ascii="NTPreCursive" w:hAnsi="NTPreCursive"/>
                          <w:sz w:val="18"/>
                          <w:szCs w:val="16"/>
                        </w:rPr>
                        <w:t>Over the next half term we will be covering these areas:</w:t>
                      </w:r>
                    </w:p>
                    <w:p w:rsidR="00AB6317" w:rsidRPr="00C50357" w:rsidRDefault="00C50357" w:rsidP="00C50357">
                      <w:pPr>
                        <w:pStyle w:val="ListParagraph"/>
                        <w:numPr>
                          <w:ilvl w:val="0"/>
                          <w:numId w:val="6"/>
                        </w:numPr>
                        <w:rPr>
                          <w:rFonts w:ascii="NTPreCursive" w:hAnsi="NTPreCursive"/>
                        </w:rPr>
                      </w:pPr>
                      <w:r w:rsidRPr="00C50357">
                        <w:rPr>
                          <w:rFonts w:ascii="NTPreCursive" w:hAnsi="NTPreCursive"/>
                        </w:rPr>
                        <w:t>Place Value x3 weeks</w:t>
                      </w:r>
                    </w:p>
                    <w:p w:rsidR="00C50357" w:rsidRPr="00C50357" w:rsidRDefault="00C50357" w:rsidP="00C50357">
                      <w:pPr>
                        <w:pStyle w:val="ListParagraph"/>
                        <w:numPr>
                          <w:ilvl w:val="0"/>
                          <w:numId w:val="6"/>
                        </w:numPr>
                        <w:rPr>
                          <w:rFonts w:ascii="NTPreCursive" w:hAnsi="NTPreCursive"/>
                        </w:rPr>
                      </w:pPr>
                      <w:r w:rsidRPr="00C50357">
                        <w:rPr>
                          <w:rFonts w:ascii="NTPreCursive" w:hAnsi="NTPreCursive"/>
                        </w:rPr>
                        <w:t>Addition</w:t>
                      </w:r>
                    </w:p>
                    <w:p w:rsidR="00C50357" w:rsidRPr="00C50357" w:rsidRDefault="00C50357" w:rsidP="00C50357">
                      <w:pPr>
                        <w:pStyle w:val="ListParagraph"/>
                        <w:numPr>
                          <w:ilvl w:val="0"/>
                          <w:numId w:val="6"/>
                        </w:numPr>
                        <w:rPr>
                          <w:rFonts w:ascii="NTPreCursive" w:hAnsi="NTPreCursive"/>
                        </w:rPr>
                      </w:pPr>
                      <w:r w:rsidRPr="00C50357">
                        <w:rPr>
                          <w:rFonts w:ascii="NTPreCursive" w:hAnsi="NTPreCursive"/>
                        </w:rPr>
                        <w:t>Subtraction</w:t>
                      </w:r>
                    </w:p>
                  </w:txbxContent>
                </v:textbox>
              </v:shape>
            </w:pict>
          </mc:Fallback>
        </mc:AlternateContent>
      </w:r>
      <w:r w:rsidR="005A127A">
        <w:rPr>
          <w:noProof/>
        </w:rPr>
        <mc:AlternateContent>
          <mc:Choice Requires="wps">
            <w:drawing>
              <wp:anchor distT="0" distB="0" distL="114300" distR="114300" simplePos="0" relativeHeight="251659264" behindDoc="0" locked="0" layoutInCell="1" allowOverlap="1">
                <wp:simplePos x="0" y="0"/>
                <wp:positionH relativeFrom="column">
                  <wp:posOffset>-441960</wp:posOffset>
                </wp:positionH>
                <wp:positionV relativeFrom="paragraph">
                  <wp:posOffset>144780</wp:posOffset>
                </wp:positionV>
                <wp:extent cx="2819400" cy="1844040"/>
                <wp:effectExtent l="0" t="0" r="19050" b="22860"/>
                <wp:wrapNone/>
                <wp:docPr id="2" name="Text Box 2"/>
                <wp:cNvGraphicFramePr/>
                <a:graphic xmlns:a="http://schemas.openxmlformats.org/drawingml/2006/main">
                  <a:graphicData uri="http://schemas.microsoft.com/office/word/2010/wordprocessingShape">
                    <wps:wsp>
                      <wps:cNvSpPr txBox="1"/>
                      <wps:spPr>
                        <a:xfrm>
                          <a:off x="0" y="0"/>
                          <a:ext cx="2819400" cy="1844040"/>
                        </a:xfrm>
                        <a:prstGeom prst="rect">
                          <a:avLst/>
                        </a:prstGeom>
                        <a:solidFill>
                          <a:schemeClr val="lt1"/>
                        </a:solidFill>
                        <a:ln w="19050">
                          <a:solidFill>
                            <a:srgbClr val="7030A0"/>
                          </a:solidFill>
                        </a:ln>
                      </wps:spPr>
                      <wps:txbx>
                        <w:txbxContent>
                          <w:p w:rsidR="00AB6317" w:rsidRPr="00AB6317" w:rsidRDefault="002329F8" w:rsidP="00AB6317">
                            <w:pPr>
                              <w:rPr>
                                <w:rFonts w:ascii="NTPreCursive" w:hAnsi="NTPreCursive"/>
                                <w:sz w:val="18"/>
                                <w:szCs w:val="16"/>
                                <w:u w:val="single"/>
                              </w:rPr>
                            </w:pPr>
                            <w:r>
                              <w:rPr>
                                <w:rFonts w:ascii="NTPreCursive" w:hAnsi="NTPreCursive"/>
                                <w:b/>
                                <w:sz w:val="18"/>
                                <w:szCs w:val="16"/>
                                <w:u w:val="single"/>
                              </w:rPr>
                              <w:t>English</w:t>
                            </w:r>
                          </w:p>
                          <w:p w:rsidR="00AB6317" w:rsidRDefault="005A127A" w:rsidP="00AB6317">
                            <w:pPr>
                              <w:rPr>
                                <w:rFonts w:ascii="NTPreCursive" w:hAnsi="NTPreCursive"/>
                              </w:rPr>
                            </w:pPr>
                            <w:r w:rsidRPr="005A127A">
                              <w:rPr>
                                <w:rFonts w:ascii="NTPreCursive" w:hAnsi="NTPreCursive"/>
                              </w:rPr>
                              <w:t>This half term the children will be writing around a range o</w:t>
                            </w:r>
                            <w:r w:rsidR="00C50357">
                              <w:rPr>
                                <w:rFonts w:ascii="NTPreCursive" w:hAnsi="NTPreCursive"/>
                              </w:rPr>
                              <w:t xml:space="preserve">f genres including poetry &amp; instructions. </w:t>
                            </w:r>
                          </w:p>
                          <w:p w:rsidR="005A127A" w:rsidRPr="005A127A" w:rsidRDefault="00C50357" w:rsidP="00AB6317">
                            <w:pPr>
                              <w:rPr>
                                <w:rFonts w:ascii="NTPreCursive" w:hAnsi="NTPreCursive"/>
                                <w:b/>
                              </w:rPr>
                            </w:pPr>
                            <w:r>
                              <w:rPr>
                                <w:rFonts w:ascii="NTPreCursive" w:hAnsi="NTPreCursive"/>
                              </w:rPr>
                              <w:t xml:space="preserve">In reading we will be doing </w:t>
                            </w:r>
                            <w:r w:rsidR="005A127A">
                              <w:rPr>
                                <w:rFonts w:ascii="NTPreCursive" w:hAnsi="NTPreCursive"/>
                              </w:rPr>
                              <w:t>weekly guided reading sessions and whole class reading every day – the texts we will</w:t>
                            </w:r>
                            <w:r>
                              <w:rPr>
                                <w:rFonts w:ascii="NTPreCursive" w:hAnsi="NTPreCursive"/>
                              </w:rPr>
                              <w:t xml:space="preserve"> look at this half term include</w:t>
                            </w:r>
                            <w:r w:rsidR="005A127A">
                              <w:rPr>
                                <w:rFonts w:ascii="NTPreCursive" w:hAnsi="NTPreCursive"/>
                              </w:rPr>
                              <w:t xml:space="preserve">: </w:t>
                            </w:r>
                            <w:r>
                              <w:rPr>
                                <w:rFonts w:ascii="NTPreCursive" w:hAnsi="NTPreCursive"/>
                              </w:rPr>
                              <w:t xml:space="preserve">This is not my hat, The Paper Dolls and Can’t you sleep little bear. </w:t>
                            </w:r>
                          </w:p>
                          <w:p w:rsidR="00AB6317" w:rsidRDefault="00AB63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33" type="#_x0000_t202" style="position:absolute;margin-left:-34.8pt;margin-top:11.4pt;width:222pt;height:145.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" fillcolor="white [3201]" strokecolor="#7030a0" strokeweight="1.5pt">
                <v:textbox>
                  <w:txbxContent>
                    <w:p w:rsidR="00AB6317" w:rsidRPr="00AB6317" w:rsidRDefault="002329F8" w:rsidP="00AB6317">
                      <w:pPr>
                        <w:rPr>
                          <w:rFonts w:ascii="NTPreCursive" w:hAnsi="NTPreCursive"/>
                          <w:sz w:val="18"/>
                          <w:szCs w:val="16"/>
                          <w:u w:val="single"/>
                        </w:rPr>
                      </w:pPr>
                      <w:r>
                        <w:rPr>
                          <w:rFonts w:ascii="NTPreCursive" w:hAnsi="NTPreCursive"/>
                          <w:b/>
                          <w:sz w:val="18"/>
                          <w:szCs w:val="16"/>
                          <w:u w:val="single"/>
                        </w:rPr>
                        <w:t>English</w:t>
                      </w:r>
                    </w:p>
                    <w:p w:rsidR="00AB6317" w:rsidRDefault="005A127A" w:rsidP="00AB6317">
                      <w:pPr>
                        <w:rPr>
                          <w:rFonts w:ascii="NTPreCursive" w:hAnsi="NTPreCursive"/>
                        </w:rPr>
                      </w:pPr>
                      <w:r w:rsidRPr="005A127A">
                        <w:rPr>
                          <w:rFonts w:ascii="NTPreCursive" w:hAnsi="NTPreCursive"/>
                        </w:rPr>
                        <w:t>This half term the children will be writing around a range o</w:t>
                      </w:r>
                      <w:r w:rsidR="00C50357">
                        <w:rPr>
                          <w:rFonts w:ascii="NTPreCursive" w:hAnsi="NTPreCursive"/>
                        </w:rPr>
                        <w:t xml:space="preserve">f genres including poetry &amp; instructions. </w:t>
                      </w:r>
                    </w:p>
                    <w:p w:rsidR="005A127A" w:rsidRPr="005A127A" w:rsidRDefault="00C50357" w:rsidP="00AB6317">
                      <w:pPr>
                        <w:rPr>
                          <w:rFonts w:ascii="NTPreCursive" w:hAnsi="NTPreCursive"/>
                          <w:b/>
                        </w:rPr>
                      </w:pPr>
                      <w:r>
                        <w:rPr>
                          <w:rFonts w:ascii="NTPreCursive" w:hAnsi="NTPreCursive"/>
                        </w:rPr>
                        <w:t xml:space="preserve">In reading we will be doing </w:t>
                      </w:r>
                      <w:r w:rsidR="005A127A">
                        <w:rPr>
                          <w:rFonts w:ascii="NTPreCursive" w:hAnsi="NTPreCursive"/>
                        </w:rPr>
                        <w:t>weekly guided reading sessions and whole class reading every day – the texts we will</w:t>
                      </w:r>
                      <w:r>
                        <w:rPr>
                          <w:rFonts w:ascii="NTPreCursive" w:hAnsi="NTPreCursive"/>
                        </w:rPr>
                        <w:t xml:space="preserve"> look at this half term include</w:t>
                      </w:r>
                      <w:r w:rsidR="005A127A">
                        <w:rPr>
                          <w:rFonts w:ascii="NTPreCursive" w:hAnsi="NTPreCursive"/>
                        </w:rPr>
                        <w:t xml:space="preserve">: </w:t>
                      </w:r>
                      <w:r>
                        <w:rPr>
                          <w:rFonts w:ascii="NTPreCursive" w:hAnsi="NTPreCursive"/>
                        </w:rPr>
                        <w:t xml:space="preserve">This is not my hat, The Paper Dolls and Can’t you sleep little bear. </w:t>
                      </w:r>
                    </w:p>
                    <w:p w:rsidR="00AB6317" w:rsidRDefault="00AB6317"/>
                  </w:txbxContent>
                </v:textbox>
              </v:shape>
            </w:pict>
          </mc:Fallback>
        </mc:AlternateContent>
      </w:r>
      <w:r w:rsidR="00050757">
        <w:rPr>
          <w:noProof/>
        </w:rPr>
        <mc:AlternateContent>
          <mc:Choice Requires="wps">
            <w:drawing>
              <wp:anchor distT="0" distB="0" distL="114300" distR="114300" simplePos="0" relativeHeight="251669504" behindDoc="0" locked="0" layoutInCell="1" allowOverlap="1" wp14:anchorId="0C6EC4B5" wp14:editId="107CFE9E">
                <wp:simplePos x="0" y="0"/>
                <wp:positionH relativeFrom="column">
                  <wp:posOffset>5387340</wp:posOffset>
                </wp:positionH>
                <wp:positionV relativeFrom="paragraph">
                  <wp:posOffset>685800</wp:posOffset>
                </wp:positionV>
                <wp:extent cx="4015740" cy="1287780"/>
                <wp:effectExtent l="0" t="0" r="22860" b="26670"/>
                <wp:wrapNone/>
                <wp:docPr id="7" name="Text Box 7"/>
                <wp:cNvGraphicFramePr/>
                <a:graphic xmlns:a="http://schemas.openxmlformats.org/drawingml/2006/main">
                  <a:graphicData uri="http://schemas.microsoft.com/office/word/2010/wordprocessingShape">
                    <wps:wsp>
                      <wps:cNvSpPr txBox="1"/>
                      <wps:spPr>
                        <a:xfrm>
                          <a:off x="0" y="0"/>
                          <a:ext cx="4015740" cy="1287780"/>
                        </a:xfrm>
                        <a:prstGeom prst="rect">
                          <a:avLst/>
                        </a:prstGeom>
                        <a:solidFill>
                          <a:schemeClr val="lt1"/>
                        </a:solidFill>
                        <a:ln w="19050">
                          <a:solidFill>
                            <a:srgbClr val="7030A0"/>
                          </a:solidFill>
                        </a:ln>
                      </wps:spPr>
                      <wps:txbx>
                        <w:txbxContent>
                          <w:p w:rsidR="002329F8" w:rsidRPr="000A7ED7" w:rsidRDefault="002329F8" w:rsidP="002329F8">
                            <w:pPr>
                              <w:rPr>
                                <w:rFonts w:ascii="NTPreCursive" w:hAnsi="NTPreCursive"/>
                                <w:b/>
                                <w:sz w:val="20"/>
                                <w:szCs w:val="20"/>
                                <w:u w:val="single"/>
                              </w:rPr>
                            </w:pPr>
                            <w:r w:rsidRPr="000A7ED7">
                              <w:rPr>
                                <w:rFonts w:ascii="NTPreCursive" w:hAnsi="NTPreCursive"/>
                                <w:b/>
                                <w:sz w:val="20"/>
                                <w:szCs w:val="20"/>
                                <w:u w:val="single"/>
                              </w:rPr>
                              <w:t>SEAL</w:t>
                            </w:r>
                          </w:p>
                          <w:p w:rsidR="000A7ED7" w:rsidRPr="000A7ED7" w:rsidRDefault="002329F8" w:rsidP="000A7ED7">
                            <w:pPr>
                              <w:rPr>
                                <w:rFonts w:ascii="NTPreCursive" w:hAnsi="NTPreCursive"/>
                                <w:sz w:val="20"/>
                                <w:szCs w:val="20"/>
                              </w:rPr>
                            </w:pPr>
                            <w:r w:rsidRPr="000A7ED7">
                              <w:rPr>
                                <w:rFonts w:ascii="NTPreCursive" w:hAnsi="NTPreCursive"/>
                                <w:sz w:val="20"/>
                                <w:szCs w:val="20"/>
                              </w:rPr>
                              <w:t>The whol</w:t>
                            </w:r>
                            <w:r w:rsidR="00D30AA9" w:rsidRPr="000A7ED7">
                              <w:rPr>
                                <w:rFonts w:ascii="NTPreCursive" w:hAnsi="NTPreCursive"/>
                                <w:sz w:val="20"/>
                                <w:szCs w:val="20"/>
                              </w:rPr>
                              <w:t xml:space="preserve">e school topic </w:t>
                            </w:r>
                            <w:r w:rsidR="00C50357" w:rsidRPr="000A7ED7">
                              <w:rPr>
                                <w:rFonts w:ascii="NTPreCursive" w:hAnsi="NTPreCursive"/>
                                <w:sz w:val="20"/>
                                <w:szCs w:val="20"/>
                              </w:rPr>
                              <w:t>this half term is based around ‘New Beginnings’</w:t>
                            </w:r>
                            <w:r w:rsidR="000A7ED7" w:rsidRPr="000A7ED7">
                              <w:rPr>
                                <w:rFonts w:ascii="NTPreCursive" w:hAnsi="NTPreCursive"/>
                                <w:sz w:val="20"/>
                                <w:szCs w:val="20"/>
                              </w:rPr>
                              <w:t>. The children will be creating new classroom rules and ethos’ to help make our school a safe, calm and happy place to be for all children. We will be learning about what makes a happy classroom and why each one of us is different and special and how that’s ok.</w:t>
                            </w:r>
                          </w:p>
                          <w:p w:rsidR="000A7ED7" w:rsidRPr="000A7ED7" w:rsidRDefault="000A7ED7" w:rsidP="000A7ED7">
                            <w:pPr>
                              <w:rPr>
                                <w:rFonts w:ascii="NTPreCursive" w:hAnsi="NTPreCursive"/>
                                <w:sz w:val="20"/>
                                <w:szCs w:val="20"/>
                              </w:rPr>
                            </w:pPr>
                            <w:r w:rsidRPr="000A7ED7">
                              <w:rPr>
                                <w:rFonts w:ascii="NTPreCursive" w:hAnsi="NTPreCursive"/>
                                <w:sz w:val="20"/>
                                <w:szCs w:val="20"/>
                              </w:rPr>
                              <w:t>We will be discussing and sharing ideas on what to do or how to recognise when our friends are happy, sad, scared or upset about something. This will involve lots of role play and speaking and listening work.</w:t>
                            </w:r>
                          </w:p>
                          <w:p w:rsidR="002329F8" w:rsidRPr="000A7ED7" w:rsidRDefault="00D30AA9" w:rsidP="002329F8">
                            <w:pPr>
                              <w:rPr>
                                <w:rFonts w:ascii="NTPreCursive" w:hAnsi="NTPreCursive"/>
                                <w:sz w:val="20"/>
                                <w:szCs w:val="20"/>
                              </w:rPr>
                            </w:pPr>
                            <w:r w:rsidRPr="000A7ED7">
                              <w:rPr>
                                <w:rFonts w:ascii="NTPreCursive" w:hAnsi="NTPreCursive"/>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EC4B5" id="Text Box 7" o:spid="_x0000_s1034" type="#_x0000_t202" style="position:absolute;margin-left:424.2pt;margin-top:54pt;width:316.2pt;height:10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" fillcolor="white [3201]" strokecolor="#7030a0" strokeweight="1.5pt">
                <v:textbox>
                  <w:txbxContent>
                    <w:p w:rsidR="002329F8" w:rsidRPr="000A7ED7" w:rsidRDefault="002329F8" w:rsidP="002329F8">
                      <w:pPr>
                        <w:rPr>
                          <w:rFonts w:ascii="NTPreCursive" w:hAnsi="NTPreCursive"/>
                          <w:b/>
                          <w:sz w:val="20"/>
                          <w:szCs w:val="20"/>
                          <w:u w:val="single"/>
                        </w:rPr>
                      </w:pPr>
                      <w:r w:rsidRPr="000A7ED7">
                        <w:rPr>
                          <w:rFonts w:ascii="NTPreCursive" w:hAnsi="NTPreCursive"/>
                          <w:b/>
                          <w:sz w:val="20"/>
                          <w:szCs w:val="20"/>
                          <w:u w:val="single"/>
                        </w:rPr>
                        <w:t>SEAL</w:t>
                      </w:r>
                    </w:p>
                    <w:p w:rsidR="000A7ED7" w:rsidRPr="000A7ED7" w:rsidRDefault="002329F8" w:rsidP="000A7ED7">
                      <w:pPr>
                        <w:rPr>
                          <w:rFonts w:ascii="NTPreCursive" w:hAnsi="NTPreCursive"/>
                          <w:sz w:val="20"/>
                          <w:szCs w:val="20"/>
                        </w:rPr>
                      </w:pPr>
                      <w:r w:rsidRPr="000A7ED7">
                        <w:rPr>
                          <w:rFonts w:ascii="NTPreCursive" w:hAnsi="NTPreCursive"/>
                          <w:sz w:val="20"/>
                          <w:szCs w:val="20"/>
                        </w:rPr>
                        <w:t>The whol</w:t>
                      </w:r>
                      <w:r w:rsidR="00D30AA9" w:rsidRPr="000A7ED7">
                        <w:rPr>
                          <w:rFonts w:ascii="NTPreCursive" w:hAnsi="NTPreCursive"/>
                          <w:sz w:val="20"/>
                          <w:szCs w:val="20"/>
                        </w:rPr>
                        <w:t xml:space="preserve">e school topic </w:t>
                      </w:r>
                      <w:r w:rsidR="00C50357" w:rsidRPr="000A7ED7">
                        <w:rPr>
                          <w:rFonts w:ascii="NTPreCursive" w:hAnsi="NTPreCursive"/>
                          <w:sz w:val="20"/>
                          <w:szCs w:val="20"/>
                        </w:rPr>
                        <w:t>this half term is based around ‘New Beginnings’</w:t>
                      </w:r>
                      <w:r w:rsidR="000A7ED7" w:rsidRPr="000A7ED7">
                        <w:rPr>
                          <w:rFonts w:ascii="NTPreCursive" w:hAnsi="NTPreCursive"/>
                          <w:sz w:val="20"/>
                          <w:szCs w:val="20"/>
                        </w:rPr>
                        <w:t>. The children will be creating new classroom rules and ethos’ to help make our school a safe, calm and happy place to be for all children. We will be learning about what makes a happy classroom and why each one of us is different and special and how that’s ok.</w:t>
                      </w:r>
                    </w:p>
                    <w:p w:rsidR="000A7ED7" w:rsidRPr="000A7ED7" w:rsidRDefault="000A7ED7" w:rsidP="000A7ED7">
                      <w:pPr>
                        <w:rPr>
                          <w:rFonts w:ascii="NTPreCursive" w:hAnsi="NTPreCursive"/>
                          <w:sz w:val="20"/>
                          <w:szCs w:val="20"/>
                        </w:rPr>
                      </w:pPr>
                      <w:r w:rsidRPr="000A7ED7">
                        <w:rPr>
                          <w:rFonts w:ascii="NTPreCursive" w:hAnsi="NTPreCursive"/>
                          <w:sz w:val="20"/>
                          <w:szCs w:val="20"/>
                        </w:rPr>
                        <w:t>We will be discussing and sharing ideas on what to do or how to recognise when our friends are happy, sad, scared or upset about something. This will involve lots of role play and speaking and listening work.</w:t>
                      </w:r>
                    </w:p>
                    <w:p w:rsidR="002329F8" w:rsidRPr="000A7ED7" w:rsidRDefault="00D30AA9" w:rsidP="002329F8">
                      <w:pPr>
                        <w:rPr>
                          <w:rFonts w:ascii="NTPreCursive" w:hAnsi="NTPreCursive"/>
                          <w:sz w:val="20"/>
                          <w:szCs w:val="20"/>
                        </w:rPr>
                      </w:pPr>
                      <w:r w:rsidRPr="000A7ED7">
                        <w:rPr>
                          <w:rFonts w:ascii="NTPreCursive" w:hAnsi="NTPreCursive"/>
                          <w:sz w:val="20"/>
                          <w:szCs w:val="20"/>
                        </w:rPr>
                        <w:t xml:space="preserve"> </w:t>
                      </w:r>
                    </w:p>
                  </w:txbxContent>
                </v:textbox>
              </v:shape>
            </w:pict>
          </mc:Fallback>
        </mc:AlternateContent>
      </w:r>
      <w:r w:rsidR="00825033">
        <w:rPr>
          <w:noProof/>
        </w:rPr>
        <mc:AlternateContent>
          <mc:Choice Requires="wps">
            <w:drawing>
              <wp:anchor distT="0" distB="0" distL="114300" distR="114300" simplePos="0" relativeHeight="251675648" behindDoc="0" locked="0" layoutInCell="1" allowOverlap="1" wp14:anchorId="1378E6F8" wp14:editId="20416281">
                <wp:simplePos x="0" y="0"/>
                <wp:positionH relativeFrom="column">
                  <wp:posOffset>5387340</wp:posOffset>
                </wp:positionH>
                <wp:positionV relativeFrom="paragraph">
                  <wp:posOffset>4791710</wp:posOffset>
                </wp:positionV>
                <wp:extent cx="4038600" cy="1127760"/>
                <wp:effectExtent l="0" t="0" r="19050" b="15240"/>
                <wp:wrapNone/>
                <wp:docPr id="10" name="Text Box 10"/>
                <wp:cNvGraphicFramePr/>
                <a:graphic xmlns:a="http://schemas.openxmlformats.org/drawingml/2006/main">
                  <a:graphicData uri="http://schemas.microsoft.com/office/word/2010/wordprocessingShape">
                    <wps:wsp>
                      <wps:cNvSpPr txBox="1"/>
                      <wps:spPr>
                        <a:xfrm>
                          <a:off x="0" y="0"/>
                          <a:ext cx="4038600" cy="1127760"/>
                        </a:xfrm>
                        <a:prstGeom prst="rect">
                          <a:avLst/>
                        </a:prstGeom>
                        <a:solidFill>
                          <a:schemeClr val="lt1"/>
                        </a:solidFill>
                        <a:ln w="19050">
                          <a:solidFill>
                            <a:srgbClr val="7030A0"/>
                          </a:solidFill>
                        </a:ln>
                      </wps:spPr>
                      <wps:txbx>
                        <w:txbxContent>
                          <w:p w:rsidR="00825033" w:rsidRPr="0031265F" w:rsidRDefault="00825033" w:rsidP="00825033">
                            <w:pPr>
                              <w:rPr>
                                <w:rFonts w:ascii="NTPreCursive" w:hAnsi="NTPreCursive"/>
                                <w:b/>
                                <w:sz w:val="22"/>
                                <w:szCs w:val="22"/>
                                <w:u w:val="single"/>
                              </w:rPr>
                            </w:pPr>
                            <w:bookmarkStart w:id="0" w:name="_GoBack"/>
                            <w:r w:rsidRPr="0031265F">
                              <w:rPr>
                                <w:rFonts w:ascii="NTPreCursive" w:hAnsi="NTPreCursive"/>
                                <w:b/>
                                <w:sz w:val="22"/>
                                <w:szCs w:val="22"/>
                                <w:u w:val="single"/>
                              </w:rPr>
                              <w:t>R.E</w:t>
                            </w:r>
                          </w:p>
                          <w:p w:rsidR="0031265F" w:rsidRPr="0031265F" w:rsidRDefault="0031265F" w:rsidP="0031265F">
                            <w:pPr>
                              <w:rPr>
                                <w:rFonts w:ascii="NTPreCursive" w:hAnsi="NTPreCursive" w:cs="Arial"/>
                                <w:sz w:val="22"/>
                                <w:szCs w:val="22"/>
                              </w:rPr>
                            </w:pPr>
                            <w:r w:rsidRPr="0031265F">
                              <w:rPr>
                                <w:rFonts w:ascii="NTPreCursive" w:hAnsi="NTPreCursive" w:cs="Arial"/>
                                <w:sz w:val="22"/>
                                <w:szCs w:val="22"/>
                              </w:rPr>
                              <w:t>This half term the children will be learning about the Jewish faith and the celebrations they have. They will be reading, doing drama and art work around the story of Moses and the story of Daniel in the lion’s den. We will learn all about the celebration of Hanukkah and what happens during this time.</w:t>
                            </w:r>
                          </w:p>
                          <w:p w:rsidR="0031265F" w:rsidRPr="0031265F" w:rsidRDefault="0031265F" w:rsidP="0031265F">
                            <w:pPr>
                              <w:rPr>
                                <w:rFonts w:ascii="NTPreCursive" w:hAnsi="NTPreCursive" w:cs="Arial"/>
                                <w:sz w:val="22"/>
                                <w:szCs w:val="22"/>
                              </w:rPr>
                            </w:pPr>
                          </w:p>
                          <w:bookmarkEnd w:id="0"/>
                          <w:p w:rsidR="00825033" w:rsidRPr="0031265F" w:rsidRDefault="00825033" w:rsidP="00825033">
                            <w:pPr>
                              <w:rPr>
                                <w:rFonts w:ascii="NTPreCursive" w:hAnsi="NTPreCursive"/>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8E6F8" id="Text Box 10" o:spid="_x0000_s1035" type="#_x0000_t202" style="position:absolute;margin-left:424.2pt;margin-top:377.3pt;width:318pt;height:8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" fillcolor="white [3201]" strokecolor="#7030a0" strokeweight="1.5pt">
                <v:textbox>
                  <w:txbxContent>
                    <w:p w:rsidR="00825033" w:rsidRPr="0031265F" w:rsidRDefault="00825033" w:rsidP="00825033">
                      <w:pPr>
                        <w:rPr>
                          <w:rFonts w:ascii="NTPreCursive" w:hAnsi="NTPreCursive"/>
                          <w:b/>
                          <w:sz w:val="22"/>
                          <w:szCs w:val="22"/>
                          <w:u w:val="single"/>
                        </w:rPr>
                      </w:pPr>
                      <w:bookmarkStart w:id="1" w:name="_GoBack"/>
                      <w:r w:rsidRPr="0031265F">
                        <w:rPr>
                          <w:rFonts w:ascii="NTPreCursive" w:hAnsi="NTPreCursive"/>
                          <w:b/>
                          <w:sz w:val="22"/>
                          <w:szCs w:val="22"/>
                          <w:u w:val="single"/>
                        </w:rPr>
                        <w:t>R.E</w:t>
                      </w:r>
                    </w:p>
                    <w:p w:rsidR="0031265F" w:rsidRPr="0031265F" w:rsidRDefault="0031265F" w:rsidP="0031265F">
                      <w:pPr>
                        <w:rPr>
                          <w:rFonts w:ascii="NTPreCursive" w:hAnsi="NTPreCursive" w:cs="Arial"/>
                          <w:sz w:val="22"/>
                          <w:szCs w:val="22"/>
                        </w:rPr>
                      </w:pPr>
                      <w:r w:rsidRPr="0031265F">
                        <w:rPr>
                          <w:rFonts w:ascii="NTPreCursive" w:hAnsi="NTPreCursive" w:cs="Arial"/>
                          <w:sz w:val="22"/>
                          <w:szCs w:val="22"/>
                        </w:rPr>
                        <w:t>This half term the children will be learning about the Jewish faith and the celebrations they have. They will be reading, doing drama and art work around the story of Moses and the story of Daniel in the lion’s den. We will learn all about the celebration of Hanukkah and what happens during this time.</w:t>
                      </w:r>
                    </w:p>
                    <w:p w:rsidR="0031265F" w:rsidRPr="0031265F" w:rsidRDefault="0031265F" w:rsidP="0031265F">
                      <w:pPr>
                        <w:rPr>
                          <w:rFonts w:ascii="NTPreCursive" w:hAnsi="NTPreCursive" w:cs="Arial"/>
                          <w:sz w:val="22"/>
                          <w:szCs w:val="22"/>
                        </w:rPr>
                      </w:pPr>
                    </w:p>
                    <w:bookmarkEnd w:id="1"/>
                    <w:p w:rsidR="00825033" w:rsidRPr="0031265F" w:rsidRDefault="00825033" w:rsidP="00825033">
                      <w:pPr>
                        <w:rPr>
                          <w:rFonts w:ascii="NTPreCursive" w:hAnsi="NTPreCursive"/>
                          <w:sz w:val="22"/>
                          <w:szCs w:val="22"/>
                        </w:rPr>
                      </w:pPr>
                    </w:p>
                  </w:txbxContent>
                </v:textbox>
              </v:shape>
            </w:pict>
          </mc:Fallback>
        </mc:AlternateContent>
      </w:r>
      <w:r w:rsidR="00AB6317">
        <w:rPr>
          <w:noProof/>
        </w:rPr>
        <mc:AlternateContent>
          <mc:Choice Requires="wps">
            <w:drawing>
              <wp:anchor distT="0" distB="0" distL="114300" distR="114300" simplePos="0" relativeHeight="251665408" behindDoc="0" locked="0" layoutInCell="1" allowOverlap="1" wp14:anchorId="639E2355" wp14:editId="44BE7056">
                <wp:simplePos x="0" y="0"/>
                <wp:positionH relativeFrom="column">
                  <wp:posOffset>2476500</wp:posOffset>
                </wp:positionH>
                <wp:positionV relativeFrom="paragraph">
                  <wp:posOffset>135890</wp:posOffset>
                </wp:positionV>
                <wp:extent cx="2819400" cy="1607820"/>
                <wp:effectExtent l="0" t="0" r="19050" b="11430"/>
                <wp:wrapNone/>
                <wp:docPr id="5" name="Text Box 5"/>
                <wp:cNvGraphicFramePr/>
                <a:graphic xmlns:a="http://schemas.openxmlformats.org/drawingml/2006/main">
                  <a:graphicData uri="http://schemas.microsoft.com/office/word/2010/wordprocessingShape">
                    <wps:wsp>
                      <wps:cNvSpPr txBox="1"/>
                      <wps:spPr>
                        <a:xfrm>
                          <a:off x="0" y="0"/>
                          <a:ext cx="2819400" cy="1607820"/>
                        </a:xfrm>
                        <a:prstGeom prst="rect">
                          <a:avLst/>
                        </a:prstGeom>
                        <a:solidFill>
                          <a:schemeClr val="lt1"/>
                        </a:solidFill>
                        <a:ln w="19050">
                          <a:solidFill>
                            <a:srgbClr val="7030A0"/>
                          </a:solidFill>
                        </a:ln>
                      </wps:spPr>
                      <wps:txbx>
                        <w:txbxContent>
                          <w:p w:rsidR="00AB6317" w:rsidRPr="002329F8" w:rsidRDefault="00AB6317" w:rsidP="00AB6317">
                            <w:pPr>
                              <w:rPr>
                                <w:rFonts w:ascii="NTPreCursive" w:hAnsi="NTPreCursive"/>
                                <w:b/>
                                <w:sz w:val="20"/>
                                <w:szCs w:val="16"/>
                                <w:u w:val="single"/>
                              </w:rPr>
                            </w:pPr>
                            <w:r w:rsidRPr="002329F8">
                              <w:rPr>
                                <w:rFonts w:ascii="NTPreCursive" w:hAnsi="NTPreCursive"/>
                                <w:b/>
                                <w:sz w:val="20"/>
                                <w:szCs w:val="16"/>
                                <w:u w:val="single"/>
                              </w:rPr>
                              <w:t>Science</w:t>
                            </w:r>
                          </w:p>
                          <w:p w:rsidR="00AB6317" w:rsidRPr="00866976" w:rsidRDefault="002329F8" w:rsidP="00AB6317">
                            <w:pPr>
                              <w:rPr>
                                <w:sz w:val="28"/>
                                <w:szCs w:val="22"/>
                              </w:rPr>
                            </w:pPr>
                            <w:r w:rsidRPr="00866976">
                              <w:rPr>
                                <w:rFonts w:ascii="NTPreCursive" w:hAnsi="NTPreCursive"/>
                                <w:sz w:val="28"/>
                                <w:szCs w:val="22"/>
                              </w:rPr>
                              <w:t>This half ter</w:t>
                            </w:r>
                            <w:r w:rsidR="00C53C2B" w:rsidRPr="00866976">
                              <w:rPr>
                                <w:rFonts w:ascii="NTPreCursive" w:hAnsi="NTPreCursive"/>
                                <w:sz w:val="28"/>
                                <w:szCs w:val="22"/>
                              </w:rPr>
                              <w:t xml:space="preserve">m we will be learning </w:t>
                            </w:r>
                            <w:r w:rsidR="00866976" w:rsidRPr="00866976">
                              <w:rPr>
                                <w:rFonts w:ascii="NTPreCursive" w:hAnsi="NTPreCursive"/>
                                <w:sz w:val="28"/>
                                <w:szCs w:val="22"/>
                              </w:rPr>
                              <w:t xml:space="preserve">about humans. We will think about what our bodies need to stay healthy including what a balanced and varied diet, regular exercise and keeping safe in general.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9E2355" id="Text Box 5" o:spid="_x0000_s1036" type="#_x0000_t202" style="position:absolute;margin-left:195pt;margin-top:10.7pt;width:222pt;height:126.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" fillcolor="white [3201]" strokecolor="#7030a0" strokeweight="1.5pt">
                <v:textbox>
                  <w:txbxContent>
                    <w:p w:rsidR="00AB6317" w:rsidRPr="002329F8" w:rsidRDefault="00AB6317" w:rsidP="00AB6317">
                      <w:pPr>
                        <w:rPr>
                          <w:rFonts w:ascii="NTPreCursive" w:hAnsi="NTPreCursive"/>
                          <w:b/>
                          <w:sz w:val="20"/>
                          <w:szCs w:val="16"/>
                          <w:u w:val="single"/>
                        </w:rPr>
                      </w:pPr>
                      <w:r w:rsidRPr="002329F8">
                        <w:rPr>
                          <w:rFonts w:ascii="NTPreCursive" w:hAnsi="NTPreCursive"/>
                          <w:b/>
                          <w:sz w:val="20"/>
                          <w:szCs w:val="16"/>
                          <w:u w:val="single"/>
                        </w:rPr>
                        <w:t>Science</w:t>
                      </w:r>
                    </w:p>
                    <w:p w:rsidR="00AB6317" w:rsidRPr="00866976" w:rsidRDefault="002329F8" w:rsidP="00AB6317">
                      <w:pPr>
                        <w:rPr>
                          <w:sz w:val="28"/>
                          <w:szCs w:val="22"/>
                        </w:rPr>
                      </w:pPr>
                      <w:r w:rsidRPr="00866976">
                        <w:rPr>
                          <w:rFonts w:ascii="NTPreCursive" w:hAnsi="NTPreCursive"/>
                          <w:sz w:val="28"/>
                          <w:szCs w:val="22"/>
                        </w:rPr>
                        <w:t>This half ter</w:t>
                      </w:r>
                      <w:r w:rsidR="00C53C2B" w:rsidRPr="00866976">
                        <w:rPr>
                          <w:rFonts w:ascii="NTPreCursive" w:hAnsi="NTPreCursive"/>
                          <w:sz w:val="28"/>
                          <w:szCs w:val="22"/>
                        </w:rPr>
                        <w:t xml:space="preserve">m we will be learning </w:t>
                      </w:r>
                      <w:r w:rsidR="00866976" w:rsidRPr="00866976">
                        <w:rPr>
                          <w:rFonts w:ascii="NTPreCursive" w:hAnsi="NTPreCursive"/>
                          <w:sz w:val="28"/>
                          <w:szCs w:val="22"/>
                        </w:rPr>
                        <w:t xml:space="preserve">about humans. We will think about what our bodies need to stay healthy including what a balanced and varied diet, regular exercise and keeping safe in general. </w:t>
                      </w:r>
                    </w:p>
                  </w:txbxContent>
                </v:textbox>
              </v:shape>
            </w:pict>
          </mc:Fallback>
        </mc:AlternateContent>
      </w:r>
    </w:p>
    <w:sectPr w:rsidR="00F17EAD" w:rsidSect="00AB6317">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317" w:rsidRDefault="00AB6317" w:rsidP="00AB6317">
      <w:r>
        <w:separator/>
      </w:r>
    </w:p>
  </w:endnote>
  <w:endnote w:type="continuationSeparator" w:id="0">
    <w:p w:rsidR="00AB6317" w:rsidRDefault="00AB6317" w:rsidP="00AB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NT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317" w:rsidRDefault="00AB6317" w:rsidP="00AB6317">
      <w:r>
        <w:separator/>
      </w:r>
    </w:p>
  </w:footnote>
  <w:footnote w:type="continuationSeparator" w:id="0">
    <w:p w:rsidR="00AB6317" w:rsidRDefault="00AB6317" w:rsidP="00AB6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317" w:rsidRPr="00050757" w:rsidRDefault="00AB6317" w:rsidP="00142632">
    <w:pPr>
      <w:ind w:left="2160" w:hanging="2160"/>
      <w:jc w:val="center"/>
      <w:rPr>
        <w:rFonts w:ascii="NTPreCursive" w:hAnsi="NTPreCursive"/>
        <w:b/>
        <w:sz w:val="28"/>
        <w:szCs w:val="28"/>
        <w:u w:val="single"/>
      </w:rPr>
    </w:pPr>
    <w:r w:rsidRPr="00050757">
      <w:rPr>
        <w:rFonts w:ascii="NTPreCursive" w:hAnsi="NTPreCursive"/>
        <w:b/>
        <w:sz w:val="28"/>
        <w:szCs w:val="28"/>
        <w:u w:val="single"/>
      </w:rPr>
      <w:t xml:space="preserve">Butlers Hill Infant and Nursery School </w:t>
    </w:r>
    <w:r w:rsidR="00050757" w:rsidRPr="00050757">
      <w:rPr>
        <w:rFonts w:ascii="NTPreCursive" w:hAnsi="NTPreCursive"/>
        <w:b/>
        <w:sz w:val="28"/>
        <w:szCs w:val="28"/>
        <w:u w:val="single"/>
      </w:rPr>
      <w:t>–</w:t>
    </w:r>
    <w:r w:rsidR="00142632">
      <w:rPr>
        <w:rFonts w:ascii="NTPreCursive" w:hAnsi="NTPreCursive"/>
        <w:b/>
        <w:sz w:val="28"/>
        <w:szCs w:val="28"/>
        <w:u w:val="single"/>
      </w:rPr>
      <w:t xml:space="preserve"> Autumn 1</w:t>
    </w:r>
    <w:r w:rsidR="00050757" w:rsidRPr="00050757">
      <w:rPr>
        <w:rFonts w:ascii="NTPreCursive" w:hAnsi="NTPreCursive"/>
        <w:b/>
        <w:sz w:val="28"/>
        <w:szCs w:val="28"/>
        <w:u w:val="single"/>
      </w:rPr>
      <w:t xml:space="preserve"> </w:t>
    </w:r>
    <w:r w:rsidRPr="00050757">
      <w:rPr>
        <w:rFonts w:ascii="NTPreCursive" w:hAnsi="NTPreCursive"/>
        <w:b/>
        <w:sz w:val="28"/>
        <w:szCs w:val="28"/>
        <w:u w:val="single"/>
      </w:rPr>
      <w:t xml:space="preserve">Year 2 </w:t>
    </w:r>
  </w:p>
  <w:p w:rsidR="00AB6317" w:rsidRDefault="00AB63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C878F2"/>
    <w:multiLevelType w:val="hybridMultilevel"/>
    <w:tmpl w:val="67186C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326EB"/>
    <w:multiLevelType w:val="hybridMultilevel"/>
    <w:tmpl w:val="94061F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91E2E"/>
    <w:multiLevelType w:val="hybridMultilevel"/>
    <w:tmpl w:val="F7FAB2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E37E5"/>
    <w:multiLevelType w:val="hybridMultilevel"/>
    <w:tmpl w:val="073CC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5B3CD9"/>
    <w:multiLevelType w:val="hybridMultilevel"/>
    <w:tmpl w:val="3D5A1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317"/>
    <w:rsid w:val="00050757"/>
    <w:rsid w:val="000A7ED7"/>
    <w:rsid w:val="00142632"/>
    <w:rsid w:val="00163F09"/>
    <w:rsid w:val="002329F8"/>
    <w:rsid w:val="0031265F"/>
    <w:rsid w:val="00381174"/>
    <w:rsid w:val="00547CA9"/>
    <w:rsid w:val="005A127A"/>
    <w:rsid w:val="006A396E"/>
    <w:rsid w:val="007D75C6"/>
    <w:rsid w:val="007F50E0"/>
    <w:rsid w:val="00825033"/>
    <w:rsid w:val="00866976"/>
    <w:rsid w:val="00AB6317"/>
    <w:rsid w:val="00C50357"/>
    <w:rsid w:val="00C53C2B"/>
    <w:rsid w:val="00D30AA9"/>
    <w:rsid w:val="00E275E1"/>
    <w:rsid w:val="00EF52F7"/>
    <w:rsid w:val="00F17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834A"/>
  <w15:chartTrackingRefBased/>
  <w15:docId w15:val="{BCD26CEC-13DB-42CB-8304-945C29AC7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31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6317"/>
    <w:pPr>
      <w:tabs>
        <w:tab w:val="center" w:pos="4513"/>
        <w:tab w:val="right" w:pos="9026"/>
      </w:tabs>
    </w:pPr>
  </w:style>
  <w:style w:type="character" w:customStyle="1" w:styleId="HeaderChar">
    <w:name w:val="Header Char"/>
    <w:basedOn w:val="DefaultParagraphFont"/>
    <w:link w:val="Header"/>
    <w:uiPriority w:val="99"/>
    <w:rsid w:val="00AB631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B6317"/>
    <w:pPr>
      <w:tabs>
        <w:tab w:val="center" w:pos="4513"/>
        <w:tab w:val="right" w:pos="9026"/>
      </w:tabs>
    </w:pPr>
  </w:style>
  <w:style w:type="character" w:customStyle="1" w:styleId="FooterChar">
    <w:name w:val="Footer Char"/>
    <w:basedOn w:val="DefaultParagraphFont"/>
    <w:link w:val="Footer"/>
    <w:uiPriority w:val="99"/>
    <w:rsid w:val="00AB6317"/>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B6317"/>
    <w:pPr>
      <w:ind w:left="720"/>
      <w:contextualSpacing/>
    </w:pPr>
  </w:style>
  <w:style w:type="paragraph" w:styleId="BalloonText">
    <w:name w:val="Balloon Text"/>
    <w:basedOn w:val="Normal"/>
    <w:link w:val="BalloonTextChar"/>
    <w:uiPriority w:val="99"/>
    <w:semiHidden/>
    <w:unhideWhenUsed/>
    <w:rsid w:val="007D75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5C6"/>
    <w:rPr>
      <w:rFonts w:ascii="Segoe UI" w:eastAsia="Times New Roman" w:hAnsi="Segoe UI" w:cs="Segoe UI"/>
      <w:sz w:val="18"/>
      <w:szCs w:val="18"/>
      <w:lang w:eastAsia="en-GB"/>
    </w:rPr>
  </w:style>
  <w:style w:type="paragraph" w:customStyle="1" w:styleId="bulletundertext">
    <w:name w:val="bullet (under text)"/>
    <w:rsid w:val="00C53C2B"/>
    <w:pPr>
      <w:numPr>
        <w:numId w:val="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Beldham</dc:creator>
  <cp:keywords/>
  <dc:description/>
  <cp:lastModifiedBy>Nikki Beldham</cp:lastModifiedBy>
  <cp:revision>7</cp:revision>
  <cp:lastPrinted>2020-02-12T10:32:00Z</cp:lastPrinted>
  <dcterms:created xsi:type="dcterms:W3CDTF">2020-05-13T18:45:00Z</dcterms:created>
  <dcterms:modified xsi:type="dcterms:W3CDTF">2020-05-13T18:58:00Z</dcterms:modified>
</cp:coreProperties>
</file>