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707B1" w14:textId="77777777" w:rsidR="004605BD" w:rsidRDefault="0011083C">
      <w:pPr>
        <w:spacing w:after="0"/>
        <w:ind w:left="47" w:right="519" w:hanging="10"/>
        <w:jc w:val="center"/>
      </w:pPr>
      <w:r>
        <w:rPr>
          <w:noProof/>
        </w:rPr>
        <mc:AlternateContent>
          <mc:Choice Requires="wpg">
            <w:drawing>
              <wp:anchor distT="0" distB="0" distL="114300" distR="114300" simplePos="0" relativeHeight="251658240" behindDoc="0" locked="0" layoutInCell="1" allowOverlap="1" wp14:anchorId="2B32D04F" wp14:editId="576E3705">
                <wp:simplePos x="0" y="0"/>
                <wp:positionH relativeFrom="column">
                  <wp:posOffset>5388102</wp:posOffset>
                </wp:positionH>
                <wp:positionV relativeFrom="paragraph">
                  <wp:posOffset>-215449</wp:posOffset>
                </wp:positionV>
                <wp:extent cx="937067" cy="889315"/>
                <wp:effectExtent l="0" t="0" r="0" b="0"/>
                <wp:wrapSquare wrapText="bothSides"/>
                <wp:docPr id="27803" name="Group 27803"/>
                <wp:cNvGraphicFramePr/>
                <a:graphic xmlns:a="http://schemas.openxmlformats.org/drawingml/2006/main">
                  <a:graphicData uri="http://schemas.microsoft.com/office/word/2010/wordprocessingGroup">
                    <wpg:wgp>
                      <wpg:cNvGrpSpPr/>
                      <wpg:grpSpPr>
                        <a:xfrm>
                          <a:off x="0" y="0"/>
                          <a:ext cx="937067" cy="889315"/>
                          <a:chOff x="0" y="0"/>
                          <a:chExt cx="937067" cy="889315"/>
                        </a:xfrm>
                      </wpg:grpSpPr>
                      <wps:wsp>
                        <wps:cNvPr id="468" name="Rectangle 468"/>
                        <wps:cNvSpPr/>
                        <wps:spPr>
                          <a:xfrm>
                            <a:off x="0" y="3264"/>
                            <a:ext cx="25519" cy="102771"/>
                          </a:xfrm>
                          <a:prstGeom prst="rect">
                            <a:avLst/>
                          </a:prstGeom>
                          <a:ln>
                            <a:noFill/>
                          </a:ln>
                        </wps:spPr>
                        <wps:txbx>
                          <w:txbxContent>
                            <w:p w14:paraId="66BDFC7C" w14:textId="77777777" w:rsidR="00530EE8" w:rsidRDefault="00530EE8">
                              <w:r>
                                <w:rPr>
                                  <w:rFonts w:ascii="Times New Roman" w:eastAsia="Times New Roman" w:hAnsi="Times New Roman" w:cs="Times New Roman"/>
                                  <w:sz w:val="11"/>
                                </w:rPr>
                                <w:t xml:space="preserve"> </w:t>
                              </w:r>
                            </w:p>
                          </w:txbxContent>
                        </wps:txbx>
                        <wps:bodyPr horzOverflow="overflow" vert="horz" lIns="0" tIns="0" rIns="0" bIns="0" rtlCol="0">
                          <a:noAutofit/>
                        </wps:bodyPr>
                      </wps:wsp>
                      <pic:pic xmlns:pic="http://schemas.openxmlformats.org/drawingml/2006/picture">
                        <pic:nvPicPr>
                          <pic:cNvPr id="470" name="Picture 470"/>
                          <pic:cNvPicPr/>
                        </pic:nvPicPr>
                        <pic:blipFill>
                          <a:blip r:embed="rId7"/>
                          <a:stretch>
                            <a:fillRect/>
                          </a:stretch>
                        </pic:blipFill>
                        <pic:spPr>
                          <a:xfrm>
                            <a:off x="0" y="0"/>
                            <a:ext cx="937067" cy="889315"/>
                          </a:xfrm>
                          <a:prstGeom prst="rect">
                            <a:avLst/>
                          </a:prstGeom>
                        </pic:spPr>
                      </pic:pic>
                    </wpg:wgp>
                  </a:graphicData>
                </a:graphic>
              </wp:anchor>
            </w:drawing>
          </mc:Choice>
          <mc:Fallback>
            <w:pict>
              <v:group w14:anchorId="2B32D04F" id="Group 27803" o:spid="_x0000_s1026" style="position:absolute;left:0;text-align:left;margin-left:424.25pt;margin-top:-16.95pt;width:73.8pt;height:70pt;z-index:251658240" coordsize="9370,889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">
                <v:rect id="Rectangle 468" o:spid="_x0000_s1027" style="position:absolute;top:32;width:255;height:1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" filled="f" stroked="f">
                  <v:textbox inset="0,0,0,0">
                    <w:txbxContent>
                      <w:p w14:paraId="66BDFC7C" w14:textId="77777777" w:rsidR="00530EE8" w:rsidRDefault="00530EE8">
                        <w:r>
                          <w:rPr>
                            <w:rFonts w:ascii="Times New Roman" w:eastAsia="Times New Roman" w:hAnsi="Times New Roman" w:cs="Times New Roman"/>
                            <w:sz w:val="11"/>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0" o:spid="_x0000_s1028" type="#_x0000_t75" style="position:absolute;width:9370;height:88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">
                  <v:imagedata r:id="rId8" o:title=""/>
                </v:shape>
                <w10:wrap type="square"/>
              </v:group>
            </w:pict>
          </mc:Fallback>
        </mc:AlternateContent>
      </w:r>
      <w:r>
        <w:rPr>
          <w:noProof/>
        </w:rPr>
        <mc:AlternateContent>
          <mc:Choice Requires="wpg">
            <w:drawing>
              <wp:anchor distT="0" distB="0" distL="114300" distR="114300" simplePos="0" relativeHeight="251659264" behindDoc="0" locked="0" layoutInCell="1" allowOverlap="1" wp14:anchorId="3A41B03B" wp14:editId="0512931D">
                <wp:simplePos x="0" y="0"/>
                <wp:positionH relativeFrom="column">
                  <wp:posOffset>23622</wp:posOffset>
                </wp:positionH>
                <wp:positionV relativeFrom="paragraph">
                  <wp:posOffset>-215444</wp:posOffset>
                </wp:positionV>
                <wp:extent cx="859586" cy="816044"/>
                <wp:effectExtent l="0" t="0" r="0" b="0"/>
                <wp:wrapSquare wrapText="bothSides"/>
                <wp:docPr id="27802" name="Group 27802"/>
                <wp:cNvGraphicFramePr/>
                <a:graphic xmlns:a="http://schemas.openxmlformats.org/drawingml/2006/main">
                  <a:graphicData uri="http://schemas.microsoft.com/office/word/2010/wordprocessingGroup">
                    <wpg:wgp>
                      <wpg:cNvGrpSpPr/>
                      <wpg:grpSpPr>
                        <a:xfrm>
                          <a:off x="0" y="0"/>
                          <a:ext cx="859586" cy="816044"/>
                          <a:chOff x="0" y="0"/>
                          <a:chExt cx="859586" cy="816044"/>
                        </a:xfrm>
                      </wpg:grpSpPr>
                      <wps:wsp>
                        <wps:cNvPr id="464" name="Rectangle 464"/>
                        <wps:cNvSpPr/>
                        <wps:spPr>
                          <a:xfrm>
                            <a:off x="0" y="2995"/>
                            <a:ext cx="23409" cy="94303"/>
                          </a:xfrm>
                          <a:prstGeom prst="rect">
                            <a:avLst/>
                          </a:prstGeom>
                          <a:ln>
                            <a:noFill/>
                          </a:ln>
                        </wps:spPr>
                        <wps:txbx>
                          <w:txbxContent>
                            <w:p w14:paraId="1691352F" w14:textId="77777777" w:rsidR="00530EE8" w:rsidRDefault="00530EE8">
                              <w:r>
                                <w:rPr>
                                  <w:rFonts w:ascii="Times New Roman" w:eastAsia="Times New Roman" w:hAnsi="Times New Roman" w:cs="Times New Roman"/>
                                  <w:sz w:val="10"/>
                                </w:rPr>
                                <w:t xml:space="preserve"> </w:t>
                              </w:r>
                            </w:p>
                          </w:txbxContent>
                        </wps:txbx>
                        <wps:bodyPr horzOverflow="overflow" vert="horz" lIns="0" tIns="0" rIns="0" bIns="0" rtlCol="0">
                          <a:noAutofit/>
                        </wps:bodyPr>
                      </wps:wsp>
                      <pic:pic xmlns:pic="http://schemas.openxmlformats.org/drawingml/2006/picture">
                        <pic:nvPicPr>
                          <pic:cNvPr id="466" name="Picture 466"/>
                          <pic:cNvPicPr/>
                        </pic:nvPicPr>
                        <pic:blipFill>
                          <a:blip r:embed="rId7"/>
                          <a:stretch>
                            <a:fillRect/>
                          </a:stretch>
                        </pic:blipFill>
                        <pic:spPr>
                          <a:xfrm>
                            <a:off x="0" y="0"/>
                            <a:ext cx="859586" cy="816044"/>
                          </a:xfrm>
                          <a:prstGeom prst="rect">
                            <a:avLst/>
                          </a:prstGeom>
                        </pic:spPr>
                      </pic:pic>
                    </wpg:wgp>
                  </a:graphicData>
                </a:graphic>
              </wp:anchor>
            </w:drawing>
          </mc:Choice>
          <mc:Fallback>
            <w:pict>
              <v:group w14:anchorId="3A41B03B" id="Group 27802" o:spid="_x0000_s1029" style="position:absolute;left:0;text-align:left;margin-left:1.85pt;margin-top:-16.95pt;width:67.7pt;height:64.25pt;z-index:251659264" coordsize="8595,816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">
                <v:rect id="Rectangle 464" o:spid="_x0000_s1030" style="position:absolute;top:29;width:234;height: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axtxAAAANwAAAAPAAAAZHJzL2Rvd25yZXYueG1sRI9Pi8Iw&#10;FMTvgt8hPGFvmioi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ACxrG3EAAAA3AAAAA8A&#10;AAAAAAAAAAAAAAAABwIAAGRycy9kb3ducmV2LnhtbFBLBQYAAAAAAwADALcAAAD4AgAAAAA=&#10;" filled="f" stroked="f">
                  <v:textbox inset="0,0,0,0">
                    <w:txbxContent>
                      <w:p w14:paraId="1691352F" w14:textId="77777777" w:rsidR="00530EE8" w:rsidRDefault="00530EE8">
                        <w:r>
                          <w:rPr>
                            <w:rFonts w:ascii="Times New Roman" w:eastAsia="Times New Roman" w:hAnsi="Times New Roman" w:cs="Times New Roman"/>
                            <w:sz w:val="10"/>
                          </w:rPr>
                          <w:t xml:space="preserve"> </w:t>
                        </w:r>
                      </w:p>
                    </w:txbxContent>
                  </v:textbox>
                </v:rect>
                <v:shape id="Picture 466" o:spid="_x0000_s1031" type="#_x0000_t75" style="position:absolute;width:8595;height:8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">
                  <v:imagedata r:id="rId8" o:title=""/>
                </v:shape>
                <w10:wrap type="square"/>
              </v:group>
            </w:pict>
          </mc:Fallback>
        </mc:AlternateContent>
      </w:r>
      <w:r>
        <w:rPr>
          <w:rFonts w:ascii="NTPreCursive" w:eastAsia="NTPreCursive" w:hAnsi="NTPreCursive" w:cs="NTPreCursive"/>
          <w:i/>
          <w:color w:val="104F75"/>
          <w:sz w:val="36"/>
        </w:rPr>
        <w:t xml:space="preserve">Pupil Premium Strategy Statement </w:t>
      </w:r>
    </w:p>
    <w:p w14:paraId="60EEEA3D" w14:textId="77777777" w:rsidR="004605BD" w:rsidRDefault="0011083C">
      <w:pPr>
        <w:spacing w:after="0"/>
        <w:ind w:left="47" w:right="519" w:hanging="10"/>
        <w:jc w:val="center"/>
      </w:pPr>
      <w:r>
        <w:rPr>
          <w:rFonts w:ascii="NTPreCursive" w:eastAsia="NTPreCursive" w:hAnsi="NTPreCursive" w:cs="NTPreCursive"/>
          <w:i/>
          <w:color w:val="104F75"/>
          <w:sz w:val="36"/>
        </w:rPr>
        <w:t xml:space="preserve">School Motto: Dream Big, Aim High </w:t>
      </w:r>
    </w:p>
    <w:p w14:paraId="489D174D" w14:textId="77777777" w:rsidR="004605BD" w:rsidRDefault="0011083C">
      <w:pPr>
        <w:spacing w:after="0"/>
        <w:ind w:left="37" w:right="519"/>
      </w:pPr>
      <w:r>
        <w:rPr>
          <w:rFonts w:ascii="Times New Roman" w:eastAsia="Times New Roman" w:hAnsi="Times New Roman" w:cs="Times New Roman"/>
          <w:sz w:val="10"/>
        </w:rPr>
        <w:t xml:space="preserve"> </w:t>
      </w:r>
      <w:r>
        <w:rPr>
          <w:rFonts w:ascii="Times New Roman" w:eastAsia="Times New Roman" w:hAnsi="Times New Roman" w:cs="Times New Roman"/>
          <w:sz w:val="10"/>
        </w:rPr>
        <w:tab/>
      </w:r>
      <w:r>
        <w:rPr>
          <w:rFonts w:ascii="NTPreCursive" w:eastAsia="NTPreCursive" w:hAnsi="NTPreCursive" w:cs="NTPreCursive"/>
          <w:i/>
          <w:sz w:val="24"/>
        </w:rPr>
        <w:t xml:space="preserve"> </w:t>
      </w:r>
    </w:p>
    <w:p w14:paraId="4D93C973" w14:textId="77777777" w:rsidR="004605BD" w:rsidRDefault="0011083C">
      <w:pPr>
        <w:spacing w:after="97"/>
      </w:pPr>
      <w:r>
        <w:rPr>
          <w:rFonts w:ascii="NTPreCursive" w:eastAsia="NTPreCursive" w:hAnsi="NTPreCursive" w:cs="NTPreCursive"/>
          <w:i/>
          <w:sz w:val="24"/>
        </w:rPr>
        <w:t xml:space="preserve"> </w:t>
      </w:r>
      <w:r>
        <w:rPr>
          <w:rFonts w:ascii="Times New Roman" w:eastAsia="Times New Roman" w:hAnsi="Times New Roman" w:cs="Times New Roman"/>
          <w:sz w:val="11"/>
        </w:rPr>
        <w:t xml:space="preserve"> </w:t>
      </w:r>
    </w:p>
    <w:p w14:paraId="6AF3AAA8" w14:textId="03DF0570" w:rsidR="004605BD" w:rsidRDefault="0011083C" w:rsidP="00366DE4">
      <w:pPr>
        <w:spacing w:after="1" w:line="235" w:lineRule="auto"/>
        <w:ind w:left="-5" w:right="87" w:hanging="10"/>
      </w:pPr>
      <w:r>
        <w:rPr>
          <w:rFonts w:ascii="NTPreCursive" w:eastAsia="NTPreCursive" w:hAnsi="NTPreCursive" w:cs="NTPreCursive"/>
          <w:i/>
          <w:sz w:val="26"/>
        </w:rPr>
        <w:t xml:space="preserve">This statement details our school’s use of the pupil premium (and recovery premium for the </w:t>
      </w:r>
      <w:r w:rsidR="00AC5D8D">
        <w:rPr>
          <w:rFonts w:ascii="NTPreCursive" w:eastAsia="NTPreCursive" w:hAnsi="NTPreCursive" w:cs="NTPreCursive"/>
          <w:i/>
          <w:sz w:val="26"/>
        </w:rPr>
        <w:t>2022-23</w:t>
      </w:r>
      <w:r>
        <w:rPr>
          <w:rFonts w:ascii="NTPreCursive" w:eastAsia="NTPreCursive" w:hAnsi="NTPreCursive" w:cs="NTPreCursive"/>
          <w:i/>
          <w:sz w:val="26"/>
        </w:rPr>
        <w:t xml:space="preserve"> academic year) funding to help improve the attainment and well-</w:t>
      </w:r>
      <w:r w:rsidR="006674DE">
        <w:rPr>
          <w:rFonts w:ascii="NTPreCursive" w:eastAsia="NTPreCursive" w:hAnsi="NTPreCursive" w:cs="NTPreCursive"/>
          <w:i/>
          <w:sz w:val="26"/>
        </w:rPr>
        <w:t>being of our disadvantaged pupils.  H</w:t>
      </w:r>
      <w:r w:rsidR="00366DE4">
        <w:rPr>
          <w:rFonts w:ascii="NTPreCursive" w:eastAsia="NTPreCursive" w:hAnsi="NTPreCursive" w:cs="NTPreCursive"/>
          <w:i/>
          <w:sz w:val="26"/>
        </w:rPr>
        <w:t xml:space="preserve">owever, it sits within a three year strategy up to 2024.  It also reviews the impact of spending for </w:t>
      </w:r>
      <w:r w:rsidR="00AC5D8D">
        <w:rPr>
          <w:rFonts w:ascii="NTPreCursive" w:eastAsia="NTPreCursive" w:hAnsi="NTPreCursive" w:cs="NTPreCursive"/>
          <w:i/>
          <w:sz w:val="26"/>
        </w:rPr>
        <w:t>2021-22</w:t>
      </w:r>
    </w:p>
    <w:p w14:paraId="56F03D0E" w14:textId="59A03481" w:rsidR="004605BD" w:rsidRDefault="004605BD">
      <w:pPr>
        <w:spacing w:after="12"/>
      </w:pPr>
    </w:p>
    <w:p w14:paraId="59633806" w14:textId="77777777" w:rsidR="004605BD" w:rsidRDefault="0011083C">
      <w:pPr>
        <w:spacing w:after="0"/>
        <w:ind w:left="-5" w:hanging="10"/>
      </w:pPr>
      <w:r>
        <w:rPr>
          <w:rFonts w:ascii="NTPreCursive" w:eastAsia="NTPreCursive" w:hAnsi="NTPreCursive" w:cs="NTPreCursive"/>
          <w:i/>
          <w:color w:val="104F75"/>
          <w:sz w:val="32"/>
        </w:rPr>
        <w:t xml:space="preserve">School overview </w:t>
      </w:r>
    </w:p>
    <w:p w14:paraId="4E691446" w14:textId="77777777" w:rsidR="004605BD" w:rsidRDefault="0011083C">
      <w:pPr>
        <w:spacing w:after="0"/>
      </w:pPr>
      <w:r>
        <w:rPr>
          <w:rFonts w:ascii="NTPreCursive" w:eastAsia="NTPreCursive" w:hAnsi="NTPreCursive" w:cs="NTPreCursive"/>
          <w:i/>
          <w:color w:val="104F75"/>
          <w:sz w:val="32"/>
        </w:rPr>
        <w:t xml:space="preserve"> </w:t>
      </w:r>
    </w:p>
    <w:tbl>
      <w:tblPr>
        <w:tblStyle w:val="TableGrid"/>
        <w:tblW w:w="10057" w:type="dxa"/>
        <w:tblInd w:w="144" w:type="dxa"/>
        <w:tblCellMar>
          <w:top w:w="24" w:type="dxa"/>
          <w:left w:w="2" w:type="dxa"/>
          <w:right w:w="115" w:type="dxa"/>
        </w:tblCellMar>
        <w:tblLook w:val="04A0" w:firstRow="1" w:lastRow="0" w:firstColumn="1" w:lastColumn="0" w:noHBand="0" w:noVBand="1"/>
      </w:tblPr>
      <w:tblGrid>
        <w:gridCol w:w="5810"/>
        <w:gridCol w:w="4247"/>
      </w:tblGrid>
      <w:tr w:rsidR="004605BD" w14:paraId="16BD8C0E" w14:textId="77777777">
        <w:trPr>
          <w:trHeight w:val="403"/>
        </w:trPr>
        <w:tc>
          <w:tcPr>
            <w:tcW w:w="5809" w:type="dxa"/>
            <w:tcBorders>
              <w:top w:val="single" w:sz="8" w:space="0" w:color="000000"/>
              <w:left w:val="single" w:sz="8" w:space="0" w:color="000000"/>
              <w:bottom w:val="single" w:sz="8" w:space="0" w:color="000000"/>
              <w:right w:val="single" w:sz="8" w:space="0" w:color="000000"/>
            </w:tcBorders>
            <w:shd w:val="clear" w:color="auto" w:fill="D8E2E9"/>
          </w:tcPr>
          <w:p w14:paraId="303B8FF5" w14:textId="77777777" w:rsidR="004605BD" w:rsidRDefault="0011083C">
            <w:pPr>
              <w:ind w:left="166"/>
            </w:pPr>
            <w:r>
              <w:rPr>
                <w:rFonts w:ascii="NTPreCursive" w:eastAsia="NTPreCursive" w:hAnsi="NTPreCursive" w:cs="NTPreCursive"/>
                <w:i/>
                <w:color w:val="0D0D0D"/>
                <w:sz w:val="24"/>
              </w:rPr>
              <w:t xml:space="preserve">Detail </w:t>
            </w:r>
          </w:p>
          <w:p w14:paraId="780E6B43" w14:textId="77777777" w:rsidR="004605BD" w:rsidRDefault="0011083C">
            <w:pPr>
              <w:ind w:left="5"/>
            </w:pPr>
            <w:r>
              <w:rPr>
                <w:rFonts w:ascii="NTPreCursive" w:eastAsia="NTPreCursive" w:hAnsi="NTPreCursive" w:cs="NTPreCursive"/>
                <w:i/>
                <w:sz w:val="5"/>
              </w:rPr>
              <w:t xml:space="preserve"> </w:t>
            </w:r>
          </w:p>
        </w:tc>
        <w:tc>
          <w:tcPr>
            <w:tcW w:w="4247" w:type="dxa"/>
            <w:tcBorders>
              <w:top w:val="single" w:sz="8" w:space="0" w:color="000000"/>
              <w:left w:val="single" w:sz="8" w:space="0" w:color="000000"/>
              <w:bottom w:val="single" w:sz="8" w:space="0" w:color="000000"/>
              <w:right w:val="single" w:sz="8" w:space="0" w:color="000000"/>
            </w:tcBorders>
            <w:shd w:val="clear" w:color="auto" w:fill="D8E2E9"/>
          </w:tcPr>
          <w:p w14:paraId="5C35F18F" w14:textId="77777777" w:rsidR="004605BD" w:rsidRDefault="0011083C">
            <w:pPr>
              <w:ind w:left="139"/>
            </w:pPr>
            <w:r>
              <w:rPr>
                <w:rFonts w:ascii="NTPreCursive" w:eastAsia="NTPreCursive" w:hAnsi="NTPreCursive" w:cs="NTPreCursive"/>
                <w:i/>
                <w:color w:val="0D0D0D"/>
                <w:sz w:val="24"/>
              </w:rPr>
              <w:t xml:space="preserve">Data </w:t>
            </w:r>
          </w:p>
          <w:p w14:paraId="1C80DD7B" w14:textId="77777777" w:rsidR="004605BD" w:rsidRDefault="0011083C">
            <w:r>
              <w:rPr>
                <w:rFonts w:ascii="NTPreCursive" w:eastAsia="NTPreCursive" w:hAnsi="NTPreCursive" w:cs="NTPreCursive"/>
                <w:i/>
                <w:sz w:val="5"/>
              </w:rPr>
              <w:t xml:space="preserve"> </w:t>
            </w:r>
          </w:p>
        </w:tc>
      </w:tr>
      <w:tr w:rsidR="004605BD" w14:paraId="1C5B9C55" w14:textId="77777777">
        <w:trPr>
          <w:trHeight w:val="686"/>
        </w:trPr>
        <w:tc>
          <w:tcPr>
            <w:tcW w:w="5809" w:type="dxa"/>
            <w:tcBorders>
              <w:top w:val="single" w:sz="8" w:space="0" w:color="000000"/>
              <w:left w:val="single" w:sz="8" w:space="0" w:color="000000"/>
              <w:bottom w:val="single" w:sz="8" w:space="0" w:color="000000"/>
              <w:right w:val="single" w:sz="8" w:space="0" w:color="000000"/>
            </w:tcBorders>
          </w:tcPr>
          <w:p w14:paraId="00B2BCCC" w14:textId="77777777" w:rsidR="004605BD" w:rsidRDefault="0011083C">
            <w:pPr>
              <w:ind w:left="166"/>
            </w:pPr>
            <w:r>
              <w:rPr>
                <w:rFonts w:ascii="NTPreCursive" w:eastAsia="NTPreCursive" w:hAnsi="NTPreCursive" w:cs="NTPreCursive"/>
                <w:i/>
                <w:color w:val="0D0D0D"/>
                <w:sz w:val="24"/>
              </w:rPr>
              <w:t xml:space="preserve">School name </w:t>
            </w:r>
          </w:p>
          <w:p w14:paraId="64018B11" w14:textId="77777777" w:rsidR="004605BD" w:rsidRDefault="0011083C">
            <w:pPr>
              <w:ind w:left="5"/>
            </w:pPr>
            <w:r>
              <w:rPr>
                <w:rFonts w:ascii="NTPreCursive" w:eastAsia="NTPreCursive" w:hAnsi="NTPreCursive" w:cs="NTPreCursive"/>
                <w:i/>
                <w:sz w:val="24"/>
              </w:rPr>
              <w:t xml:space="preserve"> </w:t>
            </w:r>
          </w:p>
          <w:p w14:paraId="2A40E46B" w14:textId="77777777" w:rsidR="004605BD" w:rsidRDefault="0011083C">
            <w:pPr>
              <w:ind w:left="5"/>
            </w:pPr>
            <w:r>
              <w:rPr>
                <w:rFonts w:ascii="NTPreCursive" w:eastAsia="NTPreCursive" w:hAnsi="NTPreCursive" w:cs="NTPreCursive"/>
                <w:i/>
                <w:sz w:val="5"/>
              </w:rPr>
              <w:t xml:space="preserve"> </w:t>
            </w:r>
          </w:p>
        </w:tc>
        <w:tc>
          <w:tcPr>
            <w:tcW w:w="4247" w:type="dxa"/>
            <w:tcBorders>
              <w:top w:val="single" w:sz="8" w:space="0" w:color="000000"/>
              <w:left w:val="single" w:sz="8" w:space="0" w:color="000000"/>
              <w:bottom w:val="single" w:sz="8" w:space="0" w:color="000000"/>
              <w:right w:val="single" w:sz="8" w:space="0" w:color="000000"/>
            </w:tcBorders>
          </w:tcPr>
          <w:p w14:paraId="1687A8A0" w14:textId="77777777" w:rsidR="004605BD" w:rsidRDefault="0011083C">
            <w:pPr>
              <w:spacing w:line="238" w:lineRule="auto"/>
              <w:ind w:right="772"/>
            </w:pPr>
            <w:r>
              <w:rPr>
                <w:rFonts w:ascii="NTPreCursive" w:eastAsia="NTPreCursive" w:hAnsi="NTPreCursive" w:cs="NTPreCursive"/>
                <w:i/>
                <w:color w:val="0D0D0D"/>
                <w:sz w:val="24"/>
              </w:rPr>
              <w:t xml:space="preserve"> Butler’s Hill Infant and Nursery School  </w:t>
            </w:r>
          </w:p>
          <w:p w14:paraId="6D5CCE1A" w14:textId="77777777" w:rsidR="004605BD" w:rsidRDefault="0011083C">
            <w:r>
              <w:rPr>
                <w:rFonts w:ascii="NTPreCursive" w:eastAsia="NTPreCursive" w:hAnsi="NTPreCursive" w:cs="NTPreCursive"/>
                <w:i/>
                <w:strike/>
                <w:sz w:val="5"/>
              </w:rPr>
              <w:t xml:space="preserve"> </w:t>
            </w:r>
          </w:p>
        </w:tc>
      </w:tr>
      <w:tr w:rsidR="004605BD" w14:paraId="7E4B5350" w14:textId="77777777">
        <w:trPr>
          <w:trHeight w:val="409"/>
        </w:trPr>
        <w:tc>
          <w:tcPr>
            <w:tcW w:w="5809" w:type="dxa"/>
            <w:tcBorders>
              <w:top w:val="single" w:sz="8" w:space="0" w:color="000000"/>
              <w:left w:val="single" w:sz="8" w:space="0" w:color="000000"/>
              <w:bottom w:val="single" w:sz="8" w:space="0" w:color="000000"/>
              <w:right w:val="single" w:sz="8" w:space="0" w:color="000000"/>
            </w:tcBorders>
          </w:tcPr>
          <w:p w14:paraId="0189171D" w14:textId="77777777" w:rsidR="004605BD" w:rsidRDefault="0011083C">
            <w:pPr>
              <w:ind w:left="166"/>
            </w:pPr>
            <w:r>
              <w:rPr>
                <w:rFonts w:ascii="NTPreCursive" w:eastAsia="NTPreCursive" w:hAnsi="NTPreCursive" w:cs="NTPreCursive"/>
                <w:i/>
                <w:color w:val="0D0D0D"/>
                <w:sz w:val="24"/>
              </w:rPr>
              <w:t xml:space="preserve">Number of pupils in school </w:t>
            </w:r>
          </w:p>
          <w:p w14:paraId="034869CA" w14:textId="77777777" w:rsidR="004605BD" w:rsidRDefault="0011083C">
            <w:pPr>
              <w:ind w:left="5"/>
            </w:pPr>
            <w:r>
              <w:rPr>
                <w:rFonts w:ascii="NTPreCursive" w:eastAsia="NTPreCursive" w:hAnsi="NTPreCursive" w:cs="NTPreCursive"/>
                <w:i/>
                <w:sz w:val="5"/>
              </w:rPr>
              <w:t xml:space="preserve"> </w:t>
            </w:r>
          </w:p>
        </w:tc>
        <w:tc>
          <w:tcPr>
            <w:tcW w:w="4247" w:type="dxa"/>
            <w:tcBorders>
              <w:top w:val="single" w:sz="8" w:space="0" w:color="000000"/>
              <w:left w:val="single" w:sz="8" w:space="0" w:color="000000"/>
              <w:bottom w:val="single" w:sz="8" w:space="0" w:color="000000"/>
              <w:right w:val="single" w:sz="8" w:space="0" w:color="000000"/>
            </w:tcBorders>
          </w:tcPr>
          <w:p w14:paraId="0C0F0AFB" w14:textId="7AF4CD3C" w:rsidR="004605BD" w:rsidRDefault="0011083C">
            <w:r>
              <w:rPr>
                <w:rFonts w:ascii="NTPreCursive" w:eastAsia="NTPreCursive" w:hAnsi="NTPreCursive" w:cs="NTPreCursive"/>
                <w:i/>
                <w:color w:val="0D0D0D"/>
                <w:sz w:val="24"/>
              </w:rPr>
              <w:t xml:space="preserve"> </w:t>
            </w:r>
            <w:r w:rsidR="00AB3238">
              <w:rPr>
                <w:rFonts w:ascii="NTPreCursive" w:eastAsia="NTPreCursive" w:hAnsi="NTPreCursive" w:cs="NTPreCursive"/>
                <w:i/>
                <w:color w:val="0D0D0D"/>
                <w:sz w:val="24"/>
              </w:rPr>
              <w:t xml:space="preserve">198 </w:t>
            </w:r>
          </w:p>
          <w:p w14:paraId="3824FEAF" w14:textId="77777777" w:rsidR="004605BD" w:rsidRDefault="0011083C">
            <w:r>
              <w:rPr>
                <w:rFonts w:ascii="NTPreCursive" w:eastAsia="NTPreCursive" w:hAnsi="NTPreCursive" w:cs="NTPreCursive"/>
                <w:i/>
                <w:sz w:val="5"/>
              </w:rPr>
              <w:t xml:space="preserve"> </w:t>
            </w:r>
          </w:p>
        </w:tc>
      </w:tr>
      <w:tr w:rsidR="004605BD" w14:paraId="1116951D" w14:textId="77777777">
        <w:trPr>
          <w:trHeight w:val="403"/>
        </w:trPr>
        <w:tc>
          <w:tcPr>
            <w:tcW w:w="5809" w:type="dxa"/>
            <w:tcBorders>
              <w:top w:val="single" w:sz="8" w:space="0" w:color="000000"/>
              <w:left w:val="single" w:sz="8" w:space="0" w:color="000000"/>
              <w:bottom w:val="single" w:sz="8" w:space="0" w:color="000000"/>
              <w:right w:val="single" w:sz="8" w:space="0" w:color="000000"/>
            </w:tcBorders>
          </w:tcPr>
          <w:p w14:paraId="2AC81FB2" w14:textId="5295EBE9" w:rsidR="004605BD" w:rsidRDefault="0011083C">
            <w:pPr>
              <w:ind w:left="166"/>
            </w:pPr>
            <w:r>
              <w:rPr>
                <w:rFonts w:ascii="NTPreCursive" w:eastAsia="NTPreCursive" w:hAnsi="NTPreCursive" w:cs="NTPreCursive"/>
                <w:i/>
                <w:color w:val="0D0D0D"/>
                <w:sz w:val="24"/>
              </w:rPr>
              <w:t xml:space="preserve">Proportion (%) of pupil premium eligible pupils </w:t>
            </w:r>
            <w:r w:rsidR="00AB3238">
              <w:rPr>
                <w:rFonts w:ascii="NTPreCursive" w:eastAsia="NTPreCursive" w:hAnsi="NTPreCursive" w:cs="NTPreCursive"/>
                <w:i/>
                <w:color w:val="0D0D0D"/>
                <w:sz w:val="24"/>
              </w:rPr>
              <w:t xml:space="preserve">                         </w:t>
            </w:r>
          </w:p>
          <w:p w14:paraId="5A74BE6A" w14:textId="77777777" w:rsidR="004605BD" w:rsidRDefault="0011083C">
            <w:pPr>
              <w:ind w:left="5"/>
            </w:pPr>
            <w:r>
              <w:rPr>
                <w:rFonts w:ascii="NTPreCursive" w:eastAsia="NTPreCursive" w:hAnsi="NTPreCursive" w:cs="NTPreCursive"/>
                <w:i/>
                <w:sz w:val="5"/>
              </w:rPr>
              <w:t xml:space="preserve"> </w:t>
            </w:r>
          </w:p>
        </w:tc>
        <w:tc>
          <w:tcPr>
            <w:tcW w:w="4247" w:type="dxa"/>
            <w:tcBorders>
              <w:top w:val="single" w:sz="8" w:space="0" w:color="000000"/>
              <w:left w:val="single" w:sz="8" w:space="0" w:color="000000"/>
              <w:bottom w:val="single" w:sz="8" w:space="0" w:color="000000"/>
              <w:right w:val="single" w:sz="8" w:space="0" w:color="000000"/>
            </w:tcBorders>
          </w:tcPr>
          <w:p w14:paraId="6CFE9BBF" w14:textId="77777777" w:rsidR="004605BD" w:rsidRDefault="0011083C">
            <w:pPr>
              <w:rPr>
                <w:rFonts w:ascii="NTPreCursive" w:eastAsia="NTPreCursive" w:hAnsi="NTPreCursive" w:cs="NTPreCursive"/>
                <w:i/>
                <w:sz w:val="5"/>
              </w:rPr>
            </w:pPr>
            <w:r>
              <w:rPr>
                <w:rFonts w:ascii="NTPreCursive" w:eastAsia="NTPreCursive" w:hAnsi="NTPreCursive" w:cs="NTPreCursive"/>
                <w:i/>
                <w:sz w:val="5"/>
              </w:rPr>
              <w:t xml:space="preserve"> </w:t>
            </w:r>
          </w:p>
          <w:p w14:paraId="2FD4C858" w14:textId="32F73CE9" w:rsidR="00AB3238" w:rsidRDefault="00AB3238">
            <w:r>
              <w:rPr>
                <w:noProof/>
              </w:rPr>
              <mc:AlternateContent>
                <mc:Choice Requires="wps">
                  <w:drawing>
                    <wp:anchor distT="0" distB="0" distL="114300" distR="114300" simplePos="0" relativeHeight="251667456" behindDoc="0" locked="0" layoutInCell="1" allowOverlap="1" wp14:anchorId="51E882B2" wp14:editId="5FEACE83">
                      <wp:simplePos x="0" y="0"/>
                      <wp:positionH relativeFrom="column">
                        <wp:posOffset>-8890</wp:posOffset>
                      </wp:positionH>
                      <wp:positionV relativeFrom="paragraph">
                        <wp:posOffset>1270</wp:posOffset>
                      </wp:positionV>
                      <wp:extent cx="2091267" cy="287867"/>
                      <wp:effectExtent l="0" t="0" r="4445" b="0"/>
                      <wp:wrapNone/>
                      <wp:docPr id="4" name="Text Box 4"/>
                      <wp:cNvGraphicFramePr/>
                      <a:graphic xmlns:a="http://schemas.openxmlformats.org/drawingml/2006/main">
                        <a:graphicData uri="http://schemas.microsoft.com/office/word/2010/wordprocessingShape">
                          <wps:wsp>
                            <wps:cNvSpPr txBox="1"/>
                            <wps:spPr>
                              <a:xfrm>
                                <a:off x="0" y="0"/>
                                <a:ext cx="2091267" cy="287867"/>
                              </a:xfrm>
                              <a:prstGeom prst="rect">
                                <a:avLst/>
                              </a:prstGeom>
                              <a:solidFill>
                                <a:sysClr val="window" lastClr="FFFFFF"/>
                              </a:solidFill>
                              <a:ln w="6350">
                                <a:noFill/>
                              </a:ln>
                            </wps:spPr>
                            <wps:txbx>
                              <w:txbxContent>
                                <w:p w14:paraId="1C5079DD" w14:textId="4C4F3265" w:rsidR="00530EE8" w:rsidRPr="00462168" w:rsidRDefault="00530EE8" w:rsidP="00AB3238">
                                  <w:pPr>
                                    <w:rPr>
                                      <w:rFonts w:ascii="NTPreCursive" w:hAnsi="NTPreCursive"/>
                                    </w:rPr>
                                  </w:pPr>
                                  <w:r>
                                    <w:rPr>
                                      <w:rFonts w:ascii="NTPreCursive" w:hAnsi="NTPreCursive"/>
                                    </w:rPr>
                                    <w:t>37.5</w:t>
                                  </w:r>
                                  <w:r w:rsidRPr="00462168">
                                    <w:rPr>
                                      <w:rFonts w:ascii="NTPreCursive" w:hAnsi="NTPreCursive"/>
                                    </w:rPr>
                                    <w:t>%</w:t>
                                  </w:r>
                                  <w:r>
                                    <w:rPr>
                                      <w:rFonts w:ascii="NTPreCursive" w:hAnsi="NTPreCursive"/>
                                    </w:rPr>
                                    <w:t xml:space="preserve">  (78 September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E882B2" id="_x0000_t202" coordsize="21600,21600" o:spt="202" path="m,l,21600r21600,l21600,xe">
                      <v:stroke joinstyle="miter"/>
                      <v:path gradientshapeok="t" o:connecttype="rect"/>
                    </v:shapetype>
                    <v:shape id="Text Box 4" o:spid="_x0000_s1032" type="#_x0000_t202" style="position:absolute;margin-left:-.7pt;margin-top:.1pt;width:164.65pt;height:2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" fillcolor="window" stroked="f" strokeweight=".5pt">
                      <v:textbox>
                        <w:txbxContent>
                          <w:p w14:paraId="1C5079DD" w14:textId="4C4F3265" w:rsidR="00530EE8" w:rsidRPr="00462168" w:rsidRDefault="00530EE8" w:rsidP="00AB3238">
                            <w:pPr>
                              <w:rPr>
                                <w:rFonts w:ascii="NTPreCursive" w:hAnsi="NTPreCursive"/>
                              </w:rPr>
                            </w:pPr>
                            <w:r>
                              <w:rPr>
                                <w:rFonts w:ascii="NTPreCursive" w:hAnsi="NTPreCursive"/>
                              </w:rPr>
                              <w:t>37.5</w:t>
                            </w:r>
                            <w:proofErr w:type="gramStart"/>
                            <w:r w:rsidRPr="00462168">
                              <w:rPr>
                                <w:rFonts w:ascii="NTPreCursive" w:hAnsi="NTPreCursive"/>
                              </w:rPr>
                              <w:t>%</w:t>
                            </w:r>
                            <w:r>
                              <w:rPr>
                                <w:rFonts w:ascii="NTPreCursive" w:hAnsi="NTPreCursive"/>
                              </w:rPr>
                              <w:t xml:space="preserve">  (</w:t>
                            </w:r>
                            <w:proofErr w:type="gramEnd"/>
                            <w:r>
                              <w:rPr>
                                <w:rFonts w:ascii="NTPreCursive" w:hAnsi="NTPreCursive"/>
                              </w:rPr>
                              <w:t>78 September 2022)</w:t>
                            </w:r>
                          </w:p>
                        </w:txbxContent>
                      </v:textbox>
                    </v:shape>
                  </w:pict>
                </mc:Fallback>
              </mc:AlternateContent>
            </w:r>
          </w:p>
        </w:tc>
      </w:tr>
      <w:tr w:rsidR="004605BD" w14:paraId="38F96EFC" w14:textId="77777777">
        <w:trPr>
          <w:trHeight w:val="359"/>
        </w:trPr>
        <w:tc>
          <w:tcPr>
            <w:tcW w:w="5809" w:type="dxa"/>
            <w:tcBorders>
              <w:top w:val="single" w:sz="8" w:space="0" w:color="000000"/>
              <w:left w:val="single" w:sz="8" w:space="0" w:color="000000"/>
              <w:bottom w:val="nil"/>
              <w:right w:val="single" w:sz="8" w:space="0" w:color="000000"/>
            </w:tcBorders>
          </w:tcPr>
          <w:p w14:paraId="2A633568" w14:textId="77777777" w:rsidR="004605BD" w:rsidRDefault="0011083C">
            <w:pPr>
              <w:ind w:left="5"/>
            </w:pPr>
            <w:r>
              <w:rPr>
                <w:rFonts w:ascii="NTPreCursive" w:eastAsia="NTPreCursive" w:hAnsi="NTPreCursive" w:cs="NTPreCursive"/>
                <w:i/>
                <w:color w:val="0D0D0D"/>
                <w:sz w:val="24"/>
              </w:rPr>
              <w:t xml:space="preserve">  Academic year/years that our current pupil premium </w:t>
            </w:r>
          </w:p>
        </w:tc>
        <w:tc>
          <w:tcPr>
            <w:tcW w:w="4247" w:type="dxa"/>
            <w:tcBorders>
              <w:top w:val="single" w:sz="8" w:space="0" w:color="000000"/>
              <w:left w:val="single" w:sz="8" w:space="0" w:color="000000"/>
              <w:bottom w:val="nil"/>
              <w:right w:val="single" w:sz="8" w:space="0" w:color="000000"/>
            </w:tcBorders>
          </w:tcPr>
          <w:p w14:paraId="3B048F47" w14:textId="7E68B676" w:rsidR="004605BD" w:rsidRDefault="004605BD"/>
        </w:tc>
      </w:tr>
      <w:tr w:rsidR="004605BD" w14:paraId="425832DB" w14:textId="77777777">
        <w:trPr>
          <w:trHeight w:val="325"/>
        </w:trPr>
        <w:tc>
          <w:tcPr>
            <w:tcW w:w="5809" w:type="dxa"/>
            <w:tcBorders>
              <w:top w:val="nil"/>
              <w:left w:val="single" w:sz="8" w:space="0" w:color="000000"/>
              <w:bottom w:val="single" w:sz="8" w:space="0" w:color="000000"/>
              <w:right w:val="nil"/>
            </w:tcBorders>
          </w:tcPr>
          <w:p w14:paraId="54238B5E" w14:textId="58E5C2CE" w:rsidR="004605BD" w:rsidRDefault="0011083C">
            <w:pPr>
              <w:ind w:left="166"/>
            </w:pPr>
            <w:r>
              <w:rPr>
                <w:rFonts w:ascii="NTPreCursive" w:eastAsia="NTPreCursive" w:hAnsi="NTPreCursive" w:cs="NTPreCursive"/>
                <w:i/>
                <w:color w:val="0D0D0D"/>
                <w:sz w:val="24"/>
              </w:rPr>
              <w:t xml:space="preserve">strategy plan covers </w:t>
            </w:r>
            <w:r>
              <w:rPr>
                <w:rFonts w:ascii="NTPreCursive" w:eastAsia="NTPreCursive" w:hAnsi="NTPreCursive" w:cs="NTPreCursive"/>
                <w:i/>
                <w:sz w:val="24"/>
              </w:rPr>
              <w:t>(3 year plans are recommended)</w:t>
            </w:r>
            <w:r>
              <w:rPr>
                <w:rFonts w:ascii="NTPreCursive" w:eastAsia="NTPreCursive" w:hAnsi="NTPreCursive" w:cs="NTPreCursive"/>
                <w:i/>
                <w:color w:val="0D0D0D"/>
                <w:sz w:val="24"/>
              </w:rPr>
              <w:t xml:space="preserve"> </w:t>
            </w:r>
            <w:r w:rsidR="00C67633">
              <w:rPr>
                <w:rFonts w:ascii="NTPreCursive" w:eastAsia="NTPreCursive" w:hAnsi="NTPreCursive" w:cs="NTPreCursive"/>
                <w:i/>
                <w:color w:val="0D0D0D"/>
                <w:sz w:val="24"/>
              </w:rPr>
              <w:t xml:space="preserve">          </w:t>
            </w:r>
          </w:p>
          <w:p w14:paraId="72A67C79" w14:textId="77777777" w:rsidR="004605BD" w:rsidRDefault="0011083C">
            <w:pPr>
              <w:ind w:left="5"/>
            </w:pPr>
            <w:r>
              <w:rPr>
                <w:rFonts w:ascii="NTPreCursive" w:eastAsia="NTPreCursive" w:hAnsi="NTPreCursive" w:cs="NTPreCursive"/>
                <w:i/>
                <w:sz w:val="5"/>
              </w:rPr>
              <w:t xml:space="preserve"> </w:t>
            </w:r>
          </w:p>
        </w:tc>
        <w:tc>
          <w:tcPr>
            <w:tcW w:w="4247" w:type="dxa"/>
            <w:tcBorders>
              <w:top w:val="nil"/>
              <w:left w:val="nil"/>
              <w:bottom w:val="single" w:sz="8" w:space="0" w:color="000000"/>
              <w:right w:val="single" w:sz="8" w:space="0" w:color="000000"/>
            </w:tcBorders>
          </w:tcPr>
          <w:p w14:paraId="78021A4D" w14:textId="04588F96" w:rsidR="004605BD" w:rsidRDefault="00D2707D">
            <w:r>
              <w:rPr>
                <w:rFonts w:ascii="NTPreCursive" w:eastAsia="NTPreCursive" w:hAnsi="NTPreCursive" w:cs="NTPreCursive"/>
                <w:i/>
                <w:sz w:val="24"/>
              </w:rPr>
              <w:t xml:space="preserve">          </w:t>
            </w:r>
            <w:r w:rsidR="0011083C">
              <w:rPr>
                <w:rFonts w:ascii="NTPreCursive" w:eastAsia="NTPreCursive" w:hAnsi="NTPreCursive" w:cs="NTPreCursive"/>
                <w:i/>
                <w:sz w:val="24"/>
              </w:rPr>
              <w:t xml:space="preserve">2022-2023  /  2023-2024 </w:t>
            </w:r>
          </w:p>
          <w:p w14:paraId="03B7EEFE" w14:textId="77777777" w:rsidR="004605BD" w:rsidRDefault="0011083C">
            <w:r>
              <w:rPr>
                <w:rFonts w:ascii="NTPreCursive" w:eastAsia="NTPreCursive" w:hAnsi="NTPreCursive" w:cs="NTPreCursive"/>
                <w:i/>
                <w:strike/>
                <w:sz w:val="5"/>
              </w:rPr>
              <w:t xml:space="preserve"> </w:t>
            </w:r>
          </w:p>
        </w:tc>
      </w:tr>
      <w:tr w:rsidR="004605BD" w14:paraId="0F326071" w14:textId="77777777">
        <w:trPr>
          <w:trHeight w:val="406"/>
        </w:trPr>
        <w:tc>
          <w:tcPr>
            <w:tcW w:w="5809" w:type="dxa"/>
            <w:tcBorders>
              <w:top w:val="single" w:sz="8" w:space="0" w:color="000000"/>
              <w:left w:val="single" w:sz="8" w:space="0" w:color="000000"/>
              <w:bottom w:val="single" w:sz="8" w:space="0" w:color="000000"/>
              <w:right w:val="single" w:sz="8" w:space="0" w:color="000000"/>
            </w:tcBorders>
          </w:tcPr>
          <w:p w14:paraId="4CA3D852" w14:textId="77777777" w:rsidR="004605BD" w:rsidRDefault="0011083C">
            <w:pPr>
              <w:ind w:left="166"/>
            </w:pPr>
            <w:r>
              <w:rPr>
                <w:rFonts w:ascii="NTPreCursive" w:eastAsia="NTPreCursive" w:hAnsi="NTPreCursive" w:cs="NTPreCursive"/>
                <w:i/>
                <w:color w:val="0D0D0D"/>
                <w:sz w:val="24"/>
              </w:rPr>
              <w:t xml:space="preserve">Date this statement was published </w:t>
            </w:r>
          </w:p>
          <w:p w14:paraId="44AE96AF" w14:textId="77777777" w:rsidR="004605BD" w:rsidRDefault="0011083C">
            <w:pPr>
              <w:ind w:left="5"/>
            </w:pPr>
            <w:r>
              <w:rPr>
                <w:rFonts w:ascii="NTPreCursive" w:eastAsia="NTPreCursive" w:hAnsi="NTPreCursive" w:cs="NTPreCursive"/>
                <w:i/>
                <w:sz w:val="5"/>
              </w:rPr>
              <w:t xml:space="preserve"> </w:t>
            </w:r>
          </w:p>
        </w:tc>
        <w:tc>
          <w:tcPr>
            <w:tcW w:w="4247" w:type="dxa"/>
            <w:tcBorders>
              <w:top w:val="single" w:sz="8" w:space="0" w:color="000000"/>
              <w:left w:val="single" w:sz="8" w:space="0" w:color="000000"/>
              <w:bottom w:val="single" w:sz="8" w:space="0" w:color="000000"/>
              <w:right w:val="single" w:sz="8" w:space="0" w:color="000000"/>
            </w:tcBorders>
          </w:tcPr>
          <w:p w14:paraId="78D789B1" w14:textId="31243265" w:rsidR="004605BD" w:rsidRDefault="0011083C">
            <w:r>
              <w:rPr>
                <w:rFonts w:ascii="NTPreCursive" w:eastAsia="NTPreCursive" w:hAnsi="NTPreCursive" w:cs="NTPreCursive"/>
                <w:i/>
                <w:color w:val="0D0D0D"/>
                <w:sz w:val="24"/>
              </w:rPr>
              <w:t xml:space="preserve"> </w:t>
            </w:r>
            <w:r w:rsidR="00AC5D8D">
              <w:rPr>
                <w:rFonts w:ascii="NTPreCursive" w:eastAsia="NTPreCursive" w:hAnsi="NTPreCursive" w:cs="NTPreCursive"/>
                <w:i/>
                <w:color w:val="0D0D0D"/>
                <w:sz w:val="24"/>
              </w:rPr>
              <w:t>November 2022</w:t>
            </w:r>
            <w:r>
              <w:rPr>
                <w:rFonts w:ascii="NTPreCursive" w:eastAsia="NTPreCursive" w:hAnsi="NTPreCursive" w:cs="NTPreCursive"/>
                <w:i/>
                <w:color w:val="0D0D0D"/>
                <w:sz w:val="24"/>
              </w:rPr>
              <w:t xml:space="preserve"> </w:t>
            </w:r>
          </w:p>
          <w:p w14:paraId="7FCA4E7F" w14:textId="77777777" w:rsidR="004605BD" w:rsidRDefault="0011083C">
            <w:r>
              <w:rPr>
                <w:rFonts w:ascii="NTPreCursive" w:eastAsia="NTPreCursive" w:hAnsi="NTPreCursive" w:cs="NTPreCursive"/>
                <w:i/>
                <w:sz w:val="5"/>
              </w:rPr>
              <w:t xml:space="preserve"> </w:t>
            </w:r>
          </w:p>
        </w:tc>
      </w:tr>
      <w:tr w:rsidR="004605BD" w14:paraId="1437584D" w14:textId="77777777">
        <w:trPr>
          <w:trHeight w:val="403"/>
        </w:trPr>
        <w:tc>
          <w:tcPr>
            <w:tcW w:w="5809" w:type="dxa"/>
            <w:tcBorders>
              <w:top w:val="single" w:sz="8" w:space="0" w:color="000000"/>
              <w:left w:val="single" w:sz="8" w:space="0" w:color="000000"/>
              <w:bottom w:val="single" w:sz="8" w:space="0" w:color="000000"/>
              <w:right w:val="nil"/>
            </w:tcBorders>
          </w:tcPr>
          <w:p w14:paraId="1AAA7DBC" w14:textId="77777777" w:rsidR="004605BD" w:rsidRDefault="0011083C">
            <w:pPr>
              <w:ind w:left="166"/>
            </w:pPr>
            <w:r>
              <w:rPr>
                <w:rFonts w:ascii="NTPreCursive" w:eastAsia="NTPreCursive" w:hAnsi="NTPreCursive" w:cs="NTPreCursive"/>
                <w:i/>
                <w:color w:val="0D0D0D"/>
                <w:sz w:val="24"/>
              </w:rPr>
              <w:t xml:space="preserve">Date on which it will be reviewed </w:t>
            </w:r>
          </w:p>
          <w:p w14:paraId="19A64EFF" w14:textId="77777777" w:rsidR="004605BD" w:rsidRDefault="0011083C">
            <w:pPr>
              <w:ind w:left="5"/>
            </w:pPr>
            <w:r>
              <w:rPr>
                <w:rFonts w:ascii="NTPreCursive" w:eastAsia="NTPreCursive" w:hAnsi="NTPreCursive" w:cs="NTPreCursive"/>
                <w:i/>
                <w:sz w:val="5"/>
              </w:rPr>
              <w:t xml:space="preserve"> </w:t>
            </w:r>
          </w:p>
        </w:tc>
        <w:tc>
          <w:tcPr>
            <w:tcW w:w="4247" w:type="dxa"/>
            <w:tcBorders>
              <w:top w:val="single" w:sz="8" w:space="0" w:color="000000"/>
              <w:left w:val="nil"/>
              <w:bottom w:val="single" w:sz="8" w:space="0" w:color="000000"/>
              <w:right w:val="single" w:sz="8" w:space="0" w:color="000000"/>
            </w:tcBorders>
          </w:tcPr>
          <w:p w14:paraId="1C313ADF" w14:textId="64A42698" w:rsidR="004605BD" w:rsidRDefault="00AC5D8D">
            <w:r>
              <w:rPr>
                <w:rFonts w:ascii="NTPreCursive" w:eastAsia="NTPreCursive" w:hAnsi="NTPreCursive" w:cs="NTPreCursive"/>
                <w:i/>
                <w:color w:val="0D0D0D"/>
                <w:sz w:val="24"/>
              </w:rPr>
              <w:t>July / Autumn  2023</w:t>
            </w:r>
          </w:p>
          <w:p w14:paraId="27AC3343" w14:textId="77777777" w:rsidR="004605BD" w:rsidRDefault="0011083C">
            <w:r>
              <w:rPr>
                <w:rFonts w:ascii="NTPreCursive" w:eastAsia="NTPreCursive" w:hAnsi="NTPreCursive" w:cs="NTPreCursive"/>
                <w:i/>
                <w:strike/>
                <w:sz w:val="5"/>
              </w:rPr>
              <w:t xml:space="preserve"> </w:t>
            </w:r>
          </w:p>
        </w:tc>
      </w:tr>
      <w:tr w:rsidR="004605BD" w14:paraId="09FA1A2C" w14:textId="77777777">
        <w:trPr>
          <w:trHeight w:val="403"/>
        </w:trPr>
        <w:tc>
          <w:tcPr>
            <w:tcW w:w="5809" w:type="dxa"/>
            <w:tcBorders>
              <w:top w:val="single" w:sz="8" w:space="0" w:color="000000"/>
              <w:left w:val="single" w:sz="8" w:space="0" w:color="000000"/>
              <w:bottom w:val="single" w:sz="8" w:space="0" w:color="000000"/>
              <w:right w:val="single" w:sz="8" w:space="0" w:color="000000"/>
            </w:tcBorders>
          </w:tcPr>
          <w:p w14:paraId="2A4335F9" w14:textId="77777777" w:rsidR="004605BD" w:rsidRDefault="0011083C">
            <w:pPr>
              <w:ind w:left="166"/>
            </w:pPr>
            <w:r>
              <w:rPr>
                <w:rFonts w:ascii="NTPreCursive" w:eastAsia="NTPreCursive" w:hAnsi="NTPreCursive" w:cs="NTPreCursive"/>
                <w:i/>
                <w:color w:val="0D0D0D"/>
                <w:sz w:val="24"/>
              </w:rPr>
              <w:t xml:space="preserve">Statement authorised by </w:t>
            </w:r>
          </w:p>
          <w:p w14:paraId="6F7A6D8B" w14:textId="77777777" w:rsidR="004605BD" w:rsidRDefault="0011083C">
            <w:pPr>
              <w:ind w:left="5"/>
            </w:pPr>
            <w:r>
              <w:rPr>
                <w:rFonts w:ascii="NTPreCursive" w:eastAsia="NTPreCursive" w:hAnsi="NTPreCursive" w:cs="NTPreCursive"/>
                <w:i/>
                <w:sz w:val="5"/>
              </w:rPr>
              <w:t xml:space="preserve"> </w:t>
            </w:r>
          </w:p>
        </w:tc>
        <w:tc>
          <w:tcPr>
            <w:tcW w:w="4247" w:type="dxa"/>
            <w:tcBorders>
              <w:top w:val="single" w:sz="8" w:space="0" w:color="000000"/>
              <w:left w:val="single" w:sz="8" w:space="0" w:color="000000"/>
              <w:bottom w:val="single" w:sz="8" w:space="0" w:color="000000"/>
              <w:right w:val="single" w:sz="8" w:space="0" w:color="000000"/>
            </w:tcBorders>
          </w:tcPr>
          <w:p w14:paraId="46C95067" w14:textId="77777777" w:rsidR="004605BD" w:rsidRDefault="0011083C">
            <w:pPr>
              <w:ind w:left="139"/>
            </w:pPr>
            <w:r>
              <w:rPr>
                <w:rFonts w:ascii="NTPreCursive" w:eastAsia="NTPreCursive" w:hAnsi="NTPreCursive" w:cs="NTPreCursive"/>
                <w:i/>
                <w:color w:val="0D0D0D"/>
                <w:sz w:val="24"/>
              </w:rPr>
              <w:t xml:space="preserve">Rachel Hallam </w:t>
            </w:r>
          </w:p>
          <w:p w14:paraId="341E5044" w14:textId="77777777" w:rsidR="004605BD" w:rsidRDefault="0011083C">
            <w:r>
              <w:rPr>
                <w:rFonts w:ascii="NTPreCursive" w:eastAsia="NTPreCursive" w:hAnsi="NTPreCursive" w:cs="NTPreCursive"/>
                <w:i/>
                <w:sz w:val="5"/>
              </w:rPr>
              <w:t xml:space="preserve"> </w:t>
            </w:r>
          </w:p>
        </w:tc>
      </w:tr>
      <w:tr w:rsidR="004605BD" w14:paraId="30DF4D28" w14:textId="77777777">
        <w:trPr>
          <w:trHeight w:val="408"/>
        </w:trPr>
        <w:tc>
          <w:tcPr>
            <w:tcW w:w="5809" w:type="dxa"/>
            <w:tcBorders>
              <w:top w:val="single" w:sz="8" w:space="0" w:color="000000"/>
              <w:left w:val="single" w:sz="8" w:space="0" w:color="000000"/>
              <w:bottom w:val="single" w:sz="8" w:space="0" w:color="000000"/>
              <w:right w:val="nil"/>
            </w:tcBorders>
          </w:tcPr>
          <w:p w14:paraId="5ACAB8D0" w14:textId="77777777" w:rsidR="004605BD" w:rsidRDefault="0011083C">
            <w:pPr>
              <w:ind w:left="166"/>
            </w:pPr>
            <w:r>
              <w:rPr>
                <w:rFonts w:ascii="NTPreCursive" w:eastAsia="NTPreCursive" w:hAnsi="NTPreCursive" w:cs="NTPreCursive"/>
                <w:i/>
                <w:color w:val="0D0D0D"/>
                <w:sz w:val="24"/>
              </w:rPr>
              <w:t xml:space="preserve">Pupil premium lead </w:t>
            </w:r>
          </w:p>
          <w:p w14:paraId="2E20F18F" w14:textId="77777777" w:rsidR="004605BD" w:rsidRDefault="0011083C">
            <w:pPr>
              <w:ind w:left="5"/>
            </w:pPr>
            <w:r>
              <w:rPr>
                <w:rFonts w:ascii="NTPreCursive" w:eastAsia="NTPreCursive" w:hAnsi="NTPreCursive" w:cs="NTPreCursive"/>
                <w:i/>
                <w:sz w:val="5"/>
              </w:rPr>
              <w:t xml:space="preserve"> </w:t>
            </w:r>
          </w:p>
        </w:tc>
        <w:tc>
          <w:tcPr>
            <w:tcW w:w="4247" w:type="dxa"/>
            <w:tcBorders>
              <w:top w:val="single" w:sz="8" w:space="0" w:color="000000"/>
              <w:left w:val="nil"/>
              <w:bottom w:val="single" w:sz="8" w:space="0" w:color="000000"/>
              <w:right w:val="single" w:sz="8" w:space="0" w:color="000000"/>
            </w:tcBorders>
          </w:tcPr>
          <w:p w14:paraId="40DFC74D" w14:textId="77777777" w:rsidR="004605BD" w:rsidRDefault="0011083C">
            <w:pPr>
              <w:ind w:left="139"/>
            </w:pPr>
            <w:r>
              <w:rPr>
                <w:rFonts w:ascii="NTPreCursive" w:eastAsia="NTPreCursive" w:hAnsi="NTPreCursive" w:cs="NTPreCursive"/>
                <w:i/>
                <w:color w:val="0D0D0D"/>
                <w:sz w:val="24"/>
              </w:rPr>
              <w:t xml:space="preserve">Johanna Castle </w:t>
            </w:r>
          </w:p>
          <w:p w14:paraId="63EDB255" w14:textId="77777777" w:rsidR="004605BD" w:rsidRDefault="0011083C">
            <w:r>
              <w:rPr>
                <w:rFonts w:ascii="NTPreCursive" w:eastAsia="NTPreCursive" w:hAnsi="NTPreCursive" w:cs="NTPreCursive"/>
                <w:i/>
                <w:strike/>
                <w:sz w:val="5"/>
              </w:rPr>
              <w:t xml:space="preserve"> </w:t>
            </w:r>
          </w:p>
        </w:tc>
      </w:tr>
      <w:tr w:rsidR="004605BD" w14:paraId="38AC0DE7" w14:textId="77777777">
        <w:trPr>
          <w:trHeight w:val="408"/>
        </w:trPr>
        <w:tc>
          <w:tcPr>
            <w:tcW w:w="5809" w:type="dxa"/>
            <w:tcBorders>
              <w:top w:val="single" w:sz="8" w:space="0" w:color="000000"/>
              <w:left w:val="single" w:sz="8" w:space="0" w:color="000000"/>
              <w:bottom w:val="single" w:sz="8" w:space="0" w:color="000000"/>
              <w:right w:val="single" w:sz="8" w:space="0" w:color="000000"/>
            </w:tcBorders>
          </w:tcPr>
          <w:p w14:paraId="019FCF0D" w14:textId="77777777" w:rsidR="004605BD" w:rsidRDefault="0011083C">
            <w:pPr>
              <w:ind w:left="166"/>
            </w:pPr>
            <w:r>
              <w:rPr>
                <w:rFonts w:ascii="NTPreCursive" w:eastAsia="NTPreCursive" w:hAnsi="NTPreCursive" w:cs="NTPreCursive"/>
                <w:i/>
                <w:color w:val="0D0D0D"/>
                <w:sz w:val="24"/>
              </w:rPr>
              <w:t xml:space="preserve">Governor </w:t>
            </w:r>
          </w:p>
          <w:p w14:paraId="6AD6DF31" w14:textId="77777777" w:rsidR="004605BD" w:rsidRDefault="0011083C">
            <w:pPr>
              <w:ind w:left="5"/>
            </w:pPr>
            <w:r>
              <w:rPr>
                <w:rFonts w:ascii="NTPreCursive" w:eastAsia="NTPreCursive" w:hAnsi="NTPreCursive" w:cs="NTPreCursive"/>
                <w:i/>
                <w:sz w:val="5"/>
              </w:rPr>
              <w:t xml:space="preserve"> </w:t>
            </w:r>
          </w:p>
        </w:tc>
        <w:tc>
          <w:tcPr>
            <w:tcW w:w="4247" w:type="dxa"/>
            <w:tcBorders>
              <w:top w:val="single" w:sz="8" w:space="0" w:color="000000"/>
              <w:left w:val="single" w:sz="8" w:space="0" w:color="000000"/>
              <w:bottom w:val="single" w:sz="8" w:space="0" w:color="000000"/>
              <w:right w:val="single" w:sz="8" w:space="0" w:color="000000"/>
            </w:tcBorders>
          </w:tcPr>
          <w:p w14:paraId="503D40DB" w14:textId="77777777" w:rsidR="004605BD" w:rsidRDefault="0011083C">
            <w:pPr>
              <w:ind w:left="139"/>
            </w:pPr>
            <w:r>
              <w:rPr>
                <w:rFonts w:ascii="NTPreCursive" w:eastAsia="NTPreCursive" w:hAnsi="NTPreCursive" w:cs="NTPreCursive"/>
                <w:i/>
                <w:color w:val="0D0D0D"/>
                <w:sz w:val="24"/>
              </w:rPr>
              <w:t xml:space="preserve">Phil Kiddy </w:t>
            </w:r>
          </w:p>
          <w:p w14:paraId="58EDDFB5" w14:textId="77777777" w:rsidR="004605BD" w:rsidRDefault="0011083C">
            <w:r>
              <w:rPr>
                <w:rFonts w:ascii="NTPreCursive" w:eastAsia="NTPreCursive" w:hAnsi="NTPreCursive" w:cs="NTPreCursive"/>
                <w:i/>
                <w:sz w:val="5"/>
              </w:rPr>
              <w:t xml:space="preserve"> </w:t>
            </w:r>
          </w:p>
        </w:tc>
      </w:tr>
    </w:tbl>
    <w:p w14:paraId="3D4BA4F6" w14:textId="3A0E4436" w:rsidR="004605BD" w:rsidRDefault="0011083C" w:rsidP="00C56ECD">
      <w:pPr>
        <w:spacing w:after="0"/>
      </w:pPr>
      <w:r>
        <w:rPr>
          <w:rFonts w:ascii="NTPreCursive" w:eastAsia="NTPreCursive" w:hAnsi="NTPreCursive" w:cs="NTPreCursive"/>
          <w:i/>
          <w:sz w:val="24"/>
        </w:rPr>
        <w:t xml:space="preserve"> </w:t>
      </w:r>
    </w:p>
    <w:p w14:paraId="1A044969" w14:textId="50AE9E25" w:rsidR="004605BD" w:rsidRDefault="0011083C">
      <w:pPr>
        <w:spacing w:after="0"/>
        <w:ind w:left="-5" w:hanging="10"/>
      </w:pPr>
      <w:r>
        <w:rPr>
          <w:rFonts w:ascii="NTPreCursive" w:eastAsia="NTPreCursive" w:hAnsi="NTPreCursive" w:cs="NTPreCursive"/>
          <w:i/>
          <w:color w:val="104F75"/>
          <w:sz w:val="32"/>
        </w:rPr>
        <w:t xml:space="preserve">Funding overview </w:t>
      </w:r>
      <w:r w:rsidR="00A91031">
        <w:rPr>
          <w:rFonts w:ascii="NTPreCursive" w:eastAsia="NTPreCursive" w:hAnsi="NTPreCursive" w:cs="NTPreCursive"/>
          <w:i/>
          <w:color w:val="104F75"/>
          <w:sz w:val="32"/>
        </w:rPr>
        <w:t>£120,495</w:t>
      </w:r>
    </w:p>
    <w:p w14:paraId="31810508" w14:textId="77777777" w:rsidR="004605BD" w:rsidRDefault="0011083C">
      <w:pPr>
        <w:spacing w:after="0"/>
      </w:pPr>
      <w:r>
        <w:rPr>
          <w:rFonts w:ascii="NTPreCursive" w:eastAsia="NTPreCursive" w:hAnsi="NTPreCursive" w:cs="NTPreCursive"/>
          <w:i/>
          <w:color w:val="104F75"/>
          <w:sz w:val="32"/>
        </w:rPr>
        <w:t xml:space="preserve"> </w:t>
      </w:r>
    </w:p>
    <w:tbl>
      <w:tblPr>
        <w:tblStyle w:val="TableGrid"/>
        <w:tblW w:w="10061" w:type="dxa"/>
        <w:tblInd w:w="144" w:type="dxa"/>
        <w:tblCellMar>
          <w:top w:w="102" w:type="dxa"/>
        </w:tblCellMar>
        <w:tblLook w:val="04A0" w:firstRow="1" w:lastRow="0" w:firstColumn="1" w:lastColumn="0" w:noHBand="0" w:noVBand="1"/>
      </w:tblPr>
      <w:tblGrid>
        <w:gridCol w:w="5091"/>
        <w:gridCol w:w="4970"/>
      </w:tblGrid>
      <w:tr w:rsidR="004605BD" w14:paraId="77F06CDC" w14:textId="77777777" w:rsidTr="00C56ECD">
        <w:trPr>
          <w:trHeight w:val="401"/>
        </w:trPr>
        <w:tc>
          <w:tcPr>
            <w:tcW w:w="5091" w:type="dxa"/>
            <w:tcBorders>
              <w:top w:val="single" w:sz="8" w:space="0" w:color="000000"/>
              <w:left w:val="single" w:sz="8" w:space="0" w:color="000000"/>
              <w:bottom w:val="single" w:sz="8" w:space="0" w:color="000000"/>
              <w:right w:val="single" w:sz="8" w:space="0" w:color="000000"/>
            </w:tcBorders>
            <w:shd w:val="clear" w:color="auto" w:fill="D8E2E9"/>
          </w:tcPr>
          <w:p w14:paraId="3DAACD1D" w14:textId="77777777" w:rsidR="004605BD" w:rsidRDefault="0011083C">
            <w:pPr>
              <w:tabs>
                <w:tab w:val="center" w:pos="722"/>
              </w:tabs>
            </w:pPr>
            <w:r>
              <w:rPr>
                <w:rFonts w:ascii="NTPreCursive" w:eastAsia="NTPreCursive" w:hAnsi="NTPreCursive" w:cs="NTPreCursive"/>
                <w:i/>
                <w:sz w:val="24"/>
              </w:rPr>
              <w:t xml:space="preserve"> </w:t>
            </w:r>
            <w:r>
              <w:rPr>
                <w:rFonts w:ascii="NTPreCursive" w:eastAsia="NTPreCursive" w:hAnsi="NTPreCursive" w:cs="NTPreCursive"/>
                <w:i/>
                <w:sz w:val="24"/>
              </w:rPr>
              <w:tab/>
            </w:r>
            <w:r>
              <w:rPr>
                <w:rFonts w:ascii="NTPreCursive" w:eastAsia="NTPreCursive" w:hAnsi="NTPreCursive" w:cs="NTPreCursive"/>
                <w:i/>
                <w:color w:val="0D0D0D"/>
                <w:sz w:val="24"/>
              </w:rPr>
              <w:t xml:space="preserve">Detail </w:t>
            </w:r>
          </w:p>
          <w:p w14:paraId="5C8B96C4" w14:textId="77777777" w:rsidR="004605BD" w:rsidRDefault="0011083C">
            <w:pPr>
              <w:ind w:left="7"/>
              <w:jc w:val="both"/>
            </w:pPr>
            <w:r>
              <w:rPr>
                <w:rFonts w:ascii="NTPreCursive" w:eastAsia="NTPreCursive" w:hAnsi="NTPreCursive" w:cs="NTPreCursive"/>
                <w:i/>
                <w:sz w:val="5"/>
              </w:rPr>
              <w:t xml:space="preserve"> </w:t>
            </w:r>
            <w:r>
              <w:rPr>
                <w:rFonts w:ascii="NTPreCursive" w:eastAsia="NTPreCursive" w:hAnsi="NTPreCursive" w:cs="NTPreCursive"/>
                <w:i/>
                <w:sz w:val="5"/>
              </w:rPr>
              <w:tab/>
              <w:t xml:space="preserve"> </w:t>
            </w:r>
            <w:r>
              <w:rPr>
                <w:rFonts w:ascii="NTPreCursive" w:eastAsia="NTPreCursive" w:hAnsi="NTPreCursive" w:cs="NTPreCursive"/>
                <w:i/>
                <w:sz w:val="5"/>
              </w:rPr>
              <w:tab/>
              <w:t xml:space="preserve"> </w:t>
            </w:r>
          </w:p>
        </w:tc>
        <w:tc>
          <w:tcPr>
            <w:tcW w:w="4970" w:type="dxa"/>
            <w:tcBorders>
              <w:top w:val="single" w:sz="8" w:space="0" w:color="000000"/>
              <w:left w:val="single" w:sz="8" w:space="0" w:color="000000"/>
              <w:bottom w:val="single" w:sz="8" w:space="0" w:color="000000"/>
              <w:right w:val="single" w:sz="8" w:space="0" w:color="000000"/>
            </w:tcBorders>
            <w:shd w:val="clear" w:color="auto" w:fill="D8E2E9"/>
          </w:tcPr>
          <w:p w14:paraId="7223D71C" w14:textId="77777777" w:rsidR="004605BD" w:rsidRDefault="0011083C">
            <w:pPr>
              <w:ind w:left="-35"/>
            </w:pPr>
            <w:r>
              <w:rPr>
                <w:rFonts w:ascii="NTPreCursive" w:eastAsia="NTPreCursive" w:hAnsi="NTPreCursive" w:cs="NTPreCursive"/>
                <w:i/>
                <w:sz w:val="24"/>
              </w:rPr>
              <w:t xml:space="preserve"> </w:t>
            </w:r>
            <w:r>
              <w:rPr>
                <w:rFonts w:ascii="NTPreCursive" w:eastAsia="NTPreCursive" w:hAnsi="NTPreCursive" w:cs="NTPreCursive"/>
                <w:i/>
                <w:color w:val="0D0D0D"/>
                <w:sz w:val="24"/>
              </w:rPr>
              <w:t xml:space="preserve">Amount </w:t>
            </w:r>
          </w:p>
          <w:p w14:paraId="64003B51" w14:textId="77777777" w:rsidR="004605BD" w:rsidRDefault="0011083C">
            <w:pPr>
              <w:ind w:left="44"/>
            </w:pPr>
            <w:r>
              <w:rPr>
                <w:rFonts w:ascii="NTPreCursive" w:eastAsia="NTPreCursive" w:hAnsi="NTPreCursive" w:cs="NTPreCursive"/>
                <w:i/>
                <w:sz w:val="5"/>
              </w:rPr>
              <w:t xml:space="preserve"> </w:t>
            </w:r>
          </w:p>
        </w:tc>
      </w:tr>
      <w:tr w:rsidR="004605BD" w14:paraId="633F9CF2" w14:textId="77777777" w:rsidTr="00C56ECD">
        <w:trPr>
          <w:trHeight w:val="410"/>
        </w:trPr>
        <w:tc>
          <w:tcPr>
            <w:tcW w:w="5091" w:type="dxa"/>
            <w:tcBorders>
              <w:top w:val="single" w:sz="8" w:space="0" w:color="000000"/>
              <w:left w:val="single" w:sz="8" w:space="0" w:color="000000"/>
              <w:bottom w:val="single" w:sz="8" w:space="0" w:color="000000"/>
              <w:right w:val="single" w:sz="8" w:space="0" w:color="000000"/>
            </w:tcBorders>
          </w:tcPr>
          <w:p w14:paraId="5D8D3D57" w14:textId="3E855852" w:rsidR="004605BD" w:rsidRDefault="0011083C" w:rsidP="00C56ECD">
            <w:pPr>
              <w:tabs>
                <w:tab w:val="center" w:pos="2658"/>
              </w:tabs>
              <w:jc w:val="center"/>
              <w:rPr>
                <w:rFonts w:ascii="NTPreCursive" w:eastAsia="NTPreCursive" w:hAnsi="NTPreCursive" w:cs="NTPreCursive"/>
                <w:i/>
                <w:color w:val="0D0D0D"/>
                <w:sz w:val="24"/>
              </w:rPr>
            </w:pPr>
            <w:r w:rsidRPr="00C56ECD">
              <w:rPr>
                <w:rFonts w:ascii="NTPreCursive" w:eastAsia="NTPreCursive" w:hAnsi="NTPreCursive" w:cs="NTPreCursive"/>
                <w:i/>
                <w:color w:val="0D0D0D"/>
                <w:sz w:val="24"/>
              </w:rPr>
              <w:t>Pupil premium funding allocation this academic year</w:t>
            </w:r>
          </w:p>
          <w:p w14:paraId="1C9A22D3" w14:textId="77777777" w:rsidR="00C56ECD" w:rsidRPr="00C56ECD" w:rsidRDefault="00C56ECD" w:rsidP="00C56ECD">
            <w:pPr>
              <w:tabs>
                <w:tab w:val="center" w:pos="2658"/>
              </w:tabs>
              <w:jc w:val="center"/>
              <w:rPr>
                <w:rFonts w:ascii="NTPreCursive" w:eastAsia="NTPreCursive" w:hAnsi="NTPreCursive" w:cs="NTPreCursive"/>
                <w:i/>
                <w:color w:val="0D0D0D"/>
                <w:sz w:val="24"/>
              </w:rPr>
            </w:pPr>
          </w:p>
          <w:p w14:paraId="456933FA" w14:textId="2B322A16" w:rsidR="00C56ECD" w:rsidRPr="00C56ECD" w:rsidRDefault="00C56ECD" w:rsidP="00C56ECD">
            <w:pPr>
              <w:tabs>
                <w:tab w:val="center" w:pos="2658"/>
              </w:tabs>
              <w:jc w:val="center"/>
              <w:rPr>
                <w:rFonts w:ascii="NTPreCursive" w:hAnsi="NTPreCursive"/>
              </w:rPr>
            </w:pPr>
            <w:r>
              <w:rPr>
                <w:rFonts w:ascii="NTPreCursive" w:hAnsi="NTPreCursive"/>
              </w:rPr>
              <w:t xml:space="preserve"> </w:t>
            </w:r>
            <w:r w:rsidRPr="00C56ECD">
              <w:rPr>
                <w:rFonts w:ascii="NTPreCursive" w:hAnsi="NTPreCursive"/>
              </w:rPr>
              <w:t>For 2022-23, it's allocated based on the numbers of eligible pupils recorded on your roll in the October 2021 census</w:t>
            </w:r>
          </w:p>
          <w:p w14:paraId="0E77118B" w14:textId="7C77EEAF" w:rsidR="004605BD" w:rsidRDefault="0011083C">
            <w:pPr>
              <w:ind w:left="7"/>
              <w:jc w:val="both"/>
            </w:pPr>
            <w:r>
              <w:rPr>
                <w:rFonts w:ascii="NTPreCursive" w:eastAsia="NTPreCursive" w:hAnsi="NTPreCursive" w:cs="NTPreCursive"/>
                <w:i/>
                <w:sz w:val="5"/>
              </w:rPr>
              <w:t xml:space="preserve"> </w:t>
            </w:r>
            <w:r>
              <w:rPr>
                <w:rFonts w:ascii="NTPreCursive" w:eastAsia="NTPreCursive" w:hAnsi="NTPreCursive" w:cs="NTPreCursive"/>
                <w:i/>
                <w:sz w:val="5"/>
              </w:rPr>
              <w:tab/>
              <w:t xml:space="preserve"> </w:t>
            </w:r>
            <w:r>
              <w:rPr>
                <w:rFonts w:ascii="NTPreCursive" w:eastAsia="NTPreCursive" w:hAnsi="NTPreCursive" w:cs="NTPreCursive"/>
                <w:i/>
                <w:sz w:val="5"/>
              </w:rPr>
              <w:tab/>
              <w:t xml:space="preserve"> </w:t>
            </w:r>
            <w:r w:rsidR="00C56ECD">
              <w:rPr>
                <w:rFonts w:ascii="NTPreCursive" w:eastAsia="NTPreCursive" w:hAnsi="NTPreCursive" w:cs="NTPreCursive"/>
                <w:i/>
                <w:sz w:val="5"/>
              </w:rPr>
              <w:t xml:space="preserve">: </w:t>
            </w:r>
          </w:p>
        </w:tc>
        <w:tc>
          <w:tcPr>
            <w:tcW w:w="4970" w:type="dxa"/>
            <w:tcBorders>
              <w:top w:val="single" w:sz="8" w:space="0" w:color="000000"/>
              <w:left w:val="single" w:sz="8" w:space="0" w:color="000000"/>
              <w:bottom w:val="single" w:sz="8" w:space="0" w:color="000000"/>
              <w:right w:val="single" w:sz="8" w:space="0" w:color="000000"/>
            </w:tcBorders>
          </w:tcPr>
          <w:p w14:paraId="6AA12785" w14:textId="294A2C46" w:rsidR="004605BD" w:rsidRPr="00C56ECD" w:rsidRDefault="00C56ECD">
            <w:pPr>
              <w:ind w:left="44"/>
              <w:rPr>
                <w:rFonts w:ascii="NTPreCursive" w:hAnsi="NTPreCursive"/>
              </w:rPr>
            </w:pPr>
            <w:r w:rsidRPr="00C56ECD">
              <w:rPr>
                <w:rFonts w:ascii="NTPreCursive" w:hAnsi="NTPreCursive"/>
              </w:rPr>
              <w:t>Pupils who are eligible for free school meals, or have been eligible in the past 6 years (including eligible children of families with no recourse to public funds)</w:t>
            </w:r>
            <w:r>
              <w:rPr>
                <w:rFonts w:ascii="NTPreCursive" w:hAnsi="NTPreCursive"/>
              </w:rPr>
              <w:t>:</w:t>
            </w:r>
            <w:r w:rsidRPr="004B7889">
              <w:rPr>
                <w:rFonts w:ascii="NTPreCursive" w:hAnsi="NTPreCursive"/>
                <w:b/>
              </w:rPr>
              <w:t>£1385</w:t>
            </w:r>
          </w:p>
          <w:p w14:paraId="2475F839" w14:textId="77777777" w:rsidR="00C56ECD" w:rsidRPr="00C56ECD" w:rsidRDefault="00C56ECD">
            <w:pPr>
              <w:ind w:left="44"/>
              <w:rPr>
                <w:rFonts w:ascii="NTPreCursive" w:hAnsi="NTPreCursive"/>
              </w:rPr>
            </w:pPr>
          </w:p>
          <w:p w14:paraId="7CC664AF" w14:textId="6C9C5DE7" w:rsidR="00C56ECD" w:rsidRDefault="00C56ECD">
            <w:pPr>
              <w:ind w:left="44"/>
              <w:rPr>
                <w:rFonts w:ascii="NTPreCursive" w:hAnsi="NTPreCursive"/>
              </w:rPr>
            </w:pPr>
            <w:r w:rsidRPr="00C56ECD">
              <w:rPr>
                <w:rFonts w:ascii="NTPreCursive" w:hAnsi="NTPreCursive"/>
              </w:rPr>
              <w:t>Pupils who have been adopted from care or have left care:</w:t>
            </w:r>
            <w:r>
              <w:rPr>
                <w:rFonts w:ascii="NTPreCursive" w:hAnsi="NTPreCursive"/>
              </w:rPr>
              <w:t xml:space="preserve"> </w:t>
            </w:r>
            <w:r w:rsidRPr="004B7889">
              <w:rPr>
                <w:rFonts w:ascii="NTPreCursive" w:hAnsi="NTPreCursive"/>
                <w:b/>
              </w:rPr>
              <w:t>£2410</w:t>
            </w:r>
          </w:p>
          <w:p w14:paraId="581C8A28" w14:textId="01FABFF3" w:rsidR="00C56ECD" w:rsidRDefault="00C56ECD">
            <w:pPr>
              <w:ind w:left="44"/>
              <w:rPr>
                <w:rFonts w:ascii="NTPreCursive" w:hAnsi="NTPreCursive"/>
              </w:rPr>
            </w:pPr>
            <w:r w:rsidRPr="00C56ECD">
              <w:rPr>
                <w:rFonts w:ascii="NTPreCursive" w:hAnsi="NTPreCursive"/>
              </w:rPr>
              <w:t>Children who are looked after by the local authori</w:t>
            </w:r>
            <w:r>
              <w:rPr>
                <w:rFonts w:ascii="NTPreCursive" w:hAnsi="NTPreCursive"/>
              </w:rPr>
              <w:t xml:space="preserve">ty: </w:t>
            </w:r>
            <w:r w:rsidRPr="00C56ECD">
              <w:rPr>
                <w:rFonts w:ascii="NTPreCursive" w:hAnsi="NTPreCursive"/>
              </w:rPr>
              <w:t>£2410</w:t>
            </w:r>
          </w:p>
          <w:p w14:paraId="7CF67DCD" w14:textId="77777777" w:rsidR="00C56ECD" w:rsidRPr="00C56ECD" w:rsidRDefault="00C56ECD">
            <w:pPr>
              <w:ind w:left="44"/>
              <w:rPr>
                <w:rFonts w:ascii="NTPreCursive" w:hAnsi="NTPreCursive"/>
              </w:rPr>
            </w:pPr>
          </w:p>
          <w:p w14:paraId="08E8BA4C" w14:textId="59C3C43D" w:rsidR="00C56ECD" w:rsidRDefault="00C56ECD">
            <w:pPr>
              <w:ind w:left="44"/>
            </w:pPr>
            <w:r>
              <w:rPr>
                <w:rFonts w:ascii="NTPreCursive" w:hAnsi="NTPreCursive"/>
              </w:rPr>
              <w:t xml:space="preserve">Service Pupil Premium: </w:t>
            </w:r>
            <w:r w:rsidRPr="004B7889">
              <w:rPr>
                <w:rFonts w:ascii="NTPreCursive" w:hAnsi="NTPreCursive"/>
                <w:b/>
              </w:rPr>
              <w:t>£310</w:t>
            </w:r>
            <w:r w:rsidRPr="00C56ECD">
              <w:rPr>
                <w:rFonts w:ascii="NTPreCursive" w:hAnsi="NTPreCursive"/>
              </w:rPr>
              <w:t xml:space="preserve"> per service child who meets the eligibility criteria.</w:t>
            </w:r>
          </w:p>
        </w:tc>
      </w:tr>
      <w:tr w:rsidR="004605BD" w14:paraId="346B68AB" w14:textId="77777777" w:rsidTr="00C56ECD">
        <w:trPr>
          <w:trHeight w:val="696"/>
        </w:trPr>
        <w:tc>
          <w:tcPr>
            <w:tcW w:w="5091" w:type="dxa"/>
            <w:tcBorders>
              <w:top w:val="single" w:sz="8" w:space="0" w:color="000000"/>
              <w:left w:val="single" w:sz="8" w:space="0" w:color="000000"/>
              <w:bottom w:val="single" w:sz="8" w:space="0" w:color="000000"/>
              <w:right w:val="single" w:sz="8" w:space="0" w:color="000000"/>
            </w:tcBorders>
          </w:tcPr>
          <w:p w14:paraId="0F808ADD" w14:textId="1E730653" w:rsidR="004605BD" w:rsidRDefault="0011083C" w:rsidP="00C56ECD">
            <w:pPr>
              <w:tabs>
                <w:tab w:val="center" w:pos="2791"/>
                <w:tab w:val="center" w:pos="6868"/>
              </w:tabs>
              <w:jc w:val="center"/>
            </w:pPr>
            <w:r>
              <w:rPr>
                <w:rFonts w:ascii="NTPreCursive" w:eastAsia="NTPreCursive" w:hAnsi="NTPreCursive" w:cs="NTPreCursive"/>
                <w:i/>
                <w:color w:val="0D0D0D"/>
                <w:sz w:val="24"/>
              </w:rPr>
              <w:t>Recovery premium funding allocation this academic year</w:t>
            </w:r>
          </w:p>
          <w:p w14:paraId="515BF82E" w14:textId="77777777" w:rsidR="004605BD" w:rsidRDefault="0011083C">
            <w:pPr>
              <w:ind w:left="7" w:right="-3"/>
              <w:jc w:val="both"/>
            </w:pPr>
            <w:r>
              <w:rPr>
                <w:rFonts w:ascii="NTPreCursive" w:eastAsia="NTPreCursive" w:hAnsi="NTPreCursive" w:cs="NTPreCursive"/>
                <w:i/>
                <w:sz w:val="12"/>
              </w:rPr>
              <w:t xml:space="preserve"> </w:t>
            </w:r>
            <w:r>
              <w:rPr>
                <w:rFonts w:ascii="NTPreCursive" w:eastAsia="NTPreCursive" w:hAnsi="NTPreCursive" w:cs="NTPreCursive"/>
                <w:i/>
                <w:sz w:val="12"/>
              </w:rPr>
              <w:tab/>
              <w:t xml:space="preserve"> </w:t>
            </w:r>
            <w:r>
              <w:rPr>
                <w:rFonts w:ascii="NTPreCursive" w:eastAsia="NTPreCursive" w:hAnsi="NTPreCursive" w:cs="NTPreCursive"/>
                <w:i/>
                <w:sz w:val="12"/>
              </w:rPr>
              <w:tab/>
              <w:t xml:space="preserve"> </w:t>
            </w:r>
          </w:p>
          <w:p w14:paraId="504CE9E1" w14:textId="77777777" w:rsidR="004605BD" w:rsidRDefault="0011083C">
            <w:pPr>
              <w:ind w:left="7"/>
              <w:jc w:val="both"/>
            </w:pPr>
            <w:r>
              <w:rPr>
                <w:rFonts w:ascii="NTPreCursive" w:eastAsia="NTPreCursive" w:hAnsi="NTPreCursive" w:cs="NTPreCursive"/>
                <w:i/>
                <w:sz w:val="5"/>
              </w:rPr>
              <w:t xml:space="preserve"> </w:t>
            </w:r>
            <w:r>
              <w:rPr>
                <w:rFonts w:ascii="NTPreCursive" w:eastAsia="NTPreCursive" w:hAnsi="NTPreCursive" w:cs="NTPreCursive"/>
                <w:i/>
                <w:sz w:val="5"/>
              </w:rPr>
              <w:tab/>
              <w:t xml:space="preserve"> </w:t>
            </w:r>
            <w:r>
              <w:rPr>
                <w:rFonts w:ascii="NTPreCursive" w:eastAsia="NTPreCursive" w:hAnsi="NTPreCursive" w:cs="NTPreCursive"/>
                <w:i/>
                <w:sz w:val="5"/>
              </w:rPr>
              <w:tab/>
            </w:r>
            <w:r>
              <w:rPr>
                <w:rFonts w:ascii="NTPreCursive" w:eastAsia="NTPreCursive" w:hAnsi="NTPreCursive" w:cs="NTPreCursive"/>
                <w:i/>
                <w:strike/>
                <w:sz w:val="5"/>
              </w:rPr>
              <w:t xml:space="preserve"> </w:t>
            </w:r>
          </w:p>
        </w:tc>
        <w:tc>
          <w:tcPr>
            <w:tcW w:w="4970" w:type="dxa"/>
            <w:tcBorders>
              <w:top w:val="single" w:sz="8" w:space="0" w:color="000000"/>
              <w:left w:val="single" w:sz="8" w:space="0" w:color="000000"/>
              <w:bottom w:val="single" w:sz="8" w:space="0" w:color="000000"/>
              <w:right w:val="single" w:sz="8" w:space="0" w:color="000000"/>
            </w:tcBorders>
          </w:tcPr>
          <w:p w14:paraId="13B8D260" w14:textId="3C0E551F" w:rsidR="004605BD" w:rsidRDefault="004B7889">
            <w:pPr>
              <w:ind w:left="104"/>
            </w:pPr>
            <w:r>
              <w:rPr>
                <w:rFonts w:ascii="NTPreCursive" w:eastAsia="NTPreCursive" w:hAnsi="NTPreCursive" w:cs="NTPreCursive"/>
                <w:i/>
                <w:color w:val="0D0D0D"/>
                <w:sz w:val="20"/>
              </w:rPr>
              <w:t xml:space="preserve">2022-2023 / 2023-2024: </w:t>
            </w:r>
            <w:r w:rsidR="0011083C" w:rsidRPr="004B7889">
              <w:rPr>
                <w:rFonts w:ascii="NTPreCursive" w:eastAsia="NTPreCursive" w:hAnsi="NTPreCursive" w:cs="NTPreCursive"/>
                <w:b/>
                <w:i/>
                <w:color w:val="0D0D0D"/>
                <w:sz w:val="20"/>
              </w:rPr>
              <w:t xml:space="preserve">£145 </w:t>
            </w:r>
            <w:r w:rsidR="0011083C">
              <w:rPr>
                <w:rFonts w:ascii="NTPreCursive" w:eastAsia="NTPreCursive" w:hAnsi="NTPreCursive" w:cs="NTPreCursive"/>
                <w:i/>
                <w:color w:val="0D0D0D"/>
                <w:sz w:val="20"/>
              </w:rPr>
              <w:t xml:space="preserve">per eligible pupil </w:t>
            </w:r>
          </w:p>
        </w:tc>
      </w:tr>
      <w:tr w:rsidR="004605BD" w14:paraId="7B0942F0" w14:textId="77777777" w:rsidTr="004B7889">
        <w:trPr>
          <w:trHeight w:val="1015"/>
        </w:trPr>
        <w:tc>
          <w:tcPr>
            <w:tcW w:w="5091" w:type="dxa"/>
            <w:tcBorders>
              <w:top w:val="single" w:sz="8" w:space="0" w:color="000000"/>
              <w:left w:val="single" w:sz="8" w:space="0" w:color="000000"/>
              <w:bottom w:val="single" w:sz="8" w:space="0" w:color="000000"/>
              <w:right w:val="single" w:sz="8" w:space="0" w:color="000000"/>
            </w:tcBorders>
          </w:tcPr>
          <w:p w14:paraId="179B4004" w14:textId="2E64ACD8" w:rsidR="004605BD" w:rsidRDefault="0011083C" w:rsidP="004B7889">
            <w:pPr>
              <w:spacing w:line="271" w:lineRule="auto"/>
              <w:ind w:left="7" w:right="1455"/>
            </w:pPr>
            <w:r>
              <w:rPr>
                <w:rFonts w:ascii="NTPreCursive" w:eastAsia="NTPreCursive" w:hAnsi="NTPreCursive" w:cs="NTPreCursive"/>
                <w:i/>
                <w:color w:val="0D0D0D"/>
                <w:sz w:val="24"/>
              </w:rPr>
              <w:lastRenderedPageBreak/>
              <w:t xml:space="preserve">Pupil premium funding carried forward from previous </w:t>
            </w:r>
            <w:r>
              <w:rPr>
                <w:rFonts w:ascii="NTPreCursive" w:eastAsia="NTPreCursive" w:hAnsi="NTPreCursive" w:cs="NTPreCursive"/>
                <w:i/>
                <w:sz w:val="24"/>
              </w:rPr>
              <w:t xml:space="preserve"> </w:t>
            </w:r>
            <w:r>
              <w:rPr>
                <w:rFonts w:ascii="NTPreCursive" w:eastAsia="NTPreCursive" w:hAnsi="NTPreCursive" w:cs="NTPreCursive"/>
                <w:i/>
                <w:sz w:val="24"/>
              </w:rPr>
              <w:tab/>
            </w:r>
            <w:r>
              <w:rPr>
                <w:rFonts w:ascii="NTPreCursive" w:eastAsia="NTPreCursive" w:hAnsi="NTPreCursive" w:cs="NTPreCursive"/>
                <w:i/>
                <w:color w:val="0D0D0D"/>
                <w:sz w:val="24"/>
              </w:rPr>
              <w:t>years (enter £0 if not applicable )</w:t>
            </w:r>
          </w:p>
          <w:p w14:paraId="39F38F67" w14:textId="77777777" w:rsidR="004605BD" w:rsidRDefault="0011083C">
            <w:pPr>
              <w:ind w:left="7"/>
              <w:jc w:val="both"/>
            </w:pPr>
            <w:r>
              <w:rPr>
                <w:rFonts w:ascii="NTPreCursive" w:eastAsia="NTPreCursive" w:hAnsi="NTPreCursive" w:cs="NTPreCursive"/>
                <w:i/>
                <w:sz w:val="5"/>
              </w:rPr>
              <w:t xml:space="preserve"> </w:t>
            </w:r>
            <w:r>
              <w:rPr>
                <w:rFonts w:ascii="NTPreCursive" w:eastAsia="NTPreCursive" w:hAnsi="NTPreCursive" w:cs="NTPreCursive"/>
                <w:i/>
                <w:sz w:val="5"/>
              </w:rPr>
              <w:tab/>
              <w:t xml:space="preserve"> </w:t>
            </w:r>
            <w:r>
              <w:rPr>
                <w:rFonts w:ascii="NTPreCursive" w:eastAsia="NTPreCursive" w:hAnsi="NTPreCursive" w:cs="NTPreCursive"/>
                <w:i/>
                <w:sz w:val="5"/>
              </w:rPr>
              <w:tab/>
              <w:t xml:space="preserve"> </w:t>
            </w:r>
          </w:p>
        </w:tc>
        <w:tc>
          <w:tcPr>
            <w:tcW w:w="4970" w:type="dxa"/>
            <w:tcBorders>
              <w:top w:val="single" w:sz="8" w:space="0" w:color="000000"/>
              <w:left w:val="single" w:sz="8" w:space="0" w:color="000000"/>
              <w:bottom w:val="single" w:sz="8" w:space="0" w:color="000000"/>
              <w:right w:val="single" w:sz="8" w:space="0" w:color="000000"/>
            </w:tcBorders>
          </w:tcPr>
          <w:p w14:paraId="4FD133DD" w14:textId="77777777" w:rsidR="004605BD" w:rsidRDefault="0011083C">
            <w:pPr>
              <w:ind w:left="104"/>
            </w:pPr>
            <w:r>
              <w:rPr>
                <w:rFonts w:ascii="NTPreCursive" w:eastAsia="NTPreCursive" w:hAnsi="NTPreCursive" w:cs="NTPreCursive"/>
                <w:i/>
                <w:color w:val="0D0D0D"/>
                <w:sz w:val="24"/>
              </w:rPr>
              <w:t xml:space="preserve">£0 </w:t>
            </w:r>
          </w:p>
          <w:p w14:paraId="27BF9022" w14:textId="77777777" w:rsidR="004605BD" w:rsidRDefault="0011083C">
            <w:pPr>
              <w:ind w:left="-35"/>
            </w:pPr>
            <w:r>
              <w:rPr>
                <w:rFonts w:ascii="NTPreCursive" w:eastAsia="NTPreCursive" w:hAnsi="NTPreCursive" w:cs="NTPreCursive"/>
                <w:i/>
                <w:sz w:val="24"/>
              </w:rPr>
              <w:t xml:space="preserve">  </w:t>
            </w:r>
          </w:p>
        </w:tc>
      </w:tr>
      <w:tr w:rsidR="004605BD" w14:paraId="24CF188A" w14:textId="77777777" w:rsidTr="004B7889">
        <w:trPr>
          <w:trHeight w:val="381"/>
        </w:trPr>
        <w:tc>
          <w:tcPr>
            <w:tcW w:w="5091" w:type="dxa"/>
            <w:tcBorders>
              <w:top w:val="single" w:sz="8" w:space="0" w:color="000000"/>
              <w:left w:val="single" w:sz="8" w:space="0" w:color="000000"/>
              <w:bottom w:val="single" w:sz="8" w:space="0" w:color="000000"/>
              <w:right w:val="single" w:sz="8" w:space="0" w:color="000000"/>
            </w:tcBorders>
          </w:tcPr>
          <w:p w14:paraId="746FF095" w14:textId="4747CDD5" w:rsidR="004605BD" w:rsidRDefault="0011083C" w:rsidP="004B7889">
            <w:pPr>
              <w:tabs>
                <w:tab w:val="center" w:pos="1966"/>
              </w:tabs>
              <w:spacing w:after="72"/>
              <w:jc w:val="both"/>
            </w:pPr>
            <w:r>
              <w:rPr>
                <w:rFonts w:ascii="NTPreCursive" w:eastAsia="NTPreCursive" w:hAnsi="NTPreCursive" w:cs="NTPreCursive"/>
                <w:i/>
                <w:color w:val="0D0D0D"/>
                <w:sz w:val="24"/>
              </w:rPr>
              <w:t>Total budget for this acade</w:t>
            </w:r>
            <w:r w:rsidR="004B7889">
              <w:rPr>
                <w:rFonts w:ascii="NTPreCursive" w:eastAsia="NTPreCursive" w:hAnsi="NTPreCursive" w:cs="NTPreCursive"/>
                <w:i/>
                <w:color w:val="0D0D0D"/>
                <w:sz w:val="24"/>
              </w:rPr>
              <w:t xml:space="preserve">mic year – based on 2021 </w:t>
            </w:r>
            <w:r w:rsidR="00DA5302">
              <w:rPr>
                <w:rFonts w:ascii="NTPreCursive" w:eastAsia="NTPreCursive" w:hAnsi="NTPreCursive" w:cs="NTPreCursive"/>
                <w:i/>
                <w:color w:val="0D0D0D"/>
                <w:sz w:val="24"/>
              </w:rPr>
              <w:t>Census</w:t>
            </w:r>
          </w:p>
        </w:tc>
        <w:tc>
          <w:tcPr>
            <w:tcW w:w="4970" w:type="dxa"/>
            <w:tcBorders>
              <w:top w:val="single" w:sz="8" w:space="0" w:color="000000"/>
              <w:left w:val="single" w:sz="8" w:space="0" w:color="000000"/>
              <w:bottom w:val="single" w:sz="8" w:space="0" w:color="000000"/>
              <w:right w:val="single" w:sz="8" w:space="0" w:color="000000"/>
            </w:tcBorders>
          </w:tcPr>
          <w:p w14:paraId="53DC953F" w14:textId="61D83EF3" w:rsidR="004605BD" w:rsidRDefault="0011083C">
            <w:pPr>
              <w:ind w:left="-35"/>
            </w:pPr>
            <w:r>
              <w:rPr>
                <w:rFonts w:ascii="NTPreCursive" w:eastAsia="NTPreCursive" w:hAnsi="NTPreCursive" w:cs="NTPreCursive"/>
                <w:i/>
                <w:sz w:val="24"/>
              </w:rPr>
              <w:t xml:space="preserve">  </w:t>
            </w:r>
            <w:r w:rsidR="004B7889">
              <w:rPr>
                <w:rFonts w:ascii="NTPreCursive" w:eastAsia="NTPreCursive" w:hAnsi="NTPreCursive" w:cs="NTPreCursive"/>
                <w:i/>
                <w:sz w:val="24"/>
              </w:rPr>
              <w:t>£</w:t>
            </w:r>
            <w:r w:rsidR="00AB3238">
              <w:rPr>
                <w:rFonts w:ascii="NTPreCursive" w:eastAsia="NTPreCursive" w:hAnsi="NTPreCursive" w:cs="NTPreCursive"/>
                <w:i/>
                <w:sz w:val="24"/>
              </w:rPr>
              <w:t xml:space="preserve">120.,495  based on 87 pupils 2021 </w:t>
            </w:r>
            <w:r w:rsidR="006C2C29">
              <w:rPr>
                <w:rFonts w:ascii="NTPreCursive" w:eastAsia="NTPreCursive" w:hAnsi="NTPreCursive" w:cs="NTPreCursive"/>
                <w:i/>
                <w:sz w:val="24"/>
              </w:rPr>
              <w:t>census</w:t>
            </w:r>
          </w:p>
          <w:p w14:paraId="14EEB62A" w14:textId="06FFED5F" w:rsidR="004605BD" w:rsidRDefault="004B7889" w:rsidP="004B7889">
            <w:pPr>
              <w:ind w:left="-35"/>
            </w:pPr>
            <w:r>
              <w:rPr>
                <w:rFonts w:ascii="NTPreCursive" w:eastAsia="NTPreCursive" w:hAnsi="NTPreCursive" w:cs="NTPreCursive"/>
                <w:i/>
                <w:sz w:val="24"/>
              </w:rPr>
              <w:t xml:space="preserve"> </w:t>
            </w:r>
          </w:p>
        </w:tc>
      </w:tr>
    </w:tbl>
    <w:p w14:paraId="5B94ABBD" w14:textId="4AE6513C" w:rsidR="004605BD" w:rsidRDefault="0011083C" w:rsidP="00366DE4">
      <w:pPr>
        <w:spacing w:after="0"/>
      </w:pPr>
      <w:r>
        <w:rPr>
          <w:rFonts w:ascii="NTPreCursive" w:eastAsia="NTPreCursive" w:hAnsi="NTPreCursive" w:cs="NTPreCursive"/>
          <w:i/>
          <w:sz w:val="24"/>
        </w:rPr>
        <w:t xml:space="preserve"> </w:t>
      </w:r>
    </w:p>
    <w:p w14:paraId="718D5FCD" w14:textId="77777777" w:rsidR="004605BD" w:rsidRDefault="0011083C">
      <w:pPr>
        <w:spacing w:after="3"/>
        <w:ind w:left="-5" w:hanging="10"/>
      </w:pPr>
      <w:r>
        <w:rPr>
          <w:rFonts w:ascii="NTPreCursive" w:eastAsia="NTPreCursive" w:hAnsi="NTPreCursive" w:cs="NTPreCursive"/>
          <w:i/>
          <w:color w:val="104F75"/>
          <w:sz w:val="28"/>
        </w:rPr>
        <w:t xml:space="preserve">Part A: Pupil Premium Strategy Plan </w:t>
      </w:r>
    </w:p>
    <w:p w14:paraId="57A13C20" w14:textId="77777777" w:rsidR="004605BD" w:rsidRDefault="0011083C">
      <w:pPr>
        <w:spacing w:after="3"/>
        <w:ind w:left="-5" w:hanging="10"/>
      </w:pPr>
      <w:r>
        <w:rPr>
          <w:rFonts w:ascii="NTPreCursive" w:eastAsia="NTPreCursive" w:hAnsi="NTPreCursive" w:cs="NTPreCursive"/>
          <w:i/>
          <w:color w:val="104F75"/>
          <w:sz w:val="28"/>
        </w:rPr>
        <w:t xml:space="preserve">Statement of intent </w:t>
      </w:r>
    </w:p>
    <w:p w14:paraId="5F8C6CD1" w14:textId="77777777" w:rsidR="004605BD" w:rsidRDefault="0011083C">
      <w:pPr>
        <w:spacing w:after="0"/>
      </w:pPr>
      <w:r>
        <w:rPr>
          <w:rFonts w:ascii="NTPreCursive" w:eastAsia="NTPreCursive" w:hAnsi="NTPreCursive" w:cs="NTPreCursive"/>
          <w:i/>
          <w:color w:val="104F75"/>
          <w:sz w:val="32"/>
        </w:rPr>
        <w:t xml:space="preserve"> </w:t>
      </w:r>
    </w:p>
    <w:tbl>
      <w:tblPr>
        <w:tblStyle w:val="TableGrid"/>
        <w:tblW w:w="10459" w:type="dxa"/>
        <w:tblInd w:w="5" w:type="dxa"/>
        <w:tblCellMar>
          <w:top w:w="9" w:type="dxa"/>
          <w:left w:w="108" w:type="dxa"/>
          <w:right w:w="41" w:type="dxa"/>
        </w:tblCellMar>
        <w:tblLook w:val="04A0" w:firstRow="1" w:lastRow="0" w:firstColumn="1" w:lastColumn="0" w:noHBand="0" w:noVBand="1"/>
      </w:tblPr>
      <w:tblGrid>
        <w:gridCol w:w="10459"/>
      </w:tblGrid>
      <w:tr w:rsidR="004605BD" w14:paraId="4EC28932" w14:textId="77777777" w:rsidTr="00911910">
        <w:trPr>
          <w:trHeight w:val="267"/>
        </w:trPr>
        <w:tc>
          <w:tcPr>
            <w:tcW w:w="10459" w:type="dxa"/>
            <w:tcBorders>
              <w:top w:val="single" w:sz="4" w:space="0" w:color="000000"/>
              <w:left w:val="single" w:sz="4" w:space="0" w:color="000000"/>
              <w:bottom w:val="single" w:sz="4" w:space="0" w:color="000000"/>
              <w:right w:val="single" w:sz="4" w:space="0" w:color="000000"/>
            </w:tcBorders>
          </w:tcPr>
          <w:p w14:paraId="29377BEC" w14:textId="77777777" w:rsidR="004605BD" w:rsidRDefault="0011083C">
            <w:pPr>
              <w:ind w:left="101"/>
            </w:pPr>
            <w:r>
              <w:rPr>
                <w:rFonts w:ascii="Arial" w:eastAsia="Arial" w:hAnsi="Arial" w:cs="Arial"/>
                <w:color w:val="0D0D0D"/>
              </w:rPr>
              <w:t xml:space="preserve"> </w:t>
            </w:r>
          </w:p>
          <w:p w14:paraId="5099D916" w14:textId="77777777" w:rsidR="004605BD" w:rsidRDefault="0011083C">
            <w:pPr>
              <w:spacing w:line="239" w:lineRule="auto"/>
              <w:ind w:left="101"/>
            </w:pPr>
            <w:r>
              <w:rPr>
                <w:rFonts w:ascii="NTPreCursive" w:eastAsia="NTPreCursive" w:hAnsi="NTPreCursive" w:cs="NTPreCursive"/>
                <w:i/>
                <w:color w:val="0D0D0D"/>
              </w:rPr>
              <w:t xml:space="preserve">Butler’s Hill Infant and Nursery school is located in Hucknall, Ashfield, Nottinghamshire. The school location has long been identified nationally as an area of low social deprivation. </w:t>
            </w:r>
          </w:p>
          <w:p w14:paraId="3929FE5B" w14:textId="77777777" w:rsidR="004605BD" w:rsidRDefault="0011083C">
            <w:pPr>
              <w:ind w:left="101"/>
            </w:pPr>
            <w:r>
              <w:rPr>
                <w:rFonts w:ascii="NTPreCursive" w:eastAsia="NTPreCursive" w:hAnsi="NTPreCursive" w:cs="NTPreCursive"/>
                <w:i/>
                <w:color w:val="0D0D0D"/>
              </w:rPr>
              <w:t xml:space="preserve"> </w:t>
            </w:r>
          </w:p>
          <w:p w14:paraId="1B0FA8FA" w14:textId="77777777" w:rsidR="004605BD" w:rsidRDefault="0011083C">
            <w:pPr>
              <w:spacing w:line="239" w:lineRule="auto"/>
              <w:ind w:left="101"/>
            </w:pPr>
            <w:r>
              <w:rPr>
                <w:rFonts w:ascii="NTPreCursive" w:eastAsia="NTPreCursive" w:hAnsi="NTPreCursive" w:cs="NTPreCursive"/>
                <w:i/>
                <w:color w:val="0D0D0D"/>
              </w:rPr>
              <w:t xml:space="preserve">We recognise that our disadvantaged pupils face a wide range of barriers which may impact on their learning. Our intention is that all pupils; irrespective of background or the challenges they face, make good progress across the curriculum. </w:t>
            </w:r>
          </w:p>
          <w:p w14:paraId="42D22FF9" w14:textId="77777777" w:rsidR="004605BD" w:rsidRDefault="0011083C">
            <w:r>
              <w:rPr>
                <w:rFonts w:ascii="NTPreCursive" w:eastAsia="NTPreCursive" w:hAnsi="NTPreCursive" w:cs="NTPreCursive"/>
                <w:i/>
              </w:rPr>
              <w:t xml:space="preserve"> </w:t>
            </w:r>
          </w:p>
          <w:p w14:paraId="1487434B" w14:textId="6F5DE312" w:rsidR="004605BD" w:rsidRDefault="0011083C">
            <w:pPr>
              <w:spacing w:line="239" w:lineRule="auto"/>
              <w:ind w:left="101" w:right="341"/>
              <w:jc w:val="both"/>
            </w:pPr>
            <w:r>
              <w:rPr>
                <w:rFonts w:ascii="NTPreCursive" w:eastAsia="NTPreCursive" w:hAnsi="NTPreCursive" w:cs="NTPreCursive"/>
                <w:i/>
                <w:color w:val="0D0D0D"/>
              </w:rPr>
              <w:t xml:space="preserve">The focus of our Pupil Premium strategy is to support disadvantaged pupils, including those under social care, to achieve their potential. </w:t>
            </w:r>
            <w:r>
              <w:rPr>
                <w:rFonts w:ascii="NTPreCursive" w:eastAsia="NTPreCursive" w:hAnsi="NTPreCursive" w:cs="NTPreCursive"/>
                <w:i/>
              </w:rPr>
              <w:t xml:space="preserve">We will consider the challenges faced by </w:t>
            </w:r>
            <w:r w:rsidR="008F673E">
              <w:rPr>
                <w:rFonts w:ascii="NTPreCursive" w:eastAsia="NTPreCursive" w:hAnsi="NTPreCursive" w:cs="NTPreCursive"/>
                <w:i/>
              </w:rPr>
              <w:t>our most disadvantaged pupils.  At Butler’s Hill this means Pupil Premium,</w:t>
            </w:r>
            <w:r w:rsidR="008F673E" w:rsidRPr="008F673E">
              <w:rPr>
                <w:rFonts w:ascii="NTPreCursive" w:eastAsia="NTPreCursive" w:hAnsi="NTPreCursive" w:cs="NTPreCursive"/>
                <w:i/>
              </w:rPr>
              <w:t xml:space="preserve"> </w:t>
            </w:r>
            <w:r w:rsidR="008F673E">
              <w:rPr>
                <w:rFonts w:ascii="NTPreCursive" w:eastAsia="NTPreCursive" w:hAnsi="NTPreCursive" w:cs="NTPreCursive"/>
                <w:i/>
              </w:rPr>
              <w:t>FSM6</w:t>
            </w:r>
            <w:r w:rsidR="00C67633">
              <w:rPr>
                <w:rFonts w:ascii="NTPreCursive" w:eastAsia="NTPreCursive" w:hAnsi="NTPreCursive" w:cs="NTPreCursive"/>
                <w:i/>
              </w:rPr>
              <w:t xml:space="preserve">, LAC, vulnerable, SEND and EAL, Service children, who meet the criteria. </w:t>
            </w:r>
            <w:r>
              <w:rPr>
                <w:rFonts w:ascii="NTPreCursive" w:eastAsia="NTPreCursive" w:hAnsi="NTPreCursive" w:cs="NTPreCursive"/>
                <w:i/>
              </w:rPr>
              <w:t xml:space="preserve"> The activity we have outlined in this statement is also intended to support their needs, regardless of whether they are disadvantaged or not. High-quality teaching is at the heart of our approach, with a focus on areas in which disadvantaged pupils require the most support. This is proven to have the greatest impact on closing the disadvantage attainment gap and at the same time will benefit the non</w:t>
            </w:r>
            <w:r w:rsidR="008F673E">
              <w:rPr>
                <w:rFonts w:ascii="NTPreCursive" w:eastAsia="NTPreCursive" w:hAnsi="NTPreCursive" w:cs="NTPreCursive"/>
                <w:i/>
              </w:rPr>
              <w:t>-</w:t>
            </w:r>
            <w:r>
              <w:rPr>
                <w:rFonts w:ascii="NTPreCursive" w:eastAsia="NTPreCursive" w:hAnsi="NTPreCursive" w:cs="NTPreCursive"/>
                <w:i/>
              </w:rPr>
              <w:t xml:space="preserve">disadvantaged pupils in our school. Implicit in the intended outcomes detailed below, is the intention that non-disadvantaged pupils’ attainment will be sustained and improved alongside progress for their disadvantaged peers. </w:t>
            </w:r>
          </w:p>
          <w:p w14:paraId="242D53F0" w14:textId="77777777" w:rsidR="004605BD" w:rsidRDefault="0011083C">
            <w:r>
              <w:rPr>
                <w:rFonts w:ascii="NTPreCursive" w:eastAsia="NTPreCursive" w:hAnsi="NTPreCursive" w:cs="NTPreCursive"/>
                <w:i/>
                <w:color w:val="0D0D0D"/>
              </w:rPr>
              <w:t xml:space="preserve"> </w:t>
            </w:r>
          </w:p>
          <w:p w14:paraId="79F9E0CC" w14:textId="229429A5" w:rsidR="004605BD" w:rsidRDefault="0011083C">
            <w:pPr>
              <w:spacing w:line="239" w:lineRule="auto"/>
              <w:ind w:left="101" w:right="245"/>
              <w:jc w:val="both"/>
            </w:pPr>
            <w:r>
              <w:rPr>
                <w:rFonts w:ascii="NTPreCursive" w:eastAsia="NTPreCursive" w:hAnsi="NTPreCursive" w:cs="NTPreCursive"/>
                <w:i/>
                <w:color w:val="0D0D0D"/>
              </w:rPr>
              <w:t>When making decisions about the use of our Pupil Premium funding to we consider the context of our school and the subsequent challenges and barriers which impact on learning. Our rationale is based on research, including the Education Endowment Foundation’s pupil premium guidance as advocated by the Department for Education. Developing teaching and learning across the school is a priority and is proven to have the greatest impact on closing the disadvantaged attainment gap. Where children have specific needs, we address these through targeted academic and well-being support. We</w:t>
            </w:r>
            <w:r w:rsidR="005A3250" w:rsidRPr="005A3250">
              <w:rPr>
                <w:rFonts w:ascii="NTPreCursive" w:eastAsia="NTPreCursive" w:hAnsi="NTPreCursive" w:cs="NTPreCursive"/>
                <w:i/>
                <w:color w:val="0D0D0D"/>
              </w:rPr>
              <w:t xml:space="preserve"> approach this holistically using the EEFs tiered approach with Q</w:t>
            </w:r>
            <w:r w:rsidR="005A3250">
              <w:rPr>
                <w:rFonts w:ascii="NTPreCursive" w:eastAsia="NTPreCursive" w:hAnsi="NTPreCursive" w:cs="NTPreCursive"/>
                <w:i/>
                <w:color w:val="0D0D0D"/>
              </w:rPr>
              <w:t xml:space="preserve">uality </w:t>
            </w:r>
            <w:r w:rsidR="005A3250" w:rsidRPr="005A3250">
              <w:rPr>
                <w:rFonts w:ascii="NTPreCursive" w:eastAsia="NTPreCursive" w:hAnsi="NTPreCursive" w:cs="NTPreCursive"/>
                <w:i/>
                <w:color w:val="0D0D0D"/>
              </w:rPr>
              <w:t>F</w:t>
            </w:r>
            <w:r w:rsidR="005A3250">
              <w:rPr>
                <w:rFonts w:ascii="NTPreCursive" w:eastAsia="NTPreCursive" w:hAnsi="NTPreCursive" w:cs="NTPreCursive"/>
                <w:i/>
                <w:color w:val="0D0D0D"/>
              </w:rPr>
              <w:t xml:space="preserve">irst </w:t>
            </w:r>
            <w:r w:rsidR="005A3250" w:rsidRPr="005A3250">
              <w:rPr>
                <w:rFonts w:ascii="NTPreCursive" w:eastAsia="NTPreCursive" w:hAnsi="NTPreCursive" w:cs="NTPreCursive"/>
                <w:i/>
                <w:color w:val="0D0D0D"/>
              </w:rPr>
              <w:t>T</w:t>
            </w:r>
            <w:r w:rsidR="005A3250">
              <w:rPr>
                <w:rFonts w:ascii="NTPreCursive" w:eastAsia="NTPreCursive" w:hAnsi="NTPreCursive" w:cs="NTPreCursive"/>
                <w:i/>
                <w:color w:val="0D0D0D"/>
              </w:rPr>
              <w:t xml:space="preserve">eaching, Targeted Intervention from our highly skilled TA’s and Wider Strategies that affect our children. </w:t>
            </w:r>
            <w:r>
              <w:rPr>
                <w:rFonts w:ascii="NTPreCursive" w:eastAsia="NTPreCursive" w:hAnsi="NTPreCursive" w:cs="NTPreCursive"/>
                <w:i/>
                <w:color w:val="0D0D0D"/>
              </w:rPr>
              <w:t xml:space="preserve"> Our strategy is also integral to the school plans for wider educational recovery. Notably in its targeted support through the School led tutoring aspect of the National Tutoring Programme, for pupils whose education has been most severely affected by the pandemic.  We will also facilitate pupils through accessing a wide range of enrichment experiences both in and out of school, which will positively impact on their academic achievement and well-being. We aim to target and improve disadvantaged pupils’ attendance at school, enabling them to experience the full learning experience at Butler’s Hill Infant and Nursery School</w:t>
            </w:r>
            <w:r>
              <w:rPr>
                <w:rFonts w:ascii="NTPreCursive" w:eastAsia="NTPreCursive" w:hAnsi="NTPreCursive" w:cs="NTPreCursive"/>
                <w:i/>
              </w:rPr>
              <w:t xml:space="preserve"> </w:t>
            </w:r>
          </w:p>
          <w:p w14:paraId="0231DE4F" w14:textId="77777777" w:rsidR="004605BD" w:rsidRDefault="0011083C">
            <w:r>
              <w:rPr>
                <w:rFonts w:ascii="NTPreCursive" w:eastAsia="NTPreCursive" w:hAnsi="NTPreCursive" w:cs="NTPreCursive"/>
                <w:i/>
              </w:rPr>
              <w:t xml:space="preserve"> The approaches we have adopted complement each other to help pupils excel. To  ensure they are effective we will: </w:t>
            </w:r>
          </w:p>
          <w:p w14:paraId="4E2A3B44" w14:textId="77777777" w:rsidR="004605BD" w:rsidRDefault="0011083C">
            <w:pPr>
              <w:spacing w:after="30"/>
            </w:pPr>
            <w:r>
              <w:rPr>
                <w:rFonts w:ascii="NTPreCursive" w:eastAsia="NTPreCursive" w:hAnsi="NTPreCursive" w:cs="NTPreCursive"/>
                <w:i/>
              </w:rPr>
              <w:t xml:space="preserve"> </w:t>
            </w:r>
          </w:p>
          <w:p w14:paraId="45306CE2" w14:textId="77777777" w:rsidR="004605BD" w:rsidRDefault="0011083C">
            <w:pPr>
              <w:numPr>
                <w:ilvl w:val="0"/>
                <w:numId w:val="1"/>
              </w:numPr>
              <w:ind w:hanging="360"/>
            </w:pPr>
            <w:r>
              <w:rPr>
                <w:rFonts w:ascii="NTPreCursive" w:eastAsia="NTPreCursive" w:hAnsi="NTPreCursive" w:cs="NTPreCursive"/>
                <w:i/>
              </w:rPr>
              <w:t xml:space="preserve">ensure disadvantaged pupils are challenged appropriately in the work that they’re set, to achieve their full potential </w:t>
            </w:r>
          </w:p>
          <w:p w14:paraId="6DCDE806" w14:textId="77777777" w:rsidR="004605BD" w:rsidRDefault="0011083C">
            <w:pPr>
              <w:spacing w:after="32"/>
            </w:pPr>
            <w:r>
              <w:rPr>
                <w:rFonts w:ascii="NTPreCursive" w:eastAsia="NTPreCursive" w:hAnsi="NTPreCursive" w:cs="NTPreCursive"/>
                <w:i/>
              </w:rPr>
              <w:t xml:space="preserve"> </w:t>
            </w:r>
          </w:p>
          <w:p w14:paraId="0F4B2ACA" w14:textId="77777777" w:rsidR="004605BD" w:rsidRDefault="0011083C">
            <w:pPr>
              <w:numPr>
                <w:ilvl w:val="0"/>
                <w:numId w:val="1"/>
              </w:numPr>
              <w:ind w:hanging="360"/>
            </w:pPr>
            <w:r>
              <w:rPr>
                <w:rFonts w:ascii="NTPreCursive" w:eastAsia="NTPreCursive" w:hAnsi="NTPreCursive" w:cs="NTPreCursive"/>
                <w:i/>
              </w:rPr>
              <w:t xml:space="preserve">act early to intervene at the point need is identified </w:t>
            </w:r>
          </w:p>
          <w:p w14:paraId="51B53D8E" w14:textId="77777777" w:rsidR="004605BD" w:rsidRDefault="0011083C">
            <w:pPr>
              <w:spacing w:after="30"/>
              <w:ind w:left="720"/>
            </w:pPr>
            <w:r>
              <w:rPr>
                <w:rFonts w:ascii="NTPreCursive" w:eastAsia="NTPreCursive" w:hAnsi="NTPreCursive" w:cs="NTPreCursive"/>
                <w:i/>
              </w:rPr>
              <w:t xml:space="preserve"> </w:t>
            </w:r>
          </w:p>
          <w:p w14:paraId="019F13AD" w14:textId="4F954CF7" w:rsidR="004605BD" w:rsidRDefault="0011083C" w:rsidP="00911910">
            <w:pPr>
              <w:numPr>
                <w:ilvl w:val="0"/>
                <w:numId w:val="1"/>
              </w:numPr>
              <w:spacing w:after="86" w:line="239" w:lineRule="auto"/>
              <w:ind w:hanging="360"/>
            </w:pPr>
            <w:r>
              <w:rPr>
                <w:rFonts w:ascii="NTPreCursive" w:eastAsia="NTPreCursive" w:hAnsi="NTPreCursive" w:cs="NTPreCursive"/>
                <w:i/>
              </w:rPr>
              <w:t xml:space="preserve">adopt a whole school approach in which all staff take responsibility for disadvantaged pupils’ outcomes and raise expectations of what they can achieve </w:t>
            </w:r>
          </w:p>
        </w:tc>
      </w:tr>
    </w:tbl>
    <w:p w14:paraId="18162998" w14:textId="77777777" w:rsidR="004605BD" w:rsidRDefault="0011083C">
      <w:pPr>
        <w:spacing w:after="0"/>
      </w:pPr>
      <w:r>
        <w:rPr>
          <w:rFonts w:ascii="NTPreCursive" w:eastAsia="NTPreCursive" w:hAnsi="NTPreCursive" w:cs="NTPreCursive"/>
          <w:i/>
          <w:color w:val="104F75"/>
          <w:sz w:val="32"/>
        </w:rPr>
        <w:t xml:space="preserve"> </w:t>
      </w:r>
    </w:p>
    <w:p w14:paraId="744F1AD2" w14:textId="77777777" w:rsidR="00275621" w:rsidRDefault="00275621">
      <w:pPr>
        <w:spacing w:after="3"/>
        <w:ind w:left="-5" w:hanging="10"/>
        <w:rPr>
          <w:rFonts w:ascii="NTPreCursive" w:eastAsia="NTPreCursive" w:hAnsi="NTPreCursive" w:cs="NTPreCursive"/>
          <w:i/>
          <w:color w:val="104F75"/>
          <w:sz w:val="28"/>
        </w:rPr>
      </w:pPr>
    </w:p>
    <w:p w14:paraId="2F62582E" w14:textId="77777777" w:rsidR="00275621" w:rsidRDefault="00275621">
      <w:pPr>
        <w:spacing w:after="3"/>
        <w:ind w:left="-5" w:hanging="10"/>
        <w:rPr>
          <w:rFonts w:ascii="NTPreCursive" w:eastAsia="NTPreCursive" w:hAnsi="NTPreCursive" w:cs="NTPreCursive"/>
          <w:i/>
          <w:color w:val="104F75"/>
          <w:sz w:val="28"/>
        </w:rPr>
      </w:pPr>
    </w:p>
    <w:p w14:paraId="5674B39C" w14:textId="77777777" w:rsidR="00275621" w:rsidRDefault="00275621">
      <w:pPr>
        <w:spacing w:after="3"/>
        <w:ind w:left="-5" w:hanging="10"/>
        <w:rPr>
          <w:rFonts w:ascii="NTPreCursive" w:eastAsia="NTPreCursive" w:hAnsi="NTPreCursive" w:cs="NTPreCursive"/>
          <w:i/>
          <w:color w:val="104F75"/>
          <w:sz w:val="28"/>
        </w:rPr>
      </w:pPr>
    </w:p>
    <w:p w14:paraId="70173FF7" w14:textId="77777777" w:rsidR="00275621" w:rsidRDefault="00275621">
      <w:pPr>
        <w:spacing w:after="3"/>
        <w:ind w:left="-5" w:hanging="10"/>
        <w:rPr>
          <w:rFonts w:ascii="NTPreCursive" w:eastAsia="NTPreCursive" w:hAnsi="NTPreCursive" w:cs="NTPreCursive"/>
          <w:i/>
          <w:color w:val="104F75"/>
          <w:sz w:val="28"/>
        </w:rPr>
      </w:pPr>
    </w:p>
    <w:p w14:paraId="126C54C9" w14:textId="77777777" w:rsidR="00275621" w:rsidRDefault="00275621">
      <w:pPr>
        <w:spacing w:after="3"/>
        <w:ind w:left="-5" w:hanging="10"/>
        <w:rPr>
          <w:rFonts w:ascii="NTPreCursive" w:eastAsia="NTPreCursive" w:hAnsi="NTPreCursive" w:cs="NTPreCursive"/>
          <w:i/>
          <w:color w:val="104F75"/>
          <w:sz w:val="28"/>
        </w:rPr>
      </w:pPr>
    </w:p>
    <w:p w14:paraId="73592762" w14:textId="77777777" w:rsidR="00275621" w:rsidRDefault="00275621">
      <w:pPr>
        <w:spacing w:after="3"/>
        <w:ind w:left="-5" w:hanging="10"/>
        <w:rPr>
          <w:rFonts w:ascii="NTPreCursive" w:eastAsia="NTPreCursive" w:hAnsi="NTPreCursive" w:cs="NTPreCursive"/>
          <w:i/>
          <w:color w:val="104F75"/>
          <w:sz w:val="28"/>
        </w:rPr>
      </w:pPr>
    </w:p>
    <w:p w14:paraId="083BEDD6" w14:textId="77777777" w:rsidR="00275621" w:rsidRDefault="00275621">
      <w:pPr>
        <w:spacing w:after="3"/>
        <w:ind w:left="-5" w:hanging="10"/>
        <w:rPr>
          <w:rFonts w:ascii="NTPreCursive" w:eastAsia="NTPreCursive" w:hAnsi="NTPreCursive" w:cs="NTPreCursive"/>
          <w:i/>
          <w:color w:val="104F75"/>
          <w:sz w:val="28"/>
        </w:rPr>
      </w:pPr>
    </w:p>
    <w:p w14:paraId="254676C6" w14:textId="01A24B2C" w:rsidR="004605BD" w:rsidRDefault="0011083C" w:rsidP="0002243D">
      <w:pPr>
        <w:spacing w:after="3"/>
      </w:pPr>
      <w:r>
        <w:rPr>
          <w:rFonts w:ascii="NTPreCursive" w:eastAsia="NTPreCursive" w:hAnsi="NTPreCursive" w:cs="NTPreCursive"/>
          <w:i/>
          <w:color w:val="104F75"/>
          <w:sz w:val="28"/>
        </w:rPr>
        <w:lastRenderedPageBreak/>
        <w:t xml:space="preserve">Challenges </w:t>
      </w:r>
    </w:p>
    <w:p w14:paraId="1B475982" w14:textId="77777777" w:rsidR="004605BD" w:rsidRDefault="0011083C">
      <w:pPr>
        <w:spacing w:after="0"/>
      </w:pPr>
      <w:r>
        <w:rPr>
          <w:rFonts w:ascii="NTPreCursive" w:eastAsia="NTPreCursive" w:hAnsi="NTPreCursive" w:cs="NTPreCursive"/>
          <w:i/>
          <w:sz w:val="24"/>
        </w:rPr>
        <w:t xml:space="preserve"> </w:t>
      </w:r>
    </w:p>
    <w:p w14:paraId="1B417FF5" w14:textId="77777777" w:rsidR="004605BD" w:rsidRDefault="0011083C">
      <w:pPr>
        <w:spacing w:after="0"/>
        <w:ind w:left="-5" w:hanging="10"/>
      </w:pPr>
      <w:r>
        <w:rPr>
          <w:rFonts w:ascii="NTPreCursive" w:eastAsia="NTPreCursive" w:hAnsi="NTPreCursive" w:cs="NTPreCursive"/>
          <w:i/>
          <w:sz w:val="24"/>
        </w:rPr>
        <w:t xml:space="preserve">This details the key challenges to achievement that we have identified among our disadvantaged pupils.   </w:t>
      </w:r>
    </w:p>
    <w:tbl>
      <w:tblPr>
        <w:tblStyle w:val="TableGrid"/>
        <w:tblW w:w="10773" w:type="dxa"/>
        <w:tblInd w:w="-140" w:type="dxa"/>
        <w:tblCellMar>
          <w:top w:w="37" w:type="dxa"/>
          <w:left w:w="107" w:type="dxa"/>
          <w:right w:w="10" w:type="dxa"/>
        </w:tblCellMar>
        <w:tblLook w:val="04A0" w:firstRow="1" w:lastRow="0" w:firstColumn="1" w:lastColumn="0" w:noHBand="0" w:noVBand="1"/>
      </w:tblPr>
      <w:tblGrid>
        <w:gridCol w:w="1252"/>
        <w:gridCol w:w="9521"/>
      </w:tblGrid>
      <w:tr w:rsidR="004605BD" w14:paraId="65CDC3FA" w14:textId="77777777" w:rsidTr="008B06C3">
        <w:trPr>
          <w:trHeight w:val="746"/>
        </w:trPr>
        <w:tc>
          <w:tcPr>
            <w:tcW w:w="1252" w:type="dxa"/>
            <w:tcBorders>
              <w:top w:val="single" w:sz="4" w:space="0" w:color="000000"/>
              <w:left w:val="single" w:sz="4" w:space="0" w:color="000000"/>
              <w:bottom w:val="single" w:sz="4" w:space="0" w:color="000000"/>
              <w:right w:val="single" w:sz="4" w:space="0" w:color="000000"/>
            </w:tcBorders>
            <w:shd w:val="clear" w:color="auto" w:fill="BDD6EE"/>
          </w:tcPr>
          <w:p w14:paraId="3AD6A888" w14:textId="77777777" w:rsidR="004605BD" w:rsidRDefault="0011083C">
            <w:pPr>
              <w:jc w:val="center"/>
            </w:pPr>
            <w:r>
              <w:rPr>
                <w:rFonts w:ascii="NTPreCursive" w:eastAsia="NTPreCursive" w:hAnsi="NTPreCursive" w:cs="NTPreCursive"/>
                <w:i/>
                <w:sz w:val="32"/>
              </w:rPr>
              <w:t xml:space="preserve">Challenge Number </w:t>
            </w:r>
          </w:p>
        </w:tc>
        <w:tc>
          <w:tcPr>
            <w:tcW w:w="9521" w:type="dxa"/>
            <w:tcBorders>
              <w:top w:val="single" w:sz="4" w:space="0" w:color="000000"/>
              <w:left w:val="single" w:sz="4" w:space="0" w:color="000000"/>
              <w:bottom w:val="single" w:sz="4" w:space="0" w:color="000000"/>
              <w:right w:val="single" w:sz="4" w:space="0" w:color="000000"/>
            </w:tcBorders>
            <w:shd w:val="clear" w:color="auto" w:fill="BDD6EE"/>
          </w:tcPr>
          <w:p w14:paraId="580C2AAB" w14:textId="5EAE38E6" w:rsidR="004605BD" w:rsidRDefault="0011083C" w:rsidP="001C6BC2">
            <w:pPr>
              <w:ind w:right="100"/>
              <w:jc w:val="center"/>
            </w:pPr>
            <w:r w:rsidRPr="00D979FA">
              <w:rPr>
                <w:rFonts w:ascii="NTPreCursive" w:eastAsia="NTPreCursive" w:hAnsi="NTPreCursive" w:cs="NTPreCursive"/>
                <w:i/>
                <w:sz w:val="32"/>
              </w:rPr>
              <w:t xml:space="preserve">Detail of Challenge </w:t>
            </w:r>
            <w:r w:rsidR="0078621A">
              <w:rPr>
                <w:rFonts w:ascii="NTPreCursive" w:eastAsia="NTPreCursive" w:hAnsi="NTPreCursive" w:cs="NTPreCursive"/>
                <w:i/>
                <w:sz w:val="32"/>
              </w:rPr>
              <w:t xml:space="preserve">2022 </w:t>
            </w:r>
          </w:p>
        </w:tc>
      </w:tr>
      <w:tr w:rsidR="004605BD" w14:paraId="715EC95B" w14:textId="77777777" w:rsidTr="008B06C3">
        <w:trPr>
          <w:trHeight w:val="1543"/>
        </w:trPr>
        <w:tc>
          <w:tcPr>
            <w:tcW w:w="1252" w:type="dxa"/>
            <w:tcBorders>
              <w:top w:val="single" w:sz="4" w:space="0" w:color="000000"/>
              <w:left w:val="single" w:sz="4" w:space="0" w:color="000000"/>
              <w:bottom w:val="single" w:sz="4" w:space="0" w:color="000000"/>
              <w:right w:val="single" w:sz="4" w:space="0" w:color="000000"/>
            </w:tcBorders>
          </w:tcPr>
          <w:p w14:paraId="21E43034" w14:textId="77777777" w:rsidR="004605BD" w:rsidRPr="00530EE8" w:rsidRDefault="0011083C">
            <w:pPr>
              <w:ind w:left="271" w:firstLine="247"/>
            </w:pPr>
            <w:r w:rsidRPr="00530EE8">
              <w:rPr>
                <w:rFonts w:ascii="NTPreCursive" w:eastAsia="NTPreCursive" w:hAnsi="NTPreCursive" w:cs="NTPreCursive"/>
                <w:i/>
                <w:sz w:val="24"/>
              </w:rPr>
              <w:t>1.</w:t>
            </w:r>
            <w:r w:rsidRPr="00530EE8">
              <w:rPr>
                <w:rFonts w:ascii="Arial" w:eastAsia="Arial" w:hAnsi="Arial" w:cs="Arial"/>
                <w:sz w:val="24"/>
              </w:rPr>
              <w:t xml:space="preserve"> </w:t>
            </w:r>
            <w:r w:rsidRPr="00530EE8">
              <w:rPr>
                <w:rFonts w:ascii="NTPreCursive" w:eastAsia="NTPreCursive" w:hAnsi="NTPreCursive" w:cs="NTPreCursive"/>
                <w:i/>
                <w:sz w:val="24"/>
              </w:rPr>
              <w:t xml:space="preserve"> (SLC) </w:t>
            </w:r>
          </w:p>
        </w:tc>
        <w:tc>
          <w:tcPr>
            <w:tcW w:w="9521" w:type="dxa"/>
            <w:tcBorders>
              <w:top w:val="single" w:sz="4" w:space="0" w:color="000000"/>
              <w:left w:val="single" w:sz="4" w:space="0" w:color="000000"/>
              <w:bottom w:val="single" w:sz="4" w:space="0" w:color="000000"/>
              <w:right w:val="single" w:sz="4" w:space="0" w:color="000000"/>
            </w:tcBorders>
          </w:tcPr>
          <w:p w14:paraId="4A1A0153" w14:textId="77777777" w:rsidR="004605BD" w:rsidRPr="00530EE8" w:rsidRDefault="0011083C">
            <w:pPr>
              <w:spacing w:line="239" w:lineRule="auto"/>
              <w:ind w:left="1"/>
            </w:pPr>
            <w:r w:rsidRPr="00530EE8">
              <w:rPr>
                <w:rFonts w:ascii="NTPreCursive" w:eastAsia="NTPreCursive" w:hAnsi="NTPreCursive" w:cs="NTPreCursive"/>
              </w:rPr>
              <w:t xml:space="preserve">Assessment, observations and discussions with pupils indicate under-developed oral language skills and vocabulary gaps amongst many of our children including disadvantaged children, which ultimately impacts on early reading skills.  </w:t>
            </w:r>
          </w:p>
          <w:p w14:paraId="62B19D19" w14:textId="085C097E" w:rsidR="004605BD" w:rsidRPr="00530EE8" w:rsidRDefault="0011083C">
            <w:pPr>
              <w:ind w:left="1"/>
              <w:rPr>
                <w:b/>
              </w:rPr>
            </w:pPr>
            <w:r w:rsidRPr="00530EE8">
              <w:rPr>
                <w:rFonts w:ascii="NTPreCursive" w:eastAsia="NTPreCursive" w:hAnsi="NTPreCursive" w:cs="NTPreCursive"/>
                <w:b/>
                <w:i/>
              </w:rPr>
              <w:t xml:space="preserve">F1 Data baseline/entry </w:t>
            </w:r>
            <w:r w:rsidR="001C6BC2" w:rsidRPr="00530EE8">
              <w:rPr>
                <w:rFonts w:ascii="NTPreCursive" w:eastAsia="NTPreCursive" w:hAnsi="NTPreCursive" w:cs="NTPreCursive"/>
                <w:b/>
                <w:i/>
              </w:rPr>
              <w:t>2022</w:t>
            </w:r>
          </w:p>
          <w:p w14:paraId="4F76D80B" w14:textId="52694A31" w:rsidR="00BA082F" w:rsidRPr="00530EE8" w:rsidRDefault="00BA082F" w:rsidP="009D562E">
            <w:pPr>
              <w:rPr>
                <w:rFonts w:ascii="NTPreCursive" w:eastAsia="NTPreCursive" w:hAnsi="NTPreCursive" w:cs="NTPreCursive"/>
                <w:i/>
              </w:rPr>
            </w:pPr>
          </w:p>
          <w:p w14:paraId="5ACE23B4" w14:textId="1366567B" w:rsidR="009E68D4" w:rsidRPr="00530EE8" w:rsidRDefault="009D562E" w:rsidP="009D562E">
            <w:pPr>
              <w:pStyle w:val="ListParagraph"/>
              <w:numPr>
                <w:ilvl w:val="0"/>
                <w:numId w:val="28"/>
              </w:numPr>
              <w:rPr>
                <w:rFonts w:ascii="NTPreCursive" w:eastAsia="NTPreCursive" w:hAnsi="NTPreCursive" w:cs="NTPreCursive"/>
                <w:i/>
              </w:rPr>
            </w:pPr>
            <w:r w:rsidRPr="00530EE8">
              <w:rPr>
                <w:rFonts w:ascii="NTPreCursive" w:eastAsia="NTPreCursive" w:hAnsi="NTPreCursive" w:cs="NTPreCursive"/>
                <w:i/>
              </w:rPr>
              <w:t xml:space="preserve">Listening, Attention and Understanding – </w:t>
            </w:r>
            <w:r w:rsidRPr="00530EE8">
              <w:rPr>
                <w:rFonts w:ascii="NTPreCursive" w:eastAsia="NTPreCursive" w:hAnsi="NTPreCursive" w:cs="NTPreCursive"/>
                <w:b/>
                <w:i/>
              </w:rPr>
              <w:t xml:space="preserve">ARE </w:t>
            </w:r>
            <w:r w:rsidRPr="00530EE8">
              <w:rPr>
                <w:rFonts w:ascii="NTPreCursive" w:eastAsia="NTPreCursive" w:hAnsi="NTPreCursive" w:cs="NTPreCursive"/>
                <w:i/>
              </w:rPr>
              <w:t xml:space="preserve">PP  0%  (NPP 4%%)    Speaking: </w:t>
            </w:r>
            <w:r w:rsidRPr="00530EE8">
              <w:rPr>
                <w:rFonts w:ascii="NTPreCursive" w:eastAsia="NTPreCursive" w:hAnsi="NTPreCursive" w:cs="NTPreCursive"/>
                <w:b/>
                <w:i/>
              </w:rPr>
              <w:t>ARE</w:t>
            </w:r>
            <w:r w:rsidRPr="00530EE8">
              <w:rPr>
                <w:rFonts w:ascii="NTPreCursive" w:eastAsia="NTPreCursive" w:hAnsi="NTPreCursive" w:cs="NTPreCursive"/>
                <w:i/>
              </w:rPr>
              <w:t xml:space="preserve"> PP 0%  (NPP 4%)</w:t>
            </w:r>
          </w:p>
          <w:p w14:paraId="19E86B67" w14:textId="77777777" w:rsidR="009D562E" w:rsidRPr="00530EE8" w:rsidRDefault="009D562E">
            <w:pPr>
              <w:ind w:left="1"/>
              <w:rPr>
                <w:rFonts w:ascii="NTPreCursive" w:eastAsia="NTPreCursive" w:hAnsi="NTPreCursive" w:cs="NTPreCursive"/>
                <w:i/>
              </w:rPr>
            </w:pPr>
          </w:p>
          <w:p w14:paraId="2CCD96BD" w14:textId="2C5026AC" w:rsidR="004605BD" w:rsidRPr="00530EE8" w:rsidRDefault="0011083C">
            <w:pPr>
              <w:ind w:left="1"/>
              <w:rPr>
                <w:rFonts w:ascii="NTPreCursive" w:eastAsia="NTPreCursive" w:hAnsi="NTPreCursive" w:cs="NTPreCursive"/>
                <w:i/>
              </w:rPr>
            </w:pPr>
            <w:r w:rsidRPr="00530EE8">
              <w:rPr>
                <w:rFonts w:ascii="NTPreCursive" w:eastAsia="NTPreCursive" w:hAnsi="NTPreCursive" w:cs="NTPreCursive"/>
                <w:b/>
                <w:i/>
              </w:rPr>
              <w:t xml:space="preserve">F2 Data baseline/entry </w:t>
            </w:r>
            <w:r w:rsidR="00BA082F" w:rsidRPr="00530EE8">
              <w:rPr>
                <w:rFonts w:ascii="NTPreCursive" w:eastAsia="NTPreCursive" w:hAnsi="NTPreCursive" w:cs="NTPreCursive"/>
                <w:b/>
                <w:i/>
              </w:rPr>
              <w:t>2022</w:t>
            </w:r>
            <w:r w:rsidRPr="00530EE8">
              <w:rPr>
                <w:rFonts w:ascii="NTPreCursive" w:eastAsia="NTPreCursive" w:hAnsi="NTPreCursive" w:cs="NTPreCursive"/>
                <w:i/>
              </w:rPr>
              <w:t xml:space="preserve"> (Not all F2 enter from our F1 provision) </w:t>
            </w:r>
          </w:p>
          <w:p w14:paraId="3E711B52" w14:textId="75FEBAE7" w:rsidR="009E68D4" w:rsidRPr="00530EE8" w:rsidRDefault="009E68D4" w:rsidP="009E68D4">
            <w:pPr>
              <w:pStyle w:val="ListParagraph"/>
              <w:numPr>
                <w:ilvl w:val="0"/>
                <w:numId w:val="27"/>
              </w:numPr>
              <w:rPr>
                <w:rFonts w:ascii="NTPreCursive" w:eastAsia="NTPreCursive" w:hAnsi="NTPreCursive" w:cs="NTPreCursive"/>
                <w:i/>
              </w:rPr>
            </w:pPr>
            <w:r w:rsidRPr="00530EE8">
              <w:rPr>
                <w:rFonts w:ascii="NTPreCursive" w:eastAsia="NTPreCursive" w:hAnsi="NTPreCursive" w:cs="NTPreCursive"/>
                <w:i/>
              </w:rPr>
              <w:t xml:space="preserve">Listening, Attention and Understanding – </w:t>
            </w:r>
            <w:r w:rsidRPr="00530EE8">
              <w:rPr>
                <w:rFonts w:ascii="NTPreCursive" w:eastAsia="NTPreCursive" w:hAnsi="NTPreCursive" w:cs="NTPreCursive"/>
                <w:b/>
                <w:i/>
              </w:rPr>
              <w:t>ARE</w:t>
            </w:r>
            <w:r w:rsidRPr="00530EE8">
              <w:rPr>
                <w:rFonts w:ascii="NTPreCursive" w:eastAsia="NTPreCursive" w:hAnsi="NTPreCursive" w:cs="NTPreCursive"/>
                <w:i/>
              </w:rPr>
              <w:t xml:space="preserve"> PP  6%  (NPP 20%)    Speaking: </w:t>
            </w:r>
            <w:r w:rsidRPr="00530EE8">
              <w:rPr>
                <w:rFonts w:ascii="NTPreCursive" w:eastAsia="NTPreCursive" w:hAnsi="NTPreCursive" w:cs="NTPreCursive"/>
                <w:b/>
                <w:i/>
              </w:rPr>
              <w:t xml:space="preserve">ARE </w:t>
            </w:r>
            <w:r w:rsidRPr="00530EE8">
              <w:rPr>
                <w:rFonts w:ascii="NTPreCursive" w:eastAsia="NTPreCursive" w:hAnsi="NTPreCursive" w:cs="NTPreCursive"/>
                <w:i/>
              </w:rPr>
              <w:t>PP 0%  (NPP 20%)</w:t>
            </w:r>
          </w:p>
          <w:p w14:paraId="5BF393A0" w14:textId="77777777" w:rsidR="009E68D4" w:rsidRPr="00530EE8" w:rsidRDefault="009E68D4">
            <w:pPr>
              <w:ind w:left="1"/>
            </w:pPr>
          </w:p>
          <w:p w14:paraId="661C93CB" w14:textId="44DFCD6F" w:rsidR="004605BD" w:rsidRPr="00530EE8" w:rsidRDefault="00D32AF5">
            <w:pPr>
              <w:ind w:left="1"/>
              <w:rPr>
                <w:rFonts w:ascii="NTPreCursive" w:hAnsi="NTPreCursive"/>
              </w:rPr>
            </w:pPr>
            <w:r w:rsidRPr="00530EE8">
              <w:rPr>
                <w:rFonts w:ascii="NTPreCursive" w:hAnsi="NTPreCursive"/>
              </w:rPr>
              <w:t>WellComm Baseline Assessment</w:t>
            </w:r>
            <w:r w:rsidR="007467D3">
              <w:rPr>
                <w:rFonts w:ascii="NTPreCursive" w:hAnsi="NTPreCursive"/>
              </w:rPr>
              <w:t xml:space="preserve"> 2022  PP 24% ARE  / NPP 29%</w:t>
            </w:r>
          </w:p>
        </w:tc>
      </w:tr>
      <w:tr w:rsidR="004605BD" w14:paraId="57469375" w14:textId="77777777" w:rsidTr="008B06C3">
        <w:trPr>
          <w:trHeight w:val="1538"/>
        </w:trPr>
        <w:tc>
          <w:tcPr>
            <w:tcW w:w="1252" w:type="dxa"/>
            <w:tcBorders>
              <w:top w:val="single" w:sz="4" w:space="0" w:color="000000"/>
              <w:left w:val="single" w:sz="4" w:space="0" w:color="000000"/>
              <w:bottom w:val="single" w:sz="4" w:space="0" w:color="000000"/>
              <w:right w:val="single" w:sz="4" w:space="0" w:color="000000"/>
            </w:tcBorders>
          </w:tcPr>
          <w:p w14:paraId="5C5F9680" w14:textId="77777777" w:rsidR="004605BD" w:rsidRDefault="0011083C">
            <w:pPr>
              <w:ind w:left="221" w:firstLine="298"/>
            </w:pPr>
            <w:r>
              <w:rPr>
                <w:rFonts w:ascii="NTPreCursive" w:eastAsia="NTPreCursive" w:hAnsi="NTPreCursive" w:cs="NTPreCursive"/>
                <w:i/>
                <w:sz w:val="24"/>
              </w:rPr>
              <w:t>2.</w:t>
            </w:r>
            <w:r>
              <w:rPr>
                <w:rFonts w:ascii="Arial" w:eastAsia="Arial" w:hAnsi="Arial" w:cs="Arial"/>
                <w:sz w:val="24"/>
              </w:rPr>
              <w:t xml:space="preserve"> </w:t>
            </w:r>
            <w:r>
              <w:rPr>
                <w:rFonts w:ascii="NTPreCursive" w:eastAsia="NTPreCursive" w:hAnsi="NTPreCursive" w:cs="NTPreCursive"/>
                <w:i/>
                <w:sz w:val="24"/>
              </w:rPr>
              <w:t xml:space="preserve"> (RWN) </w:t>
            </w:r>
          </w:p>
        </w:tc>
        <w:tc>
          <w:tcPr>
            <w:tcW w:w="9521" w:type="dxa"/>
            <w:tcBorders>
              <w:top w:val="single" w:sz="4" w:space="0" w:color="000000"/>
              <w:left w:val="single" w:sz="4" w:space="0" w:color="000000"/>
              <w:bottom w:val="single" w:sz="4" w:space="0" w:color="000000"/>
              <w:right w:val="single" w:sz="4" w:space="0" w:color="000000"/>
            </w:tcBorders>
          </w:tcPr>
          <w:p w14:paraId="5A1DA2CF" w14:textId="2DCFF373" w:rsidR="004605BD" w:rsidRDefault="0011083C">
            <w:pPr>
              <w:spacing w:line="239" w:lineRule="auto"/>
              <w:ind w:left="1"/>
            </w:pPr>
            <w:r>
              <w:rPr>
                <w:rFonts w:ascii="NTPreCursive" w:eastAsia="NTPreCursive" w:hAnsi="NTPreCursive" w:cs="NTPreCursive"/>
                <w:i/>
                <w:color w:val="0D0D0D"/>
              </w:rPr>
              <w:t xml:space="preserve">Assessments, observations and discussions with pupils indicate the vast majority of pupils enter school in F1 </w:t>
            </w:r>
            <w:r w:rsidR="00AD472D">
              <w:rPr>
                <w:rFonts w:ascii="NTPreCursive" w:eastAsia="NTPreCursive" w:hAnsi="NTPreCursive" w:cs="NTPreCursive"/>
                <w:i/>
                <w:color w:val="0D0D0D"/>
              </w:rPr>
              <w:t xml:space="preserve">/ F2 </w:t>
            </w:r>
            <w:r>
              <w:rPr>
                <w:rFonts w:ascii="NTPreCursive" w:eastAsia="NTPreCursive" w:hAnsi="NTPreCursive" w:cs="NTPreCursive"/>
                <w:i/>
                <w:color w:val="0D0D0D"/>
              </w:rPr>
              <w:t xml:space="preserve">below age related expectations (ARE) in </w:t>
            </w:r>
            <w:r w:rsidR="008422FD">
              <w:rPr>
                <w:rFonts w:ascii="NTPreCursive" w:eastAsia="NTPreCursive" w:hAnsi="NTPreCursive" w:cs="NTPreCursive"/>
                <w:i/>
                <w:color w:val="0D0D0D"/>
              </w:rPr>
              <w:t xml:space="preserve">the key areas of </w:t>
            </w:r>
            <w:r>
              <w:rPr>
                <w:rFonts w:ascii="NTPreCursive" w:eastAsia="NTPreCursive" w:hAnsi="NTPreCursive" w:cs="NTPreCursive"/>
                <w:i/>
                <w:color w:val="0D0D0D"/>
              </w:rPr>
              <w:t xml:space="preserve">reading, writing and maths.  </w:t>
            </w:r>
          </w:p>
          <w:p w14:paraId="24B1593F" w14:textId="77777777" w:rsidR="000C7267" w:rsidRPr="00FE2B00" w:rsidRDefault="000C7267">
            <w:pPr>
              <w:ind w:left="1"/>
              <w:rPr>
                <w:rFonts w:ascii="NTPreCursive" w:eastAsia="NTPreCursive" w:hAnsi="NTPreCursive" w:cs="NTPreCursive"/>
                <w:b/>
                <w:i/>
                <w:color w:val="0D0D0D"/>
              </w:rPr>
            </w:pPr>
          </w:p>
          <w:p w14:paraId="3DFBD822" w14:textId="3C9113CC" w:rsidR="004605BD" w:rsidRPr="008B06C3" w:rsidRDefault="0011083C">
            <w:pPr>
              <w:ind w:left="1"/>
              <w:rPr>
                <w:b/>
              </w:rPr>
            </w:pPr>
            <w:r w:rsidRPr="008B06C3">
              <w:rPr>
                <w:rFonts w:ascii="NTPreCursive" w:eastAsia="NTPreCursive" w:hAnsi="NTPreCursive" w:cs="NTPreCursive"/>
                <w:b/>
                <w:i/>
                <w:color w:val="0D0D0D"/>
              </w:rPr>
              <w:t>F1 Data baseline/entry 2</w:t>
            </w:r>
            <w:r w:rsidR="000C7267" w:rsidRPr="008B06C3">
              <w:rPr>
                <w:rFonts w:ascii="NTPreCursive" w:eastAsia="NTPreCursive" w:hAnsi="NTPreCursive" w:cs="NTPreCursive"/>
                <w:b/>
                <w:i/>
                <w:color w:val="0D0D0D"/>
              </w:rPr>
              <w:t>022</w:t>
            </w:r>
            <w:r w:rsidRPr="008B06C3">
              <w:rPr>
                <w:rFonts w:ascii="NTPreCursive" w:eastAsia="NTPreCursive" w:hAnsi="NTPreCursive" w:cs="NTPreCursive"/>
                <w:b/>
                <w:i/>
                <w:color w:val="0D0D0D"/>
              </w:rPr>
              <w:t xml:space="preserve"> </w:t>
            </w:r>
          </w:p>
          <w:p w14:paraId="019F70A3" w14:textId="1E853DA3" w:rsidR="004605BD" w:rsidRPr="008B06C3" w:rsidRDefault="0011083C">
            <w:pPr>
              <w:ind w:left="1"/>
            </w:pPr>
            <w:r w:rsidRPr="008B06C3">
              <w:rPr>
                <w:rFonts w:ascii="NTPreCursive" w:eastAsia="NTPreCursive" w:hAnsi="NTPreCursive" w:cs="NTPreCursive"/>
                <w:i/>
                <w:color w:val="0D0D0D"/>
              </w:rPr>
              <w:t xml:space="preserve">PP </w:t>
            </w:r>
            <w:r w:rsidRPr="008B06C3">
              <w:rPr>
                <w:rFonts w:ascii="NTPreCursive" w:eastAsia="NTPreCursive" w:hAnsi="NTPreCursive" w:cs="NTPreCursive"/>
                <w:i/>
                <w:color w:val="0D0D0D"/>
                <w:u w:val="single" w:color="0D0D0D"/>
              </w:rPr>
              <w:t>ARE</w:t>
            </w:r>
            <w:r w:rsidRPr="008B06C3">
              <w:rPr>
                <w:rFonts w:ascii="NTPreCursive" w:eastAsia="NTPreCursive" w:hAnsi="NTPreCursive" w:cs="NTPreCursive"/>
                <w:i/>
                <w:color w:val="0D0D0D"/>
              </w:rPr>
              <w:t xml:space="preserve">     </w:t>
            </w:r>
            <w:r w:rsidR="000C7267" w:rsidRPr="008B06C3">
              <w:rPr>
                <w:rFonts w:ascii="NTPreCursive" w:eastAsia="NTPreCursive" w:hAnsi="NTPreCursive" w:cs="NTPreCursive"/>
                <w:i/>
                <w:color w:val="0D0D0D"/>
              </w:rPr>
              <w:t xml:space="preserve">Reading </w:t>
            </w:r>
            <w:r w:rsidR="00FE2B00" w:rsidRPr="008B06C3">
              <w:rPr>
                <w:rFonts w:ascii="NTPreCursive" w:eastAsia="NTPreCursive" w:hAnsi="NTPreCursive" w:cs="NTPreCursive"/>
                <w:i/>
                <w:color w:val="0D0D0D"/>
              </w:rPr>
              <w:t>0</w:t>
            </w:r>
            <w:r w:rsidR="000C7267" w:rsidRPr="008B06C3">
              <w:rPr>
                <w:rFonts w:ascii="NTPreCursive" w:eastAsia="NTPreCursive" w:hAnsi="NTPreCursive" w:cs="NTPreCursive"/>
                <w:i/>
                <w:color w:val="0D0D0D"/>
              </w:rPr>
              <w:t xml:space="preserve">% (NPP </w:t>
            </w:r>
            <w:r w:rsidR="00FE2B00" w:rsidRPr="008B06C3">
              <w:rPr>
                <w:rFonts w:ascii="NTPreCursive" w:eastAsia="NTPreCursive" w:hAnsi="NTPreCursive" w:cs="NTPreCursive"/>
                <w:i/>
                <w:color w:val="0D0D0D"/>
              </w:rPr>
              <w:t>4</w:t>
            </w:r>
            <w:r w:rsidRPr="008B06C3">
              <w:rPr>
                <w:rFonts w:ascii="NTPreCursive" w:eastAsia="NTPreCursive" w:hAnsi="NTPreCursive" w:cs="NTPreCursive"/>
                <w:i/>
                <w:color w:val="0D0D0D"/>
              </w:rPr>
              <w:t xml:space="preserve">%)  </w:t>
            </w:r>
            <w:r w:rsidRPr="008B06C3">
              <w:rPr>
                <w:rFonts w:ascii="NTPreCursive" w:eastAsia="NTPreCursive" w:hAnsi="NTPreCursive" w:cs="NTPreCursive"/>
                <w:i/>
                <w:color w:val="FF0000"/>
              </w:rPr>
              <w:t>Writing</w:t>
            </w:r>
            <w:r w:rsidR="000C7267" w:rsidRPr="008B06C3">
              <w:rPr>
                <w:rFonts w:ascii="NTPreCursive" w:eastAsia="NTPreCursive" w:hAnsi="NTPreCursive" w:cs="NTPreCursive"/>
                <w:i/>
                <w:color w:val="0D0D0D"/>
              </w:rPr>
              <w:t xml:space="preserve"> </w:t>
            </w:r>
            <w:r w:rsidR="00FE2B00" w:rsidRPr="008B06C3">
              <w:rPr>
                <w:rFonts w:ascii="NTPreCursive" w:eastAsia="NTPreCursive" w:hAnsi="NTPreCursive" w:cs="NTPreCursive"/>
                <w:i/>
                <w:color w:val="0D0D0D"/>
              </w:rPr>
              <w:t>0</w:t>
            </w:r>
            <w:r w:rsidR="000C7267" w:rsidRPr="008B06C3">
              <w:rPr>
                <w:rFonts w:ascii="NTPreCursive" w:eastAsia="NTPreCursive" w:hAnsi="NTPreCursive" w:cs="NTPreCursive"/>
                <w:i/>
                <w:color w:val="0D0D0D"/>
              </w:rPr>
              <w:t xml:space="preserve">% (NPP </w:t>
            </w:r>
            <w:r w:rsidR="00FE2B00" w:rsidRPr="008B06C3">
              <w:rPr>
                <w:rFonts w:ascii="NTPreCursive" w:eastAsia="NTPreCursive" w:hAnsi="NTPreCursive" w:cs="NTPreCursive"/>
                <w:i/>
                <w:color w:val="0D0D0D"/>
              </w:rPr>
              <w:t>4</w:t>
            </w:r>
            <w:r w:rsidRPr="008B06C3">
              <w:rPr>
                <w:rFonts w:ascii="NTPreCursive" w:eastAsia="NTPreCursive" w:hAnsi="NTPreCursive" w:cs="NTPreCursive"/>
                <w:i/>
                <w:color w:val="0D0D0D"/>
              </w:rPr>
              <w:t xml:space="preserve">%)   </w:t>
            </w:r>
            <w:r w:rsidRPr="008B06C3">
              <w:rPr>
                <w:rFonts w:ascii="NTPreCursive" w:eastAsia="NTPreCursive" w:hAnsi="NTPreCursive" w:cs="NTPreCursive"/>
                <w:i/>
                <w:color w:val="FF0000"/>
              </w:rPr>
              <w:t>Maths</w:t>
            </w:r>
            <w:r w:rsidR="000C7267" w:rsidRPr="008B06C3">
              <w:rPr>
                <w:rFonts w:ascii="NTPreCursive" w:eastAsia="NTPreCursive" w:hAnsi="NTPreCursive" w:cs="NTPreCursive"/>
                <w:i/>
                <w:color w:val="0D0D0D"/>
              </w:rPr>
              <w:t xml:space="preserve"> </w:t>
            </w:r>
            <w:r w:rsidR="00FE2B00" w:rsidRPr="008B06C3">
              <w:rPr>
                <w:rFonts w:ascii="NTPreCursive" w:eastAsia="NTPreCursive" w:hAnsi="NTPreCursive" w:cs="NTPreCursive"/>
                <w:i/>
                <w:color w:val="0D0D0D"/>
              </w:rPr>
              <w:t>0</w:t>
            </w:r>
            <w:r w:rsidR="000C7267" w:rsidRPr="008B06C3">
              <w:rPr>
                <w:rFonts w:ascii="NTPreCursive" w:eastAsia="NTPreCursive" w:hAnsi="NTPreCursive" w:cs="NTPreCursive"/>
                <w:i/>
                <w:color w:val="0D0D0D"/>
              </w:rPr>
              <w:t xml:space="preserve">% (NPP </w:t>
            </w:r>
            <w:r w:rsidR="00FE2B00" w:rsidRPr="008B06C3">
              <w:rPr>
                <w:rFonts w:ascii="NTPreCursive" w:eastAsia="NTPreCursive" w:hAnsi="NTPreCursive" w:cs="NTPreCursive"/>
                <w:i/>
                <w:color w:val="0D0D0D"/>
              </w:rPr>
              <w:t>4</w:t>
            </w:r>
            <w:r w:rsidRPr="008B06C3">
              <w:rPr>
                <w:rFonts w:ascii="NTPreCursive" w:eastAsia="NTPreCursive" w:hAnsi="NTPreCursive" w:cs="NTPreCursive"/>
                <w:i/>
                <w:color w:val="0D0D0D"/>
              </w:rPr>
              <w:t xml:space="preserve">%) </w:t>
            </w:r>
          </w:p>
          <w:p w14:paraId="785DABB4" w14:textId="77777777" w:rsidR="000C7267" w:rsidRPr="008B06C3" w:rsidRDefault="000C7267">
            <w:pPr>
              <w:ind w:left="1"/>
              <w:rPr>
                <w:rFonts w:ascii="NTPreCursive" w:eastAsia="NTPreCursive" w:hAnsi="NTPreCursive" w:cs="NTPreCursive"/>
                <w:i/>
              </w:rPr>
            </w:pPr>
          </w:p>
          <w:p w14:paraId="5CB0E059" w14:textId="0E67EC81" w:rsidR="004605BD" w:rsidRPr="008B06C3" w:rsidRDefault="000C7267">
            <w:pPr>
              <w:ind w:left="1"/>
              <w:rPr>
                <w:b/>
              </w:rPr>
            </w:pPr>
            <w:r w:rsidRPr="008B06C3">
              <w:rPr>
                <w:rFonts w:ascii="NTPreCursive" w:eastAsia="NTPreCursive" w:hAnsi="NTPreCursive" w:cs="NTPreCursive"/>
                <w:b/>
                <w:i/>
              </w:rPr>
              <w:t xml:space="preserve">F2 Data baseline/entry 2022 </w:t>
            </w:r>
            <w:r w:rsidR="0011083C" w:rsidRPr="008B06C3">
              <w:rPr>
                <w:rFonts w:ascii="NTPreCursive" w:eastAsia="NTPreCursive" w:hAnsi="NTPreCursive" w:cs="NTPreCursive"/>
                <w:b/>
                <w:i/>
              </w:rPr>
              <w:t xml:space="preserve">(Not all enter F2 from our F1 provision) </w:t>
            </w:r>
          </w:p>
          <w:p w14:paraId="089BACF3" w14:textId="5A9D2DF5" w:rsidR="004605BD" w:rsidRDefault="0011083C" w:rsidP="000C7267">
            <w:pPr>
              <w:ind w:left="1"/>
            </w:pPr>
            <w:r w:rsidRPr="008B06C3">
              <w:rPr>
                <w:rFonts w:ascii="NTPreCursive" w:eastAsia="NTPreCursive" w:hAnsi="NTPreCursive" w:cs="NTPreCursive"/>
                <w:i/>
              </w:rPr>
              <w:t xml:space="preserve">PP </w:t>
            </w:r>
            <w:r w:rsidRPr="008B06C3">
              <w:rPr>
                <w:rFonts w:ascii="NTPreCursive" w:eastAsia="NTPreCursive" w:hAnsi="NTPreCursive" w:cs="NTPreCursive"/>
                <w:i/>
                <w:u w:val="single" w:color="000000"/>
              </w:rPr>
              <w:t xml:space="preserve">ARE </w:t>
            </w:r>
            <w:r w:rsidRPr="008B06C3">
              <w:rPr>
                <w:rFonts w:ascii="NTPreCursive" w:eastAsia="NTPreCursive" w:hAnsi="NTPreCursive" w:cs="NTPreCursive"/>
                <w:i/>
              </w:rPr>
              <w:t xml:space="preserve">    Reading </w:t>
            </w:r>
            <w:r w:rsidR="00551776" w:rsidRPr="008B06C3">
              <w:rPr>
                <w:rFonts w:ascii="NTPreCursive" w:eastAsia="NTPreCursive" w:hAnsi="NTPreCursive" w:cs="NTPreCursive"/>
                <w:i/>
              </w:rPr>
              <w:t>0</w:t>
            </w:r>
            <w:r w:rsidRPr="008B06C3">
              <w:rPr>
                <w:rFonts w:ascii="NTPreCursive" w:eastAsia="NTPreCursive" w:hAnsi="NTPreCursive" w:cs="NTPreCursive"/>
                <w:i/>
              </w:rPr>
              <w:t xml:space="preserve">% (NPP </w:t>
            </w:r>
            <w:r w:rsidR="00551776" w:rsidRPr="008B06C3">
              <w:rPr>
                <w:rFonts w:ascii="NTPreCursive" w:eastAsia="NTPreCursive" w:hAnsi="NTPreCursive" w:cs="NTPreCursive"/>
                <w:i/>
              </w:rPr>
              <w:t>7</w:t>
            </w:r>
            <w:r w:rsidRPr="008B06C3">
              <w:rPr>
                <w:rFonts w:ascii="NTPreCursive" w:eastAsia="NTPreCursive" w:hAnsi="NTPreCursive" w:cs="NTPreCursive"/>
                <w:i/>
              </w:rPr>
              <w:t xml:space="preserve">%)  </w:t>
            </w:r>
            <w:r w:rsidRPr="008B06C3">
              <w:rPr>
                <w:rFonts w:ascii="NTPreCursive" w:eastAsia="NTPreCursive" w:hAnsi="NTPreCursive" w:cs="NTPreCursive"/>
                <w:i/>
                <w:color w:val="FF0000"/>
              </w:rPr>
              <w:t>Writing</w:t>
            </w:r>
            <w:r w:rsidR="000C7267" w:rsidRPr="008B06C3">
              <w:rPr>
                <w:rFonts w:ascii="NTPreCursive" w:eastAsia="NTPreCursive" w:hAnsi="NTPreCursive" w:cs="NTPreCursive"/>
                <w:i/>
              </w:rPr>
              <w:t xml:space="preserve"> </w:t>
            </w:r>
            <w:r w:rsidR="00551776" w:rsidRPr="008B06C3">
              <w:rPr>
                <w:rFonts w:ascii="NTPreCursive" w:eastAsia="NTPreCursive" w:hAnsi="NTPreCursive" w:cs="NTPreCursive"/>
                <w:i/>
              </w:rPr>
              <w:t>0</w:t>
            </w:r>
            <w:r w:rsidR="000C7267" w:rsidRPr="008B06C3">
              <w:rPr>
                <w:rFonts w:ascii="NTPreCursive" w:eastAsia="NTPreCursive" w:hAnsi="NTPreCursive" w:cs="NTPreCursive"/>
                <w:i/>
              </w:rPr>
              <w:t xml:space="preserve">% (NPP </w:t>
            </w:r>
            <w:r w:rsidR="00551776" w:rsidRPr="008B06C3">
              <w:rPr>
                <w:rFonts w:ascii="NTPreCursive" w:eastAsia="NTPreCursive" w:hAnsi="NTPreCursive" w:cs="NTPreCursive"/>
                <w:i/>
              </w:rPr>
              <w:t>7</w:t>
            </w:r>
            <w:r w:rsidRPr="008B06C3">
              <w:rPr>
                <w:rFonts w:ascii="NTPreCursive" w:eastAsia="NTPreCursive" w:hAnsi="NTPreCursive" w:cs="NTPreCursive"/>
                <w:i/>
              </w:rPr>
              <w:t xml:space="preserve">%)   </w:t>
            </w:r>
            <w:r w:rsidRPr="008B06C3">
              <w:rPr>
                <w:rFonts w:ascii="NTPreCursive" w:eastAsia="NTPreCursive" w:hAnsi="NTPreCursive" w:cs="NTPreCursive"/>
                <w:i/>
                <w:color w:val="FF0000"/>
              </w:rPr>
              <w:t xml:space="preserve"> Maths </w:t>
            </w:r>
            <w:r w:rsidR="00551776" w:rsidRPr="008B06C3">
              <w:rPr>
                <w:rFonts w:ascii="NTPreCursive" w:eastAsia="NTPreCursive" w:hAnsi="NTPreCursive" w:cs="NTPreCursive"/>
                <w:i/>
                <w:color w:val="FF0000"/>
              </w:rPr>
              <w:t>6</w:t>
            </w:r>
            <w:r w:rsidR="000C7267" w:rsidRPr="008B06C3">
              <w:rPr>
                <w:rFonts w:ascii="NTPreCursive" w:eastAsia="NTPreCursive" w:hAnsi="NTPreCursive" w:cs="NTPreCursive"/>
                <w:i/>
              </w:rPr>
              <w:t>% (</w:t>
            </w:r>
            <w:r w:rsidR="00551776" w:rsidRPr="008B06C3">
              <w:rPr>
                <w:rFonts w:ascii="NTPreCursive" w:eastAsia="NTPreCursive" w:hAnsi="NTPreCursive" w:cs="NTPreCursive"/>
                <w:i/>
              </w:rPr>
              <w:t>NPP 13</w:t>
            </w:r>
            <w:r w:rsidRPr="008B06C3">
              <w:rPr>
                <w:rFonts w:ascii="NTPreCursive" w:eastAsia="NTPreCursive" w:hAnsi="NTPreCursive" w:cs="NTPreCursive"/>
                <w:i/>
              </w:rPr>
              <w:t>%)</w:t>
            </w:r>
            <w:r>
              <w:rPr>
                <w:rFonts w:ascii="NTPreCursive" w:eastAsia="NTPreCursive" w:hAnsi="NTPreCursive" w:cs="NTPreCursive"/>
                <w:i/>
              </w:rPr>
              <w:t xml:space="preserve"> </w:t>
            </w:r>
          </w:p>
        </w:tc>
      </w:tr>
      <w:tr w:rsidR="004605BD" w14:paraId="74889BB2" w14:textId="77777777" w:rsidTr="008B06C3">
        <w:trPr>
          <w:trHeight w:val="2048"/>
        </w:trPr>
        <w:tc>
          <w:tcPr>
            <w:tcW w:w="1252" w:type="dxa"/>
            <w:tcBorders>
              <w:top w:val="single" w:sz="4" w:space="0" w:color="000000"/>
              <w:left w:val="single" w:sz="4" w:space="0" w:color="000000"/>
              <w:bottom w:val="single" w:sz="4" w:space="0" w:color="000000"/>
              <w:right w:val="single" w:sz="4" w:space="0" w:color="000000"/>
            </w:tcBorders>
          </w:tcPr>
          <w:p w14:paraId="4993DDA6" w14:textId="77777777" w:rsidR="004605BD" w:rsidRDefault="0011083C">
            <w:pPr>
              <w:ind w:left="322" w:firstLine="197"/>
            </w:pPr>
            <w:r>
              <w:rPr>
                <w:rFonts w:ascii="NTPreCursive" w:eastAsia="NTPreCursive" w:hAnsi="NTPreCursive" w:cs="NTPreCursive"/>
                <w:i/>
                <w:sz w:val="24"/>
              </w:rPr>
              <w:t>3.</w:t>
            </w:r>
            <w:r>
              <w:rPr>
                <w:rFonts w:ascii="Arial" w:eastAsia="Arial" w:hAnsi="Arial" w:cs="Arial"/>
                <w:sz w:val="24"/>
              </w:rPr>
              <w:t xml:space="preserve"> </w:t>
            </w:r>
            <w:r>
              <w:rPr>
                <w:rFonts w:ascii="NTPreCursive" w:eastAsia="NTPreCursive" w:hAnsi="NTPreCursive" w:cs="NTPreCursive"/>
                <w:i/>
                <w:sz w:val="24"/>
              </w:rPr>
              <w:t xml:space="preserve"> (PH) </w:t>
            </w:r>
          </w:p>
        </w:tc>
        <w:tc>
          <w:tcPr>
            <w:tcW w:w="9521" w:type="dxa"/>
            <w:tcBorders>
              <w:top w:val="single" w:sz="4" w:space="0" w:color="000000"/>
              <w:left w:val="single" w:sz="4" w:space="0" w:color="000000"/>
              <w:bottom w:val="single" w:sz="4" w:space="0" w:color="000000"/>
              <w:right w:val="single" w:sz="4" w:space="0" w:color="000000"/>
            </w:tcBorders>
          </w:tcPr>
          <w:p w14:paraId="48AB0398" w14:textId="36340CD3" w:rsidR="004605BD" w:rsidRDefault="0011083C">
            <w:pPr>
              <w:spacing w:line="239" w:lineRule="auto"/>
              <w:rPr>
                <w:rFonts w:ascii="NTPreCursive" w:eastAsia="NTPreCursive" w:hAnsi="NTPreCursive" w:cs="NTPreCursive"/>
                <w:i/>
                <w:color w:val="0D0D0D"/>
              </w:rPr>
            </w:pPr>
            <w:r>
              <w:rPr>
                <w:rFonts w:ascii="NTPreCursive" w:eastAsia="NTPreCursive" w:hAnsi="NTPreCursive" w:cs="NTPreCursive"/>
                <w:i/>
                <w:color w:val="0D0D0D"/>
              </w:rPr>
              <w:t xml:space="preserve">Assessments, observations, and </w:t>
            </w:r>
            <w:r w:rsidR="00275621">
              <w:rPr>
                <w:rFonts w:ascii="NTPreCursive" w:eastAsia="NTPreCursive" w:hAnsi="NTPreCursive" w:cs="NTPreCursive"/>
                <w:i/>
                <w:color w:val="0D0D0D"/>
              </w:rPr>
              <w:t xml:space="preserve">discussions with pupils suggests </w:t>
            </w:r>
            <w:r>
              <w:rPr>
                <w:rFonts w:ascii="NTPreCursive" w:eastAsia="NTPreCursive" w:hAnsi="NTPreCursive" w:cs="NTPreCursive"/>
                <w:i/>
                <w:color w:val="0D0D0D"/>
              </w:rPr>
              <w:t>disa</w:t>
            </w:r>
            <w:r w:rsidR="00275621">
              <w:rPr>
                <w:rFonts w:ascii="NTPreCursive" w:eastAsia="NTPreCursive" w:hAnsi="NTPreCursive" w:cs="NTPreCursive"/>
                <w:i/>
                <w:color w:val="0D0D0D"/>
              </w:rPr>
              <w:t>dvantaged pupils generally have weaker phonic knowledge / application than their peers (as above reading dat</w:t>
            </w:r>
            <w:r w:rsidR="00E17646">
              <w:rPr>
                <w:rFonts w:ascii="NTPreCursive" w:eastAsia="NTPreCursive" w:hAnsi="NTPreCursive" w:cs="NTPreCursive"/>
                <w:i/>
                <w:color w:val="0D0D0D"/>
              </w:rPr>
              <w:t>a suggests).  This could be due</w:t>
            </w:r>
            <w:r w:rsidR="00275621">
              <w:rPr>
                <w:rFonts w:ascii="NTPreCursive" w:eastAsia="NTPreCursive" w:hAnsi="NTPreCursive" w:cs="NTPreCursive"/>
                <w:i/>
                <w:color w:val="0D0D0D"/>
              </w:rPr>
              <w:t xml:space="preserve"> to a lack of support in the home through reading practice or a lack of books at home to have read to them, which</w:t>
            </w:r>
            <w:r w:rsidR="00E17646">
              <w:rPr>
                <w:rFonts w:ascii="NTPreCursive" w:eastAsia="NTPreCursive" w:hAnsi="NTPreCursive" w:cs="NTPreCursive"/>
                <w:i/>
                <w:color w:val="0D0D0D"/>
              </w:rPr>
              <w:t xml:space="preserve"> also</w:t>
            </w:r>
            <w:r w:rsidR="00275621">
              <w:rPr>
                <w:rFonts w:ascii="NTPreCursive" w:eastAsia="NTPreCursive" w:hAnsi="NTPreCursive" w:cs="NTPreCursive"/>
                <w:i/>
                <w:color w:val="0D0D0D"/>
              </w:rPr>
              <w:t xml:space="preserve"> impacts on their early reading development. </w:t>
            </w:r>
          </w:p>
          <w:p w14:paraId="529E359F" w14:textId="77777777" w:rsidR="00D979FA" w:rsidRDefault="00D979FA">
            <w:pPr>
              <w:spacing w:line="239" w:lineRule="auto"/>
              <w:rPr>
                <w:rFonts w:ascii="NTPreCursive" w:eastAsia="NTPreCursive" w:hAnsi="NTPreCursive" w:cs="NTPreCursive"/>
                <w:i/>
                <w:color w:val="0D0D0D"/>
              </w:rPr>
            </w:pPr>
          </w:p>
          <w:p w14:paraId="2BB93CA3" w14:textId="1A7C02E9" w:rsidR="004605BD" w:rsidRDefault="00275621" w:rsidP="00D979FA">
            <w:pPr>
              <w:rPr>
                <w:rFonts w:ascii="NTPreCursive" w:eastAsia="NTPreCursive" w:hAnsi="NTPreCursive" w:cs="NTPreCursive"/>
                <w:i/>
                <w:color w:val="0D0D0D"/>
              </w:rPr>
            </w:pPr>
            <w:r>
              <w:rPr>
                <w:rFonts w:ascii="NTPreCursive" w:eastAsia="NTPreCursive" w:hAnsi="NTPreCursive" w:cs="NTPreCursive"/>
                <w:i/>
                <w:color w:val="0D0D0D"/>
              </w:rPr>
              <w:t>Year 1 Phonic Screen</w:t>
            </w:r>
            <w:r w:rsidR="000C7267">
              <w:rPr>
                <w:rFonts w:ascii="NTPreCursive" w:eastAsia="NTPreCursive" w:hAnsi="NTPreCursive" w:cs="NTPreCursive"/>
                <w:i/>
                <w:color w:val="0D0D0D"/>
              </w:rPr>
              <w:t>ing for 2022 showed a gap of -17</w:t>
            </w:r>
            <w:r>
              <w:rPr>
                <w:rFonts w:ascii="NTPreCursive" w:eastAsia="NTPreCursive" w:hAnsi="NTPreCursive" w:cs="NTPreCursive"/>
                <w:i/>
                <w:color w:val="0D0D0D"/>
              </w:rPr>
              <w:t xml:space="preserve">% between PP </w:t>
            </w:r>
            <w:r w:rsidR="00E17646">
              <w:rPr>
                <w:rFonts w:ascii="NTPreCursive" w:eastAsia="NTPreCursive" w:hAnsi="NTPreCursive" w:cs="NTPreCursive"/>
                <w:i/>
                <w:color w:val="0D0D0D"/>
              </w:rPr>
              <w:t>(</w:t>
            </w:r>
            <w:r w:rsidR="000C7267">
              <w:rPr>
                <w:rFonts w:ascii="NTPreCursive" w:eastAsia="NTPreCursive" w:hAnsi="NTPreCursive" w:cs="NTPreCursive"/>
                <w:i/>
                <w:color w:val="0D0D0D"/>
              </w:rPr>
              <w:t>63</w:t>
            </w:r>
            <w:r w:rsidR="00E17646">
              <w:rPr>
                <w:rFonts w:ascii="NTPreCursive" w:eastAsia="NTPreCursive" w:hAnsi="NTPreCursive" w:cs="NTPreCursive"/>
                <w:i/>
                <w:color w:val="0D0D0D"/>
              </w:rPr>
              <w:t>%)</w:t>
            </w:r>
            <w:r>
              <w:rPr>
                <w:rFonts w:ascii="NTPreCursive" w:eastAsia="NTPreCursive" w:hAnsi="NTPreCursive" w:cs="NTPreCursive"/>
                <w:i/>
                <w:color w:val="0D0D0D"/>
              </w:rPr>
              <w:t xml:space="preserve"> and NPP </w:t>
            </w:r>
            <w:r w:rsidR="000C7267">
              <w:rPr>
                <w:rFonts w:ascii="NTPreCursive" w:eastAsia="NTPreCursive" w:hAnsi="NTPreCursive" w:cs="NTPreCursive"/>
                <w:i/>
                <w:color w:val="0D0D0D"/>
              </w:rPr>
              <w:t>(80</w:t>
            </w:r>
            <w:r w:rsidR="00E17646">
              <w:rPr>
                <w:rFonts w:ascii="NTPreCursive" w:eastAsia="NTPreCursive" w:hAnsi="NTPreCursive" w:cs="NTPreCursive"/>
                <w:i/>
                <w:color w:val="0D0D0D"/>
              </w:rPr>
              <w:t xml:space="preserve">%) </w:t>
            </w:r>
            <w:r>
              <w:rPr>
                <w:rFonts w:ascii="NTPreCursive" w:eastAsia="NTPreCursive" w:hAnsi="NTPreCursive" w:cs="NTPreCursive"/>
                <w:i/>
                <w:color w:val="0D0D0D"/>
              </w:rPr>
              <w:t xml:space="preserve">pupils </w:t>
            </w:r>
            <w:r w:rsidR="000C7267">
              <w:rPr>
                <w:rFonts w:ascii="NTPreCursive" w:eastAsia="NTPreCursive" w:hAnsi="NTPreCursive" w:cs="NTPreCursive"/>
                <w:i/>
                <w:color w:val="0D0D0D"/>
              </w:rPr>
              <w:t xml:space="preserve">- Our </w:t>
            </w:r>
            <w:r w:rsidR="00D979FA">
              <w:rPr>
                <w:rFonts w:ascii="NTPreCursive" w:eastAsia="NTPreCursive" w:hAnsi="NTPreCursive" w:cs="NTPreCursive"/>
                <w:i/>
                <w:color w:val="0D0D0D"/>
              </w:rPr>
              <w:t>goal</w:t>
            </w:r>
            <w:r w:rsidR="000C7267">
              <w:rPr>
                <w:rFonts w:ascii="NTPreCursive" w:eastAsia="NTPreCursive" w:hAnsi="NTPreCursive" w:cs="NTPreCursive"/>
                <w:i/>
                <w:color w:val="0D0D0D"/>
              </w:rPr>
              <w:t xml:space="preserve"> is to </w:t>
            </w:r>
            <w:r w:rsidR="00993A17">
              <w:rPr>
                <w:rFonts w:ascii="NTPreCursive" w:eastAsia="NTPreCursive" w:hAnsi="NTPreCursive" w:cs="NTPreCursive"/>
                <w:i/>
                <w:color w:val="0D0D0D"/>
              </w:rPr>
              <w:t xml:space="preserve">reduce this gap </w:t>
            </w:r>
            <w:r w:rsidR="00D979FA">
              <w:rPr>
                <w:rFonts w:ascii="NTPreCursive" w:eastAsia="NTPreCursive" w:hAnsi="NTPreCursive" w:cs="NTPreCursive"/>
                <w:i/>
                <w:color w:val="0D0D0D"/>
              </w:rPr>
              <w:t>further for</w:t>
            </w:r>
            <w:r w:rsidR="00993A17">
              <w:rPr>
                <w:rFonts w:ascii="NTPreCursive" w:eastAsia="NTPreCursive" w:hAnsi="NTPreCursive" w:cs="NTPreCursive"/>
                <w:i/>
                <w:color w:val="0D0D0D"/>
              </w:rPr>
              <w:t xml:space="preserve"> 2022-23</w:t>
            </w:r>
            <w:r w:rsidR="00D979FA">
              <w:rPr>
                <w:rFonts w:ascii="NTPreCursive" w:eastAsia="NTPreCursive" w:hAnsi="NTPreCursive" w:cs="NTPreCursive"/>
                <w:i/>
                <w:color w:val="0D0D0D"/>
              </w:rPr>
              <w:t xml:space="preserve"> cohort </w:t>
            </w:r>
          </w:p>
          <w:p w14:paraId="63BAAE28" w14:textId="77777777" w:rsidR="00D979FA" w:rsidRDefault="00D979FA" w:rsidP="00D979FA">
            <w:pPr>
              <w:rPr>
                <w:rFonts w:ascii="NTPreCursive" w:eastAsia="NTPreCursive" w:hAnsi="NTPreCursive" w:cs="NTPreCursive"/>
                <w:i/>
                <w:color w:val="0D0D0D"/>
              </w:rPr>
            </w:pPr>
          </w:p>
          <w:p w14:paraId="21353E6D" w14:textId="3B905EB4" w:rsidR="00D979FA" w:rsidRDefault="00D979FA" w:rsidP="00D979FA">
            <w:pPr>
              <w:rPr>
                <w:rFonts w:ascii="NTPreCursive" w:eastAsia="NTPreCursive" w:hAnsi="NTPreCursive" w:cs="NTPreCursive"/>
                <w:i/>
                <w:color w:val="0D0D0D"/>
              </w:rPr>
            </w:pPr>
            <w:r>
              <w:rPr>
                <w:rFonts w:ascii="NTPreCursive" w:eastAsia="NTPreCursive" w:hAnsi="NTPreCursive" w:cs="NTPreCursive"/>
                <w:i/>
                <w:color w:val="0D0D0D"/>
              </w:rPr>
              <w:t>All pupils ending Year 2 – for 2022 showed a gap of -18% between FSM (82%)  and NFSM (100%) – Our goal is to reduce this gap for 2022-23</w:t>
            </w:r>
          </w:p>
          <w:p w14:paraId="591ACF1E" w14:textId="02EA6E14" w:rsidR="00D979FA" w:rsidRDefault="00D979FA" w:rsidP="00D979FA">
            <w:pPr>
              <w:pStyle w:val="ListParagraph"/>
              <w:numPr>
                <w:ilvl w:val="0"/>
                <w:numId w:val="12"/>
              </w:numPr>
            </w:pPr>
            <w:r w:rsidRPr="00D979FA">
              <w:rPr>
                <w:rFonts w:ascii="NTPreCursive" w:eastAsia="NTPreCursive" w:hAnsi="NTPreCursive" w:cs="NTPreCursive"/>
                <w:i/>
                <w:color w:val="0D0D0D"/>
              </w:rPr>
              <w:t xml:space="preserve">However, schools outcomes were higher than the LA for both groups </w:t>
            </w:r>
          </w:p>
        </w:tc>
      </w:tr>
      <w:tr w:rsidR="004605BD" w14:paraId="114C395B" w14:textId="77777777" w:rsidTr="008B06C3">
        <w:trPr>
          <w:trHeight w:val="1349"/>
        </w:trPr>
        <w:tc>
          <w:tcPr>
            <w:tcW w:w="1252" w:type="dxa"/>
            <w:tcBorders>
              <w:top w:val="single" w:sz="4" w:space="0" w:color="000000"/>
              <w:left w:val="single" w:sz="4" w:space="0" w:color="000000"/>
              <w:bottom w:val="single" w:sz="4" w:space="0" w:color="000000"/>
              <w:right w:val="single" w:sz="4" w:space="0" w:color="000000"/>
            </w:tcBorders>
          </w:tcPr>
          <w:p w14:paraId="37C9E7C9" w14:textId="77777777" w:rsidR="004605BD" w:rsidRDefault="0011083C">
            <w:pPr>
              <w:ind w:left="245" w:firstLine="274"/>
            </w:pPr>
            <w:r>
              <w:rPr>
                <w:rFonts w:ascii="NTPreCursive" w:eastAsia="NTPreCursive" w:hAnsi="NTPreCursive" w:cs="NTPreCursive"/>
                <w:i/>
                <w:sz w:val="24"/>
              </w:rPr>
              <w:t>4.</w:t>
            </w:r>
            <w:r>
              <w:rPr>
                <w:rFonts w:ascii="Arial" w:eastAsia="Arial" w:hAnsi="Arial" w:cs="Arial"/>
                <w:sz w:val="24"/>
              </w:rPr>
              <w:t xml:space="preserve"> </w:t>
            </w:r>
            <w:r>
              <w:rPr>
                <w:rFonts w:ascii="NTPreCursive" w:eastAsia="NTPreCursive" w:hAnsi="NTPreCursive" w:cs="NTPreCursive"/>
                <w:i/>
                <w:sz w:val="24"/>
              </w:rPr>
              <w:t xml:space="preserve"> (ATT) </w:t>
            </w:r>
          </w:p>
        </w:tc>
        <w:tc>
          <w:tcPr>
            <w:tcW w:w="9521" w:type="dxa"/>
            <w:tcBorders>
              <w:top w:val="single" w:sz="4" w:space="0" w:color="000000"/>
              <w:left w:val="single" w:sz="4" w:space="0" w:color="000000"/>
              <w:bottom w:val="single" w:sz="4" w:space="0" w:color="000000"/>
              <w:right w:val="single" w:sz="4" w:space="0" w:color="000000"/>
            </w:tcBorders>
          </w:tcPr>
          <w:p w14:paraId="07F033B0" w14:textId="77777777" w:rsidR="008422FD" w:rsidRDefault="006F318E" w:rsidP="006F318E">
            <w:pPr>
              <w:rPr>
                <w:rFonts w:ascii="NTPreCursive" w:hAnsi="NTPreCursive"/>
              </w:rPr>
            </w:pPr>
            <w:r>
              <w:rPr>
                <w:rFonts w:ascii="NTPreCursive" w:hAnsi="NTPreCursive"/>
              </w:rPr>
              <w:t>Whilst we have achieved a significant reduction in the gap between PP and NPP from 2020-2021 (-20.63%) to 2021-2</w:t>
            </w:r>
            <w:r w:rsidR="008422FD">
              <w:rPr>
                <w:rFonts w:ascii="NTPreCursive" w:hAnsi="NTPreCursive"/>
              </w:rPr>
              <w:t>2</w:t>
            </w:r>
            <w:r w:rsidRPr="006F318E">
              <w:rPr>
                <w:rFonts w:ascii="NTPreCursive" w:hAnsi="NTPreCursive"/>
              </w:rPr>
              <w:t xml:space="preserve"> </w:t>
            </w:r>
            <w:r w:rsidRPr="006F318E">
              <w:rPr>
                <w:rFonts w:ascii="NTPreCursive" w:hAnsi="NTPreCursive"/>
                <w:highlight w:val="green"/>
              </w:rPr>
              <w:t>(-2.97%</w:t>
            </w:r>
            <w:r>
              <w:rPr>
                <w:rFonts w:ascii="NTPreCursive" w:hAnsi="NTPreCursive"/>
                <w:highlight w:val="green"/>
              </w:rPr>
              <w:t xml:space="preserve">), </w:t>
            </w:r>
            <w:r w:rsidRPr="006F318E">
              <w:rPr>
                <w:rFonts w:ascii="NTPreCursive" w:hAnsi="NTPreCursive"/>
              </w:rPr>
              <w:t>2021-2022</w:t>
            </w:r>
            <w:r>
              <w:rPr>
                <w:rFonts w:ascii="NTPreCursive" w:hAnsi="NTPreCursive"/>
              </w:rPr>
              <w:t xml:space="preserve"> still shows that the average attendance of our PP/Disadvantaged pupils is still 90.72% and therefore </w:t>
            </w:r>
            <w:r w:rsidR="008422FD">
              <w:rPr>
                <w:rFonts w:ascii="NTPreCursive" w:hAnsi="NTPreCursive"/>
              </w:rPr>
              <w:t xml:space="preserve">considered persistent absence.  </w:t>
            </w:r>
          </w:p>
          <w:p w14:paraId="76545049" w14:textId="77777777" w:rsidR="00E734EA" w:rsidRDefault="00E734EA" w:rsidP="006F318E">
            <w:pPr>
              <w:rPr>
                <w:rFonts w:ascii="NTPreCursive" w:hAnsi="NTPreCursive"/>
              </w:rPr>
            </w:pPr>
          </w:p>
          <w:p w14:paraId="7F380A73" w14:textId="03127662" w:rsidR="00E734EA" w:rsidRDefault="008422FD" w:rsidP="006F318E">
            <w:pPr>
              <w:rPr>
                <w:rFonts w:ascii="NTPreCursive" w:hAnsi="NTPreCursive"/>
              </w:rPr>
            </w:pPr>
            <w:r>
              <w:rPr>
                <w:rFonts w:ascii="NTPreCursive" w:hAnsi="NTPreCursive"/>
              </w:rPr>
              <w:t>Whilst 2021-2022 saw the aftermath of Covid- 19,with isolations still taking place, going forward</w:t>
            </w:r>
            <w:r w:rsidR="00E734EA">
              <w:rPr>
                <w:rFonts w:ascii="NTPreCursive" w:hAnsi="NTPreCursive"/>
              </w:rPr>
              <w:t xml:space="preserve"> we</w:t>
            </w:r>
            <w:r>
              <w:rPr>
                <w:rFonts w:ascii="NTPreCursive" w:hAnsi="NTPreCursive"/>
              </w:rPr>
              <w:t xml:space="preserve"> to aim to bring all groups if children in line with the minimum expectation of 96% as a whole school and improve the average attendance of our most vulnerable.</w:t>
            </w:r>
            <w:r w:rsidR="00E734EA">
              <w:rPr>
                <w:rFonts w:ascii="NTPreCursive" w:hAnsi="NTPreCursive"/>
              </w:rPr>
              <w:t xml:space="preserve">  </w:t>
            </w:r>
          </w:p>
          <w:p w14:paraId="13E99554" w14:textId="77777777" w:rsidR="00E734EA" w:rsidRDefault="00E734EA" w:rsidP="006F318E">
            <w:pPr>
              <w:rPr>
                <w:rFonts w:ascii="NTPreCursive" w:hAnsi="NTPreCursive"/>
              </w:rPr>
            </w:pPr>
          </w:p>
          <w:p w14:paraId="28DEEE8F" w14:textId="0ED81D52" w:rsidR="006F318E" w:rsidRDefault="00E734EA" w:rsidP="006F318E">
            <w:pPr>
              <w:rPr>
                <w:rFonts w:ascii="NTPreCursive" w:hAnsi="NTPreCursive"/>
              </w:rPr>
            </w:pPr>
            <w:r w:rsidRPr="00E734EA">
              <w:rPr>
                <w:rFonts w:ascii="NTPreCursive" w:hAnsi="NTPreCursive"/>
              </w:rPr>
              <w:t>Due to the age of our children if parents were isolating due to Covid-19 it often meant children did not attend school – there are now no Covid-19 related codes for attendance.</w:t>
            </w:r>
          </w:p>
          <w:p w14:paraId="3BCBA725" w14:textId="77777777" w:rsidR="00E734EA" w:rsidRDefault="00E734EA" w:rsidP="006F318E">
            <w:pPr>
              <w:rPr>
                <w:rFonts w:ascii="NTPreCursive" w:hAnsi="NTPreCursive"/>
              </w:rPr>
            </w:pPr>
          </w:p>
          <w:p w14:paraId="57CDE80E" w14:textId="28C229D5" w:rsidR="004605BD" w:rsidRPr="006F318E" w:rsidRDefault="006F318E" w:rsidP="006F318E">
            <w:pPr>
              <w:rPr>
                <w:rFonts w:ascii="NTPreCursive" w:hAnsi="NTPreCursive"/>
              </w:rPr>
            </w:pPr>
            <w:r>
              <w:rPr>
                <w:rFonts w:ascii="NTPreCursive" w:hAnsi="NTPreCursive"/>
              </w:rPr>
              <w:t>NPP pupils average attendance for the same period is 93.83% and therefore forms part of our SIP for 2022-23</w:t>
            </w:r>
          </w:p>
        </w:tc>
      </w:tr>
      <w:tr w:rsidR="004605BD" w14:paraId="25E71162" w14:textId="77777777" w:rsidTr="008B06C3">
        <w:trPr>
          <w:trHeight w:val="1081"/>
        </w:trPr>
        <w:tc>
          <w:tcPr>
            <w:tcW w:w="1252" w:type="dxa"/>
            <w:tcBorders>
              <w:top w:val="single" w:sz="4" w:space="0" w:color="000000"/>
              <w:left w:val="single" w:sz="4" w:space="0" w:color="000000"/>
              <w:bottom w:val="single" w:sz="4" w:space="0" w:color="000000"/>
              <w:right w:val="single" w:sz="4" w:space="0" w:color="000000"/>
            </w:tcBorders>
          </w:tcPr>
          <w:p w14:paraId="1F47A532" w14:textId="653FB50D" w:rsidR="00CF7571" w:rsidRPr="00CF7571" w:rsidRDefault="0011083C" w:rsidP="00CF7571">
            <w:pPr>
              <w:ind w:left="518"/>
              <w:rPr>
                <w:rFonts w:ascii="NTPreCursive" w:eastAsia="Arial" w:hAnsi="NTPreCursive" w:cs="Arial"/>
                <w:i/>
                <w:sz w:val="24"/>
              </w:rPr>
            </w:pPr>
            <w:r w:rsidRPr="00CF7571">
              <w:rPr>
                <w:rFonts w:ascii="NTPreCursive" w:eastAsia="NTPreCursive" w:hAnsi="NTPreCursive" w:cs="NTPreCursive"/>
                <w:i/>
                <w:sz w:val="24"/>
              </w:rPr>
              <w:t>5.</w:t>
            </w:r>
          </w:p>
          <w:p w14:paraId="34410A7D" w14:textId="6B59946F" w:rsidR="004605BD" w:rsidRPr="00CF7571" w:rsidRDefault="00CF7571" w:rsidP="00CF7571">
            <w:pPr>
              <w:rPr>
                <w:rFonts w:ascii="NTPreCursive" w:hAnsi="NTPreCursive"/>
                <w:i/>
              </w:rPr>
            </w:pPr>
            <w:r w:rsidRPr="00CF7571">
              <w:rPr>
                <w:rFonts w:ascii="NTPreCursive" w:eastAsia="Arial" w:hAnsi="NTPreCursive" w:cs="Arial"/>
                <w:i/>
                <w:sz w:val="24"/>
              </w:rPr>
              <w:t xml:space="preserve">    (MH)</w:t>
            </w:r>
          </w:p>
          <w:p w14:paraId="3E3C1A41" w14:textId="77777777" w:rsidR="004605BD" w:rsidRDefault="0011083C">
            <w:pPr>
              <w:ind w:left="36"/>
              <w:jc w:val="center"/>
            </w:pPr>
            <w:r>
              <w:rPr>
                <w:rFonts w:ascii="NTPreCursive" w:eastAsia="NTPreCursive" w:hAnsi="NTPreCursive" w:cs="NTPreCursive"/>
                <w:i/>
                <w:sz w:val="24"/>
              </w:rPr>
              <w:t xml:space="preserve"> </w:t>
            </w:r>
          </w:p>
        </w:tc>
        <w:tc>
          <w:tcPr>
            <w:tcW w:w="9521" w:type="dxa"/>
            <w:tcBorders>
              <w:top w:val="single" w:sz="4" w:space="0" w:color="000000"/>
              <w:left w:val="single" w:sz="4" w:space="0" w:color="000000"/>
              <w:bottom w:val="single" w:sz="4" w:space="0" w:color="000000"/>
              <w:right w:val="single" w:sz="4" w:space="0" w:color="000000"/>
            </w:tcBorders>
          </w:tcPr>
          <w:p w14:paraId="43F944F5" w14:textId="2B050101" w:rsidR="004605BD" w:rsidRDefault="0011083C" w:rsidP="008422FD">
            <w:pPr>
              <w:spacing w:after="2" w:line="239" w:lineRule="auto"/>
              <w:rPr>
                <w:rFonts w:ascii="NTPreCursive" w:eastAsia="NTPreCursive" w:hAnsi="NTPreCursive" w:cs="NTPreCursive"/>
                <w:i/>
              </w:rPr>
            </w:pPr>
            <w:r>
              <w:rPr>
                <w:rFonts w:ascii="NTPreCursive" w:eastAsia="NTPreCursive" w:hAnsi="NTPreCursive" w:cs="NTPreCursive"/>
                <w:i/>
              </w:rPr>
              <w:t>Our assessments and evaluations indicate that the</w:t>
            </w:r>
            <w:r w:rsidR="008422FD">
              <w:rPr>
                <w:rFonts w:ascii="NTPreCursive" w:eastAsia="NTPreCursive" w:hAnsi="NTPreCursive" w:cs="NTPreCursive"/>
                <w:i/>
              </w:rPr>
              <w:t xml:space="preserve"> general </w:t>
            </w:r>
            <w:r w:rsidRPr="006F318E">
              <w:rPr>
                <w:rFonts w:ascii="NTPreCursive" w:eastAsia="NTPreCursive" w:hAnsi="NTPreCursive" w:cs="NTPreCursive"/>
                <w:i/>
                <w:u w:val="single"/>
              </w:rPr>
              <w:t>well-being</w:t>
            </w:r>
            <w:r>
              <w:rPr>
                <w:rFonts w:ascii="NTPreCursive" w:eastAsia="NTPreCursive" w:hAnsi="NTPreCursive" w:cs="NTPreCursive"/>
                <w:i/>
              </w:rPr>
              <w:t xml:space="preserve"> of many of our</w:t>
            </w:r>
            <w:r w:rsidR="008422FD">
              <w:rPr>
                <w:rFonts w:ascii="NTPreCursive" w:eastAsia="NTPreCursive" w:hAnsi="NTPreCursive" w:cs="NTPreCursive"/>
                <w:i/>
              </w:rPr>
              <w:t xml:space="preserve"> disadvantaged pupils continues to be a focus for the school.  With more cases of personal hygiene being an issue we have taken steps to support our younger children further through the employment of a </w:t>
            </w:r>
            <w:r w:rsidR="00A66DD3">
              <w:rPr>
                <w:rFonts w:ascii="NTPreCursive" w:eastAsia="NTPreCursive" w:hAnsi="NTPreCursive" w:cs="NTPreCursive"/>
                <w:i/>
              </w:rPr>
              <w:t xml:space="preserve">Personal Care Assistant </w:t>
            </w:r>
          </w:p>
          <w:p w14:paraId="6C341A6F" w14:textId="1831CE74" w:rsidR="008422FD" w:rsidRPr="00730215" w:rsidRDefault="00730215" w:rsidP="008422FD">
            <w:pPr>
              <w:spacing w:after="2" w:line="239" w:lineRule="auto"/>
              <w:rPr>
                <w:rFonts w:ascii="NTPreCursive" w:hAnsi="NTPreCursive"/>
              </w:rPr>
            </w:pPr>
            <w:r>
              <w:rPr>
                <w:rFonts w:ascii="NTPreCursive" w:hAnsi="NTPreCursive"/>
              </w:rPr>
              <w:t xml:space="preserve">SIP - </w:t>
            </w:r>
            <w:r w:rsidRPr="00730215">
              <w:rPr>
                <w:rFonts w:ascii="NTPreCursive" w:hAnsi="NTPreCursive"/>
              </w:rPr>
              <w:t xml:space="preserve">2022/23 – To Raise </w:t>
            </w:r>
            <w:r w:rsidR="001A5545">
              <w:rPr>
                <w:rFonts w:ascii="NTPreCursive" w:hAnsi="NTPreCursive"/>
              </w:rPr>
              <w:t>profile of Mental Health / well</w:t>
            </w:r>
            <w:r w:rsidRPr="00730215">
              <w:rPr>
                <w:rFonts w:ascii="NTPreCursive" w:hAnsi="NTPreCursive"/>
              </w:rPr>
              <w:t xml:space="preserve">–being for the whole school </w:t>
            </w:r>
            <w:r>
              <w:rPr>
                <w:rFonts w:ascii="NTPreCursive" w:hAnsi="NTPreCursive"/>
              </w:rPr>
              <w:t xml:space="preserve">community </w:t>
            </w:r>
          </w:p>
        </w:tc>
      </w:tr>
    </w:tbl>
    <w:p w14:paraId="31410AEB" w14:textId="6A0EE21C" w:rsidR="00E734EA" w:rsidRDefault="0011083C" w:rsidP="00730215">
      <w:pPr>
        <w:spacing w:after="64"/>
      </w:pPr>
      <w:r>
        <w:rPr>
          <w:rFonts w:ascii="NTPreCursive" w:eastAsia="NTPreCursive" w:hAnsi="NTPreCursive" w:cs="NTPreCursive"/>
          <w:i/>
          <w:sz w:val="24"/>
        </w:rPr>
        <w:t xml:space="preserve"> </w:t>
      </w:r>
    </w:p>
    <w:p w14:paraId="5805379E" w14:textId="5B33945E" w:rsidR="00730215" w:rsidRDefault="00730215" w:rsidP="00730215">
      <w:pPr>
        <w:spacing w:after="64"/>
      </w:pPr>
    </w:p>
    <w:p w14:paraId="64CFD089" w14:textId="137FF150" w:rsidR="00730215" w:rsidRDefault="00730215" w:rsidP="00730215">
      <w:pPr>
        <w:spacing w:after="64"/>
      </w:pPr>
    </w:p>
    <w:p w14:paraId="2E593FDD" w14:textId="30F3C4CC" w:rsidR="00730215" w:rsidRDefault="00730215" w:rsidP="00730215">
      <w:pPr>
        <w:spacing w:after="64"/>
      </w:pPr>
    </w:p>
    <w:p w14:paraId="12D192D7" w14:textId="0CFAF596" w:rsidR="00730215" w:rsidRDefault="00730215" w:rsidP="00730215">
      <w:pPr>
        <w:spacing w:after="64"/>
      </w:pPr>
    </w:p>
    <w:p w14:paraId="12AC26CE" w14:textId="71595FDC" w:rsidR="00730215" w:rsidRDefault="00730215" w:rsidP="00730215">
      <w:pPr>
        <w:spacing w:after="64"/>
      </w:pPr>
    </w:p>
    <w:p w14:paraId="09BF3321" w14:textId="77777777" w:rsidR="001A5545" w:rsidRDefault="001A5545" w:rsidP="001A5545">
      <w:pPr>
        <w:tabs>
          <w:tab w:val="center" w:pos="1683"/>
        </w:tabs>
        <w:spacing w:after="3"/>
      </w:pPr>
    </w:p>
    <w:p w14:paraId="29D324D7" w14:textId="77777777" w:rsidR="0000529E" w:rsidRDefault="0000529E" w:rsidP="001A5545">
      <w:pPr>
        <w:tabs>
          <w:tab w:val="center" w:pos="1683"/>
        </w:tabs>
        <w:spacing w:after="3"/>
        <w:rPr>
          <w:rFonts w:ascii="NTPreCursive" w:eastAsia="NTPreCursive" w:hAnsi="NTPreCursive" w:cs="NTPreCursive"/>
          <w:i/>
          <w:color w:val="104F75"/>
          <w:sz w:val="28"/>
        </w:rPr>
      </w:pPr>
    </w:p>
    <w:p w14:paraId="0E99D656" w14:textId="4CE289F4" w:rsidR="004605BD" w:rsidRDefault="0011083C" w:rsidP="001A5545">
      <w:pPr>
        <w:tabs>
          <w:tab w:val="center" w:pos="1683"/>
        </w:tabs>
        <w:spacing w:after="3"/>
      </w:pPr>
      <w:r>
        <w:rPr>
          <w:rFonts w:ascii="NTPreCursive" w:eastAsia="NTPreCursive" w:hAnsi="NTPreCursive" w:cs="NTPreCursive"/>
          <w:i/>
          <w:color w:val="104F75"/>
          <w:sz w:val="28"/>
        </w:rPr>
        <w:t>Intended outcomes</w:t>
      </w:r>
      <w:r>
        <w:rPr>
          <w:rFonts w:ascii="NTPreCursive" w:eastAsia="NTPreCursive" w:hAnsi="NTPreCursive" w:cs="NTPreCursive"/>
          <w:i/>
          <w:sz w:val="28"/>
          <w:vertAlign w:val="subscript"/>
        </w:rPr>
        <w:t xml:space="preserve"> </w:t>
      </w:r>
      <w:r>
        <w:rPr>
          <w:rFonts w:ascii="NTPreCursive" w:eastAsia="NTPreCursive" w:hAnsi="NTPreCursive" w:cs="NTPreCursive"/>
          <w:i/>
          <w:sz w:val="28"/>
          <w:vertAlign w:val="subscript"/>
        </w:rPr>
        <w:tab/>
      </w:r>
      <w:r>
        <w:rPr>
          <w:rFonts w:ascii="NTPreCursive" w:eastAsia="NTPreCursive" w:hAnsi="NTPreCursive" w:cs="NTPreCursive"/>
          <w:i/>
          <w:color w:val="104F75"/>
          <w:sz w:val="28"/>
        </w:rPr>
        <w:t xml:space="preserve"> </w:t>
      </w:r>
    </w:p>
    <w:p w14:paraId="3EC05B9D" w14:textId="77777777" w:rsidR="004605BD" w:rsidRDefault="0011083C">
      <w:pPr>
        <w:spacing w:after="0"/>
        <w:ind w:left="-5" w:right="564" w:hanging="10"/>
      </w:pPr>
      <w:r>
        <w:rPr>
          <w:rFonts w:ascii="NTPreCursive" w:eastAsia="NTPreCursive" w:hAnsi="NTPreCursive" w:cs="NTPreCursive"/>
          <w:i/>
          <w:sz w:val="24"/>
        </w:rPr>
        <w:t xml:space="preserve">This explains the outcomes we are aiming for by the end of our current strategy plan, and how we will measure whether they have been achieved.  </w:t>
      </w:r>
    </w:p>
    <w:tbl>
      <w:tblPr>
        <w:tblStyle w:val="TableGrid"/>
        <w:tblW w:w="10456" w:type="dxa"/>
        <w:tblInd w:w="6" w:type="dxa"/>
        <w:tblCellMar>
          <w:top w:w="45" w:type="dxa"/>
          <w:left w:w="107" w:type="dxa"/>
          <w:right w:w="34" w:type="dxa"/>
        </w:tblCellMar>
        <w:tblLook w:val="04A0" w:firstRow="1" w:lastRow="0" w:firstColumn="1" w:lastColumn="0" w:noHBand="0" w:noVBand="1"/>
      </w:tblPr>
      <w:tblGrid>
        <w:gridCol w:w="3257"/>
        <w:gridCol w:w="7199"/>
      </w:tblGrid>
      <w:tr w:rsidR="004605BD" w14:paraId="753375EC" w14:textId="77777777">
        <w:trPr>
          <w:trHeight w:val="379"/>
        </w:trPr>
        <w:tc>
          <w:tcPr>
            <w:tcW w:w="3257" w:type="dxa"/>
            <w:tcBorders>
              <w:top w:val="single" w:sz="4" w:space="0" w:color="000000"/>
              <w:left w:val="single" w:sz="4" w:space="0" w:color="000000"/>
              <w:bottom w:val="single" w:sz="4" w:space="0" w:color="000000"/>
              <w:right w:val="single" w:sz="4" w:space="0" w:color="000000"/>
            </w:tcBorders>
            <w:shd w:val="clear" w:color="auto" w:fill="BDD6EE"/>
          </w:tcPr>
          <w:p w14:paraId="74875C9D" w14:textId="77777777" w:rsidR="004605BD" w:rsidRDefault="0011083C">
            <w:pPr>
              <w:ind w:right="76"/>
              <w:jc w:val="center"/>
            </w:pPr>
            <w:r>
              <w:rPr>
                <w:rFonts w:ascii="NTPreCursive" w:eastAsia="NTPreCursive" w:hAnsi="NTPreCursive" w:cs="NTPreCursive"/>
                <w:i/>
                <w:sz w:val="32"/>
              </w:rPr>
              <w:t xml:space="preserve">Intended Outcome </w:t>
            </w:r>
          </w:p>
        </w:tc>
        <w:tc>
          <w:tcPr>
            <w:tcW w:w="7200" w:type="dxa"/>
            <w:tcBorders>
              <w:top w:val="single" w:sz="4" w:space="0" w:color="000000"/>
              <w:left w:val="single" w:sz="4" w:space="0" w:color="000000"/>
              <w:bottom w:val="single" w:sz="4" w:space="0" w:color="000000"/>
              <w:right w:val="single" w:sz="4" w:space="0" w:color="000000"/>
            </w:tcBorders>
            <w:shd w:val="clear" w:color="auto" w:fill="BDD6EE"/>
          </w:tcPr>
          <w:p w14:paraId="07F8F74A" w14:textId="77777777" w:rsidR="004605BD" w:rsidRDefault="0011083C">
            <w:pPr>
              <w:ind w:right="77"/>
              <w:jc w:val="center"/>
            </w:pPr>
            <w:r>
              <w:rPr>
                <w:rFonts w:ascii="NTPreCursive" w:eastAsia="NTPreCursive" w:hAnsi="NTPreCursive" w:cs="NTPreCursive"/>
                <w:i/>
                <w:sz w:val="32"/>
              </w:rPr>
              <w:t xml:space="preserve">Success Criteria </w:t>
            </w:r>
          </w:p>
        </w:tc>
      </w:tr>
      <w:tr w:rsidR="004605BD" w14:paraId="73CA2CA0" w14:textId="77777777">
        <w:trPr>
          <w:trHeight w:val="1286"/>
        </w:trPr>
        <w:tc>
          <w:tcPr>
            <w:tcW w:w="3257" w:type="dxa"/>
            <w:tcBorders>
              <w:top w:val="single" w:sz="4" w:space="0" w:color="000000"/>
              <w:left w:val="single" w:sz="4" w:space="0" w:color="000000"/>
              <w:bottom w:val="single" w:sz="4" w:space="0" w:color="000000"/>
              <w:right w:val="single" w:sz="4" w:space="0" w:color="000000"/>
            </w:tcBorders>
          </w:tcPr>
          <w:p w14:paraId="7A7A2621" w14:textId="44979567" w:rsidR="004605BD" w:rsidRPr="00FD498D" w:rsidRDefault="0011083C" w:rsidP="00FD498D">
            <w:pPr>
              <w:pStyle w:val="ListParagraph"/>
              <w:numPr>
                <w:ilvl w:val="0"/>
                <w:numId w:val="19"/>
              </w:numPr>
              <w:rPr>
                <w:rFonts w:ascii="NTPreCursive" w:eastAsia="NTPreCursive" w:hAnsi="NTPreCursive" w:cs="NTPreCursive"/>
                <w:i/>
              </w:rPr>
            </w:pPr>
            <w:r w:rsidRPr="00FD498D">
              <w:rPr>
                <w:rFonts w:ascii="NTPreCursive" w:eastAsia="NTPreCursive" w:hAnsi="NTPreCursive" w:cs="NTPreCursive"/>
                <w:i/>
              </w:rPr>
              <w:t xml:space="preserve">Improved oral language skills and vocabulary amongst all children and in particularly the disadvantaged cohort starting in the Early Years.  </w:t>
            </w:r>
          </w:p>
          <w:p w14:paraId="66DF3E2C" w14:textId="77777777" w:rsidR="00C67633" w:rsidRDefault="00C67633">
            <w:pPr>
              <w:rPr>
                <w:rFonts w:ascii="NTPreCursive" w:eastAsia="NTPreCursive" w:hAnsi="NTPreCursive" w:cs="NTPreCursive"/>
                <w:i/>
              </w:rPr>
            </w:pPr>
          </w:p>
          <w:p w14:paraId="523FC6BC" w14:textId="0B80C555" w:rsidR="00C67633" w:rsidRPr="00C67633" w:rsidRDefault="00C67633">
            <w:pPr>
              <w:rPr>
                <w:rFonts w:ascii="NTPreCursive" w:eastAsia="NTPreCursive" w:hAnsi="NTPreCursive" w:cs="NTPreCursive"/>
                <w:i/>
              </w:rPr>
            </w:pPr>
          </w:p>
        </w:tc>
        <w:tc>
          <w:tcPr>
            <w:tcW w:w="7200" w:type="dxa"/>
            <w:tcBorders>
              <w:top w:val="single" w:sz="4" w:space="0" w:color="000000"/>
              <w:left w:val="single" w:sz="4" w:space="0" w:color="000000"/>
              <w:bottom w:val="single" w:sz="4" w:space="0" w:color="000000"/>
              <w:right w:val="single" w:sz="4" w:space="0" w:color="000000"/>
            </w:tcBorders>
          </w:tcPr>
          <w:p w14:paraId="4CEBA418" w14:textId="77777777" w:rsidR="00DA5302" w:rsidRDefault="0011083C">
            <w:pPr>
              <w:ind w:left="1"/>
              <w:rPr>
                <w:rFonts w:ascii="NTPreCursive" w:eastAsia="NTPreCursive" w:hAnsi="NTPreCursive" w:cs="NTPreCursive"/>
                <w:i/>
              </w:rPr>
            </w:pPr>
            <w:r>
              <w:rPr>
                <w:rFonts w:ascii="NTPreCursive" w:eastAsia="NTPreCursive" w:hAnsi="NTPreCursive" w:cs="NTPreCursive"/>
                <w:i/>
              </w:rPr>
              <w:t>In conjunction with the literacy co-ordinator assessments, discussion and observations oral language will significantly improve amongst the disadvantaged cohort.  This will have a positive impact on the progress made from the children’s starting points, will more disadvantaged children achieving the Communication and Language area in the new EYFS.</w:t>
            </w:r>
          </w:p>
          <w:p w14:paraId="1B83DD96" w14:textId="77777777" w:rsidR="00DA5302" w:rsidRDefault="00DA5302">
            <w:pPr>
              <w:ind w:left="1"/>
              <w:rPr>
                <w:rFonts w:ascii="NTPreCursive" w:eastAsia="NTPreCursive" w:hAnsi="NTPreCursive" w:cs="NTPreCursive"/>
                <w:i/>
              </w:rPr>
            </w:pPr>
          </w:p>
          <w:p w14:paraId="73B7F8A1" w14:textId="4F597B73" w:rsidR="004605BD" w:rsidRDefault="0011083C">
            <w:pPr>
              <w:ind w:left="1"/>
            </w:pPr>
            <w:r>
              <w:rPr>
                <w:rFonts w:ascii="NTPreCursive" w:eastAsia="NTPreCursive" w:hAnsi="NTPreCursive" w:cs="NTPreCursive"/>
                <w:i/>
              </w:rPr>
              <w:t xml:space="preserve"> </w:t>
            </w:r>
            <w:r w:rsidR="00DA5302" w:rsidRPr="00DA5302">
              <w:rPr>
                <w:rFonts w:ascii="NTPreCursive" w:eastAsia="NTPreCursive" w:hAnsi="NTPreCursive" w:cs="NTPreCursive"/>
                <w:i/>
              </w:rPr>
              <w:t>Introduction of WellComm Toolkit to drive forward targeted support through diagnostic baseline assessments</w:t>
            </w:r>
            <w:r>
              <w:rPr>
                <w:rFonts w:ascii="NTPreCursive" w:eastAsia="NTPreCursive" w:hAnsi="NTPreCursive" w:cs="NTPreCursive"/>
                <w:i/>
              </w:rPr>
              <w:t xml:space="preserve">  </w:t>
            </w:r>
          </w:p>
        </w:tc>
      </w:tr>
      <w:tr w:rsidR="004605BD" w14:paraId="64DEE210" w14:textId="77777777">
        <w:trPr>
          <w:trHeight w:val="1538"/>
        </w:trPr>
        <w:tc>
          <w:tcPr>
            <w:tcW w:w="3257" w:type="dxa"/>
            <w:tcBorders>
              <w:top w:val="single" w:sz="4" w:space="0" w:color="000000"/>
              <w:left w:val="single" w:sz="4" w:space="0" w:color="000000"/>
              <w:bottom w:val="single" w:sz="4" w:space="0" w:color="000000"/>
              <w:right w:val="single" w:sz="4" w:space="0" w:color="000000"/>
            </w:tcBorders>
          </w:tcPr>
          <w:p w14:paraId="2E1EE4F2" w14:textId="4043682E" w:rsidR="004605BD" w:rsidRDefault="00C67633" w:rsidP="00FD498D">
            <w:pPr>
              <w:pStyle w:val="ListParagraph"/>
              <w:numPr>
                <w:ilvl w:val="0"/>
                <w:numId w:val="19"/>
              </w:numPr>
              <w:ind w:right="84"/>
            </w:pPr>
            <w:r w:rsidRPr="00FD498D">
              <w:rPr>
                <w:rFonts w:ascii="NTPreCursive" w:eastAsia="NTPreCursive" w:hAnsi="NTPreCursive" w:cs="NTPreCursive"/>
                <w:i/>
              </w:rPr>
              <w:t xml:space="preserve">QFT will drive </w:t>
            </w:r>
            <w:r w:rsidR="0011083C" w:rsidRPr="00FD498D">
              <w:rPr>
                <w:rFonts w:ascii="NTPreCursive" w:eastAsia="NTPreCursive" w:hAnsi="NTPreCursive" w:cs="NTPreCursive"/>
                <w:i/>
              </w:rPr>
              <w:t xml:space="preserve">improved attainment in reading, writing and maths – working towards reducing the gap between disadvantaged and non-disadvantaged pupils.   </w:t>
            </w:r>
          </w:p>
        </w:tc>
        <w:tc>
          <w:tcPr>
            <w:tcW w:w="7200" w:type="dxa"/>
            <w:tcBorders>
              <w:top w:val="single" w:sz="4" w:space="0" w:color="000000"/>
              <w:left w:val="single" w:sz="4" w:space="0" w:color="000000"/>
              <w:bottom w:val="single" w:sz="4" w:space="0" w:color="000000"/>
              <w:right w:val="single" w:sz="4" w:space="0" w:color="000000"/>
            </w:tcBorders>
          </w:tcPr>
          <w:p w14:paraId="615F02B1" w14:textId="31A058A4" w:rsidR="004605BD" w:rsidRDefault="0011083C">
            <w:pPr>
              <w:ind w:left="1"/>
              <w:rPr>
                <w:rFonts w:ascii="NTPreCursive" w:eastAsia="NTPreCursive" w:hAnsi="NTPreCursive" w:cs="NTPreCursive"/>
                <w:i/>
              </w:rPr>
            </w:pPr>
            <w:r>
              <w:rPr>
                <w:rFonts w:ascii="NTPreCursive" w:eastAsia="NTPreCursive" w:hAnsi="NTPreCursive" w:cs="NTPreCursive"/>
                <w:i/>
              </w:rPr>
              <w:t>Outcomes</w:t>
            </w:r>
            <w:r w:rsidR="007F5DEF">
              <w:rPr>
                <w:rFonts w:ascii="NTPreCursive" w:eastAsia="NTPreCursive" w:hAnsi="NTPreCursive" w:cs="NTPreCursive"/>
                <w:i/>
              </w:rPr>
              <w:t xml:space="preserve"> from 2023-24 will show that</w:t>
            </w:r>
            <w:r>
              <w:rPr>
                <w:rFonts w:ascii="NTPreCursive" w:eastAsia="NTPreCursive" w:hAnsi="NTPreCursive" w:cs="NTPreCursive"/>
                <w:i/>
              </w:rPr>
              <w:t xml:space="preserve"> disadvantaged </w:t>
            </w:r>
            <w:r w:rsidRPr="007F5DEF">
              <w:rPr>
                <w:rFonts w:ascii="NTPreCursive" w:eastAsia="NTPreCursive" w:hAnsi="NTPreCursive" w:cs="NTPreCursive"/>
                <w:i/>
              </w:rPr>
              <w:t>pupils</w:t>
            </w:r>
            <w:r w:rsidR="00A15125">
              <w:t xml:space="preserve"> </w:t>
            </w:r>
            <w:r w:rsidR="00A15125" w:rsidRPr="00A15125">
              <w:rPr>
                <w:rFonts w:ascii="NTPreCursive" w:eastAsia="NTPreCursive" w:hAnsi="NTPreCursive" w:cs="NTPreCursive"/>
                <w:i/>
              </w:rPr>
              <w:t xml:space="preserve">make sustained progress </w:t>
            </w:r>
            <w:r w:rsidRPr="007F5DEF">
              <w:rPr>
                <w:rFonts w:ascii="NTPreCursive" w:eastAsia="NTPreCursive" w:hAnsi="NTPreCursive" w:cs="NTPreCursive"/>
                <w:i/>
              </w:rPr>
              <w:t>from</w:t>
            </w:r>
            <w:r>
              <w:rPr>
                <w:rFonts w:ascii="NTPreCursive" w:eastAsia="NTPreCursive" w:hAnsi="NTPreCursive" w:cs="NTPreCursive"/>
                <w:i/>
              </w:rPr>
              <w:t xml:space="preserve"> their starting points </w:t>
            </w:r>
            <w:r w:rsidR="007F5DEF">
              <w:rPr>
                <w:rFonts w:ascii="NTPreCursive" w:eastAsia="NTPreCursive" w:hAnsi="NTPreCursive" w:cs="NTPreCursive"/>
                <w:i/>
              </w:rPr>
              <w:t xml:space="preserve">towards the end point.  With </w:t>
            </w:r>
            <w:r>
              <w:rPr>
                <w:rFonts w:ascii="NTPreCursive" w:eastAsia="NTPreCursive" w:hAnsi="NTPreCursive" w:cs="NTPreCursive"/>
                <w:i/>
              </w:rPr>
              <w:t xml:space="preserve">attainment levels </w:t>
            </w:r>
            <w:r w:rsidR="007F5DEF">
              <w:rPr>
                <w:rFonts w:ascii="NTPreCursive" w:eastAsia="NTPreCursive" w:hAnsi="NTPreCursive" w:cs="NTPreCursive"/>
                <w:i/>
              </w:rPr>
              <w:t>being</w:t>
            </w:r>
            <w:r>
              <w:rPr>
                <w:rFonts w:ascii="NTPreCursive" w:eastAsia="NTPreCursive" w:hAnsi="NTPreCursive" w:cs="NTPreCursive"/>
                <w:i/>
              </w:rPr>
              <w:t xml:space="preserve"> closer to </w:t>
            </w:r>
            <w:r w:rsidR="007F5DEF">
              <w:rPr>
                <w:rFonts w:ascii="NTPreCursive" w:eastAsia="NTPreCursive" w:hAnsi="NTPreCursive" w:cs="NTPreCursive"/>
                <w:i/>
              </w:rPr>
              <w:t xml:space="preserve">that of </w:t>
            </w:r>
            <w:r>
              <w:rPr>
                <w:rFonts w:ascii="NTPreCursive" w:eastAsia="NTPreCursive" w:hAnsi="NTPreCursive" w:cs="NTPreCursive"/>
                <w:i/>
              </w:rPr>
              <w:t>National expectations</w:t>
            </w:r>
            <w:r w:rsidR="007F5DEF">
              <w:rPr>
                <w:rFonts w:ascii="NTPreCursive" w:eastAsia="NTPreCursive" w:hAnsi="NTPreCursive" w:cs="NTPreCursive"/>
                <w:i/>
              </w:rPr>
              <w:t xml:space="preserve"> and</w:t>
            </w:r>
            <w:r>
              <w:rPr>
                <w:rFonts w:ascii="NTPreCursive" w:eastAsia="NTPreCursive" w:hAnsi="NTPreCursive" w:cs="NTPreCursive"/>
                <w:i/>
              </w:rPr>
              <w:t xml:space="preserve"> gaps between disadvantaged and non-disadvantaged being reduced.   </w:t>
            </w:r>
          </w:p>
          <w:p w14:paraId="6B53BF4F" w14:textId="1C990FB4" w:rsidR="007F5DEF" w:rsidRPr="00DA5302" w:rsidRDefault="0067718E">
            <w:pPr>
              <w:ind w:left="1"/>
              <w:rPr>
                <w:rFonts w:ascii="NTPreCursive" w:eastAsia="NTPreCursive" w:hAnsi="NTPreCursive" w:cs="NTPreCursive"/>
                <w:i/>
                <w:color w:val="auto"/>
              </w:rPr>
            </w:pPr>
            <w:r w:rsidRPr="00DA5302">
              <w:rPr>
                <w:rFonts w:ascii="NTPreCursive" w:eastAsia="NTPreCursive" w:hAnsi="NTPreCursive" w:cs="NTPreCursive"/>
                <w:i/>
                <w:color w:val="auto"/>
              </w:rPr>
              <w:t>Make sustained progress towards the end poin</w:t>
            </w:r>
            <w:r w:rsidR="00DA5302" w:rsidRPr="00DA5302">
              <w:rPr>
                <w:rFonts w:ascii="NTPreCursive" w:eastAsia="NTPreCursive" w:hAnsi="NTPreCursive" w:cs="NTPreCursive"/>
                <w:i/>
                <w:color w:val="auto"/>
              </w:rPr>
              <w:t xml:space="preserve">t, from their starting points </w:t>
            </w:r>
          </w:p>
          <w:p w14:paraId="7241E443" w14:textId="36E1D540" w:rsidR="0067718E" w:rsidRPr="0067718E" w:rsidRDefault="0067718E">
            <w:pPr>
              <w:ind w:left="1"/>
              <w:rPr>
                <w:color w:val="FF0000"/>
              </w:rPr>
            </w:pPr>
          </w:p>
        </w:tc>
      </w:tr>
      <w:tr w:rsidR="004605BD" w14:paraId="5484B9A0" w14:textId="77777777">
        <w:trPr>
          <w:trHeight w:val="1538"/>
        </w:trPr>
        <w:tc>
          <w:tcPr>
            <w:tcW w:w="3257" w:type="dxa"/>
            <w:tcBorders>
              <w:top w:val="single" w:sz="4" w:space="0" w:color="000000"/>
              <w:left w:val="single" w:sz="4" w:space="0" w:color="000000"/>
              <w:bottom w:val="single" w:sz="4" w:space="0" w:color="000000"/>
              <w:right w:val="single" w:sz="4" w:space="0" w:color="000000"/>
            </w:tcBorders>
          </w:tcPr>
          <w:p w14:paraId="5593663D" w14:textId="5479620C" w:rsidR="004605BD" w:rsidRDefault="00C67633" w:rsidP="00FD498D">
            <w:pPr>
              <w:pStyle w:val="ListParagraph"/>
              <w:numPr>
                <w:ilvl w:val="0"/>
                <w:numId w:val="19"/>
              </w:numPr>
            </w:pPr>
            <w:r w:rsidRPr="00FD498D">
              <w:rPr>
                <w:rFonts w:ascii="NTPreCursive" w:eastAsia="NTPreCursive" w:hAnsi="NTPreCursive" w:cs="NTPreCursive"/>
                <w:i/>
              </w:rPr>
              <w:t>SSP to improve phonics outcomes</w:t>
            </w:r>
            <w:r w:rsidR="0011083C" w:rsidRPr="00FD498D">
              <w:rPr>
                <w:rFonts w:ascii="NTPreCursive" w:eastAsia="NTPreCursive" w:hAnsi="NTPreCursive" w:cs="NTPreCursive"/>
                <w:i/>
              </w:rPr>
              <w:t xml:space="preserve"> </w:t>
            </w:r>
            <w:r w:rsidR="00A15125" w:rsidRPr="00FD498D">
              <w:rPr>
                <w:rFonts w:ascii="NTPreCursive" w:eastAsia="NTPreCursive" w:hAnsi="NTPreCursive" w:cs="NTPreCursive"/>
                <w:i/>
              </w:rPr>
              <w:t xml:space="preserve">for </w:t>
            </w:r>
            <w:r w:rsidRPr="00FD498D">
              <w:rPr>
                <w:rFonts w:ascii="NTPreCursive" w:eastAsia="NTPreCursive" w:hAnsi="NTPreCursive" w:cs="NTPreCursive"/>
                <w:i/>
              </w:rPr>
              <w:t xml:space="preserve">all children especially our most </w:t>
            </w:r>
            <w:r w:rsidR="00A15125" w:rsidRPr="00FD498D">
              <w:rPr>
                <w:rFonts w:ascii="NTPreCursive" w:eastAsia="NTPreCursive" w:hAnsi="NTPreCursive" w:cs="NTPreCursive"/>
                <w:i/>
              </w:rPr>
              <w:t xml:space="preserve">disadvantaged  pupils, having  a positive impact on reading </w:t>
            </w:r>
            <w:r w:rsidRPr="00FD498D">
              <w:rPr>
                <w:rFonts w:ascii="NTPreCursive" w:eastAsia="NTPreCursive" w:hAnsi="NTPreCursive" w:cs="NTPreCursive"/>
                <w:i/>
              </w:rPr>
              <w:t xml:space="preserve">(and therefore writing) </w:t>
            </w:r>
            <w:r w:rsidR="00A15125" w:rsidRPr="00FD498D">
              <w:rPr>
                <w:rFonts w:ascii="NTPreCursive" w:eastAsia="NTPreCursive" w:hAnsi="NTPreCursive" w:cs="NTPreCursive"/>
                <w:i/>
              </w:rPr>
              <w:t xml:space="preserve">outcomes at the end of KS1 </w:t>
            </w:r>
          </w:p>
        </w:tc>
        <w:tc>
          <w:tcPr>
            <w:tcW w:w="7200" w:type="dxa"/>
            <w:tcBorders>
              <w:top w:val="single" w:sz="4" w:space="0" w:color="000000"/>
              <w:left w:val="single" w:sz="4" w:space="0" w:color="000000"/>
              <w:bottom w:val="single" w:sz="4" w:space="0" w:color="000000"/>
              <w:right w:val="single" w:sz="4" w:space="0" w:color="000000"/>
            </w:tcBorders>
          </w:tcPr>
          <w:p w14:paraId="06F9734E" w14:textId="1072673D" w:rsidR="002112E9" w:rsidRDefault="0011083C" w:rsidP="002112E9">
            <w:pPr>
              <w:ind w:left="1" w:right="77"/>
              <w:rPr>
                <w:rFonts w:ascii="NTPreCursive" w:eastAsia="NTPreCursive" w:hAnsi="NTPreCursive" w:cs="NTPreCursive"/>
                <w:i/>
              </w:rPr>
            </w:pPr>
            <w:r>
              <w:rPr>
                <w:rFonts w:ascii="NTPreCursive" w:eastAsia="NTPreCursive" w:hAnsi="NTPreCursive" w:cs="NTPreCursive"/>
                <w:i/>
              </w:rPr>
              <w:t>With the introduction of a new SSP Y1 Phonics Screening outcomes for the disadvantaged cohort are in line with the 23/24 national average (with the gap between disadvantage and non-disadvantaged being reduced</w:t>
            </w:r>
            <w:r w:rsidR="002112E9">
              <w:rPr>
                <w:rFonts w:ascii="NTPreCursive" w:eastAsia="NTPreCursive" w:hAnsi="NTPreCursive" w:cs="NTPreCursive"/>
                <w:i/>
              </w:rPr>
              <w:t xml:space="preserve"> from 2022 -17% (y1) -18 (Y2)</w:t>
            </w:r>
          </w:p>
          <w:p w14:paraId="0561DDDF" w14:textId="77777777" w:rsidR="002112E9" w:rsidRDefault="002112E9" w:rsidP="002112E9">
            <w:pPr>
              <w:ind w:left="1" w:right="77"/>
              <w:rPr>
                <w:rFonts w:ascii="NTPreCursive" w:eastAsia="NTPreCursive" w:hAnsi="NTPreCursive" w:cs="NTPreCursive"/>
                <w:i/>
              </w:rPr>
            </w:pPr>
          </w:p>
          <w:p w14:paraId="12C6179E" w14:textId="2AC93E25" w:rsidR="004605BD" w:rsidRDefault="0011083C" w:rsidP="002112E9">
            <w:pPr>
              <w:ind w:left="1" w:right="77"/>
            </w:pPr>
            <w:r>
              <w:rPr>
                <w:rFonts w:ascii="NTPreCursive" w:eastAsia="NTPreCursive" w:hAnsi="NTPreCursive" w:cs="NTPreCursive"/>
                <w:i/>
              </w:rPr>
              <w:t xml:space="preserve">Reading outcomes are also improved as a result of new SSP with more children achieving ARE at the end of KS1  </w:t>
            </w:r>
          </w:p>
        </w:tc>
      </w:tr>
      <w:tr w:rsidR="004605BD" w14:paraId="4872F29A" w14:textId="77777777" w:rsidTr="001A5545">
        <w:trPr>
          <w:trHeight w:val="2039"/>
        </w:trPr>
        <w:tc>
          <w:tcPr>
            <w:tcW w:w="3257" w:type="dxa"/>
            <w:tcBorders>
              <w:top w:val="single" w:sz="4" w:space="0" w:color="000000"/>
              <w:left w:val="single" w:sz="4" w:space="0" w:color="000000"/>
              <w:bottom w:val="single" w:sz="4" w:space="0" w:color="000000"/>
              <w:right w:val="single" w:sz="4" w:space="0" w:color="000000"/>
            </w:tcBorders>
          </w:tcPr>
          <w:p w14:paraId="0FB8FD04" w14:textId="5CE3EED3" w:rsidR="00FD498D" w:rsidRPr="00FD498D" w:rsidRDefault="00FD498D" w:rsidP="00FD498D">
            <w:pPr>
              <w:pStyle w:val="ListParagraph"/>
              <w:numPr>
                <w:ilvl w:val="0"/>
                <w:numId w:val="19"/>
              </w:numPr>
              <w:spacing w:line="239" w:lineRule="auto"/>
              <w:rPr>
                <w:rFonts w:ascii="NTPreCursive" w:eastAsia="NTPreCursive" w:hAnsi="NTPreCursive" w:cs="NTPreCursive"/>
                <w:i/>
                <w:color w:val="0D0D0D"/>
              </w:rPr>
            </w:pPr>
            <w:r w:rsidRPr="00FD498D">
              <w:rPr>
                <w:rFonts w:ascii="NTPreCursive" w:eastAsia="NTPreCursive" w:hAnsi="NTPreCursive" w:cs="NTPreCursive"/>
                <w:i/>
                <w:color w:val="0D0D0D"/>
              </w:rPr>
              <w:t>To achieve and sustain improved attendance for all pupils, particularly our disadvantaged pupils.</w:t>
            </w:r>
          </w:p>
          <w:p w14:paraId="1720D3F4" w14:textId="77777777" w:rsidR="00FD498D" w:rsidRDefault="00FD498D">
            <w:pPr>
              <w:spacing w:line="239" w:lineRule="auto"/>
              <w:rPr>
                <w:rFonts w:ascii="NTPreCursive" w:eastAsia="NTPreCursive" w:hAnsi="NTPreCursive" w:cs="NTPreCursive"/>
                <w:i/>
                <w:color w:val="0D0D0D"/>
              </w:rPr>
            </w:pPr>
          </w:p>
          <w:p w14:paraId="1FAF77A6" w14:textId="77777777" w:rsidR="00FD498D" w:rsidRDefault="00FD498D">
            <w:pPr>
              <w:spacing w:line="239" w:lineRule="auto"/>
              <w:rPr>
                <w:rFonts w:ascii="NTPreCursive" w:eastAsia="NTPreCursive" w:hAnsi="NTPreCursive" w:cs="NTPreCursive"/>
                <w:i/>
                <w:color w:val="0D0D0D"/>
              </w:rPr>
            </w:pPr>
          </w:p>
          <w:p w14:paraId="40EC38B3" w14:textId="77777777" w:rsidR="00FD498D" w:rsidRDefault="00FD498D">
            <w:pPr>
              <w:spacing w:line="239" w:lineRule="auto"/>
              <w:rPr>
                <w:rFonts w:ascii="NTPreCursive" w:eastAsia="NTPreCursive" w:hAnsi="NTPreCursive" w:cs="NTPreCursive"/>
                <w:i/>
                <w:color w:val="0D0D0D"/>
              </w:rPr>
            </w:pPr>
          </w:p>
          <w:p w14:paraId="50A00707" w14:textId="25909E27" w:rsidR="004605BD" w:rsidRDefault="004605BD"/>
          <w:p w14:paraId="263A80E5" w14:textId="1100AC50" w:rsidR="004605BD" w:rsidRDefault="004605BD">
            <w:pPr>
              <w:ind w:right="71"/>
            </w:pPr>
          </w:p>
        </w:tc>
        <w:tc>
          <w:tcPr>
            <w:tcW w:w="7200" w:type="dxa"/>
            <w:tcBorders>
              <w:top w:val="single" w:sz="4" w:space="0" w:color="000000"/>
              <w:left w:val="single" w:sz="4" w:space="0" w:color="000000"/>
              <w:bottom w:val="single" w:sz="4" w:space="0" w:color="000000"/>
              <w:right w:val="single" w:sz="4" w:space="0" w:color="000000"/>
            </w:tcBorders>
          </w:tcPr>
          <w:p w14:paraId="4B83A9B3" w14:textId="260B8909" w:rsidR="00FD498D" w:rsidRPr="00FD498D" w:rsidRDefault="00FD498D" w:rsidP="001A5545">
            <w:pPr>
              <w:spacing w:after="37"/>
              <w:rPr>
                <w:rFonts w:ascii="NTPreCursive" w:eastAsia="NTPreCursive" w:hAnsi="NTPreCursive" w:cs="NTPreCursive"/>
                <w:i/>
              </w:rPr>
            </w:pPr>
            <w:r w:rsidRPr="00FD498D">
              <w:rPr>
                <w:rFonts w:ascii="NTPreCursive" w:eastAsia="NTPreCursive" w:hAnsi="NTPreCursive" w:cs="NTPreCursive"/>
                <w:i/>
              </w:rPr>
              <w:t xml:space="preserve">Sustained higher attendance for 2022/23 demonstrated by:  </w:t>
            </w:r>
          </w:p>
          <w:p w14:paraId="1512180D" w14:textId="7A82472C" w:rsidR="00FD498D" w:rsidRPr="00FD498D" w:rsidRDefault="00FD498D" w:rsidP="00FD498D">
            <w:pPr>
              <w:spacing w:after="37"/>
              <w:ind w:left="1"/>
              <w:rPr>
                <w:rFonts w:ascii="NTPreCursive" w:eastAsia="NTPreCursive" w:hAnsi="NTPreCursive" w:cs="NTPreCursive"/>
                <w:i/>
              </w:rPr>
            </w:pPr>
            <w:r>
              <w:rPr>
                <w:rFonts w:ascii="NTPreCursive" w:eastAsia="NTPreCursive" w:hAnsi="NTPreCursive" w:cs="NTPreCursive"/>
                <w:i/>
              </w:rPr>
              <w:t xml:space="preserve">Continuing </w:t>
            </w:r>
            <w:r w:rsidRPr="00FD498D">
              <w:rPr>
                <w:rFonts w:ascii="NTPreCursive" w:eastAsia="NTPreCursive" w:hAnsi="NTPreCursive" w:cs="NTPreCursive"/>
                <w:i/>
              </w:rPr>
              <w:t xml:space="preserve"> careful monitoring and where necessary timely referrals to reduce the number of ‘persistent’ absentees (children below 90% attendance through unauthorised absences)  </w:t>
            </w:r>
          </w:p>
          <w:p w14:paraId="7231689C" w14:textId="77777777" w:rsidR="00FD498D" w:rsidRPr="00FD498D" w:rsidRDefault="00FD498D" w:rsidP="00FD498D">
            <w:pPr>
              <w:spacing w:after="37"/>
              <w:ind w:left="1"/>
              <w:rPr>
                <w:rFonts w:ascii="NTPreCursive" w:eastAsia="NTPreCursive" w:hAnsi="NTPreCursive" w:cs="NTPreCursive"/>
                <w:i/>
              </w:rPr>
            </w:pPr>
          </w:p>
          <w:p w14:paraId="6C872A38" w14:textId="77777777" w:rsidR="00FD498D" w:rsidRPr="00FD498D" w:rsidRDefault="00FD498D" w:rsidP="00FD498D">
            <w:pPr>
              <w:spacing w:after="37"/>
              <w:ind w:left="1"/>
              <w:rPr>
                <w:rFonts w:ascii="NTPreCursive" w:eastAsia="NTPreCursive" w:hAnsi="NTPreCursive" w:cs="NTPreCursive"/>
                <w:i/>
              </w:rPr>
            </w:pPr>
            <w:r w:rsidRPr="00FD498D">
              <w:rPr>
                <w:rFonts w:ascii="NTPreCursive" w:eastAsia="NTPreCursive" w:hAnsi="NTPreCursive" w:cs="NTPreCursive"/>
                <w:i/>
              </w:rPr>
              <w:t xml:space="preserve">2021-22: </w:t>
            </w:r>
          </w:p>
          <w:p w14:paraId="02D50883" w14:textId="77777777" w:rsidR="00DA5302" w:rsidRDefault="00FD498D" w:rsidP="001A5545">
            <w:pPr>
              <w:spacing w:after="37"/>
              <w:ind w:left="1"/>
              <w:rPr>
                <w:rFonts w:ascii="NTPreCursive" w:eastAsia="NTPreCursive" w:hAnsi="NTPreCursive" w:cs="NTPreCursive"/>
                <w:i/>
              </w:rPr>
            </w:pPr>
            <w:r w:rsidRPr="00FD498D">
              <w:rPr>
                <w:rFonts w:ascii="NTPreCursive" w:eastAsia="NTPreCursive" w:hAnsi="NTPreCursive" w:cs="NTPreCursive"/>
                <w:i/>
              </w:rPr>
              <w:t xml:space="preserve">PP/Disadvantaged pupils is still 90.72% / NPP 93.83% and therefore forms part of our </w:t>
            </w:r>
          </w:p>
          <w:p w14:paraId="3447FAF2" w14:textId="36FC299C" w:rsidR="004605BD" w:rsidRPr="001A5545" w:rsidRDefault="00FD498D" w:rsidP="001A5545">
            <w:pPr>
              <w:spacing w:after="37"/>
              <w:ind w:left="1"/>
              <w:rPr>
                <w:rFonts w:ascii="NTPreCursive" w:eastAsia="NTPreCursive" w:hAnsi="NTPreCursive" w:cs="NTPreCursive"/>
                <w:i/>
              </w:rPr>
            </w:pPr>
            <w:r w:rsidRPr="00FD498D">
              <w:rPr>
                <w:rFonts w:ascii="NTPreCursive" w:eastAsia="NTPreCursive" w:hAnsi="NTPreCursive" w:cs="NTPreCursive"/>
                <w:i/>
              </w:rPr>
              <w:t>SIP for 2022-23 to get all groups closer to t</w:t>
            </w:r>
            <w:r w:rsidR="001A5545">
              <w:rPr>
                <w:rFonts w:ascii="NTPreCursive" w:eastAsia="NTPreCursive" w:hAnsi="NTPreCursive" w:cs="NTPreCursive"/>
                <w:i/>
              </w:rPr>
              <w:t>he Government guidelines of 96%</w:t>
            </w:r>
          </w:p>
        </w:tc>
      </w:tr>
      <w:tr w:rsidR="004605BD" w14:paraId="37D1C9A2" w14:textId="77777777">
        <w:trPr>
          <w:trHeight w:val="2050"/>
        </w:trPr>
        <w:tc>
          <w:tcPr>
            <w:tcW w:w="3257" w:type="dxa"/>
            <w:tcBorders>
              <w:top w:val="single" w:sz="4" w:space="0" w:color="000000"/>
              <w:left w:val="single" w:sz="4" w:space="0" w:color="000000"/>
              <w:bottom w:val="single" w:sz="4" w:space="0" w:color="000000"/>
              <w:right w:val="single" w:sz="4" w:space="0" w:color="000000"/>
            </w:tcBorders>
          </w:tcPr>
          <w:p w14:paraId="5A0052B8" w14:textId="306F3221" w:rsidR="004605BD" w:rsidRPr="00FD498D" w:rsidRDefault="00FD498D" w:rsidP="00FD498D">
            <w:pPr>
              <w:pStyle w:val="ListParagraph"/>
              <w:numPr>
                <w:ilvl w:val="0"/>
                <w:numId w:val="19"/>
              </w:numPr>
              <w:rPr>
                <w:rFonts w:ascii="NTPreCursive" w:hAnsi="NTPreCursive"/>
              </w:rPr>
            </w:pPr>
            <w:r w:rsidRPr="00FD498D">
              <w:rPr>
                <w:rFonts w:ascii="NTPreCursive" w:hAnsi="NTPreCursive"/>
              </w:rPr>
              <w:t xml:space="preserve">To improve our children’s mental health and  emotional and regulative behaviour through developing their executive functioning skills to support them in all aspects of their lives  </w:t>
            </w:r>
            <w:r w:rsidR="001A5545">
              <w:rPr>
                <w:rFonts w:ascii="NTPreCursive" w:hAnsi="NTPreCursive"/>
              </w:rPr>
              <w:t xml:space="preserve">/ SEL </w:t>
            </w:r>
          </w:p>
          <w:p w14:paraId="109CA73D" w14:textId="77777777" w:rsidR="00FD498D" w:rsidRDefault="00FD498D">
            <w:pPr>
              <w:rPr>
                <w:rFonts w:ascii="NTPreCursive" w:hAnsi="NTPreCursive"/>
              </w:rPr>
            </w:pPr>
          </w:p>
          <w:p w14:paraId="7CD1CBDE" w14:textId="667D0019" w:rsidR="00FD498D" w:rsidRPr="00FD498D" w:rsidRDefault="00FD498D">
            <w:pPr>
              <w:rPr>
                <w:rFonts w:ascii="NTPreCursive" w:hAnsi="NTPreCursive"/>
              </w:rPr>
            </w:pPr>
            <w:r w:rsidRPr="00FD498D">
              <w:rPr>
                <w:rFonts w:ascii="NTPreCursive" w:hAnsi="NTPreCursive"/>
              </w:rPr>
              <w:t>To achieve and sustain improved wellbeing for all pupils in our school, particularly our disadvantaged pupils.</w:t>
            </w:r>
          </w:p>
        </w:tc>
        <w:tc>
          <w:tcPr>
            <w:tcW w:w="7200" w:type="dxa"/>
            <w:tcBorders>
              <w:top w:val="single" w:sz="4" w:space="0" w:color="000000"/>
              <w:left w:val="single" w:sz="4" w:space="0" w:color="000000"/>
              <w:bottom w:val="single" w:sz="4" w:space="0" w:color="000000"/>
              <w:right w:val="single" w:sz="4" w:space="0" w:color="000000"/>
            </w:tcBorders>
          </w:tcPr>
          <w:p w14:paraId="15CEABDA" w14:textId="0535FA03" w:rsidR="00FD498D" w:rsidRPr="00FD498D" w:rsidRDefault="00FD498D" w:rsidP="00FD498D">
            <w:pPr>
              <w:spacing w:line="239" w:lineRule="auto"/>
              <w:rPr>
                <w:rFonts w:ascii="NTPreCursive" w:eastAsia="NTPreCursive" w:hAnsi="NTPreCursive" w:cs="NTPreCursive"/>
                <w:i/>
                <w:color w:val="0D0D0D"/>
              </w:rPr>
            </w:pPr>
            <w:r w:rsidRPr="00FD498D">
              <w:rPr>
                <w:rFonts w:ascii="NTPreCursive" w:eastAsia="NTPreCursive" w:hAnsi="NTPreCursive" w:cs="NTPreCursive"/>
                <w:i/>
                <w:color w:val="0D0D0D"/>
              </w:rPr>
              <w:t xml:space="preserve">Qualitative data from pupil voice, parent surveys and teacher observations. </w:t>
            </w:r>
          </w:p>
          <w:p w14:paraId="363C393E" w14:textId="77777777" w:rsidR="00FD498D" w:rsidRDefault="00FD498D" w:rsidP="00FD498D">
            <w:pPr>
              <w:spacing w:line="239" w:lineRule="auto"/>
              <w:rPr>
                <w:rFonts w:ascii="NTPreCursive" w:eastAsia="NTPreCursive" w:hAnsi="NTPreCursive" w:cs="NTPreCursive"/>
                <w:i/>
                <w:color w:val="0D0D0D"/>
              </w:rPr>
            </w:pPr>
          </w:p>
          <w:p w14:paraId="66F566AB" w14:textId="7F8BEE27" w:rsidR="00FD498D" w:rsidRDefault="00FD498D" w:rsidP="00FD498D">
            <w:pPr>
              <w:spacing w:line="239" w:lineRule="auto"/>
              <w:rPr>
                <w:rFonts w:ascii="NTPreCursive" w:eastAsia="NTPreCursive" w:hAnsi="NTPreCursive" w:cs="NTPreCursive"/>
                <w:i/>
                <w:color w:val="0D0D0D"/>
              </w:rPr>
            </w:pPr>
            <w:r w:rsidRPr="00FD498D">
              <w:rPr>
                <w:rFonts w:ascii="NTPreCursive" w:eastAsia="NTPreCursive" w:hAnsi="NTPreCursive" w:cs="NTPreCursive"/>
                <w:i/>
                <w:color w:val="0D0D0D"/>
              </w:rPr>
              <w:t>Participation in enrichment, particularly amongst disadvantaged pupils.- children to be prioritised for</w:t>
            </w:r>
            <w:r>
              <w:rPr>
                <w:rFonts w:ascii="NTPreCursive" w:eastAsia="NTPreCursive" w:hAnsi="NTPreCursive" w:cs="NTPreCursive"/>
                <w:i/>
                <w:color w:val="0D0D0D"/>
              </w:rPr>
              <w:t xml:space="preserve"> after school activities. </w:t>
            </w:r>
          </w:p>
          <w:p w14:paraId="4FE26313" w14:textId="77777777" w:rsidR="00FD498D" w:rsidRDefault="00FD498D" w:rsidP="00FD498D">
            <w:pPr>
              <w:spacing w:line="239" w:lineRule="auto"/>
              <w:rPr>
                <w:rFonts w:ascii="NTPreCursive" w:eastAsia="NTPreCursive" w:hAnsi="NTPreCursive" w:cs="NTPreCursive"/>
                <w:i/>
                <w:color w:val="0D0D0D"/>
              </w:rPr>
            </w:pPr>
          </w:p>
          <w:p w14:paraId="008050FF" w14:textId="6F70A7CD" w:rsidR="00FD498D" w:rsidRPr="00FD498D" w:rsidRDefault="00FD498D" w:rsidP="00FD498D">
            <w:pPr>
              <w:spacing w:line="239" w:lineRule="auto"/>
              <w:rPr>
                <w:rFonts w:ascii="NTPreCursive" w:eastAsia="NTPreCursive" w:hAnsi="NTPreCursive" w:cs="NTPreCursive"/>
                <w:i/>
                <w:color w:val="0D0D0D"/>
              </w:rPr>
            </w:pPr>
            <w:r w:rsidRPr="00FD498D">
              <w:rPr>
                <w:rFonts w:ascii="NTPreCursive" w:eastAsia="NTPreCursive" w:hAnsi="NTPreCursive" w:cs="NTPreCursive"/>
                <w:i/>
                <w:color w:val="0D0D0D"/>
              </w:rPr>
              <w:t xml:space="preserve">SENCO referral stabilises with fewer referrals being made 2022/23 </w:t>
            </w:r>
          </w:p>
          <w:p w14:paraId="55AFE941" w14:textId="77777777" w:rsidR="00FD498D" w:rsidRPr="00FD498D" w:rsidRDefault="00FD498D" w:rsidP="00FD498D">
            <w:pPr>
              <w:spacing w:line="239" w:lineRule="auto"/>
              <w:rPr>
                <w:rFonts w:ascii="NTPreCursive" w:eastAsia="NTPreCursive" w:hAnsi="NTPreCursive" w:cs="NTPreCursive"/>
                <w:i/>
                <w:color w:val="0D0D0D"/>
              </w:rPr>
            </w:pPr>
          </w:p>
          <w:p w14:paraId="4181F0C5" w14:textId="77777777" w:rsidR="004605BD" w:rsidRDefault="00FD498D" w:rsidP="00FD498D">
            <w:pPr>
              <w:spacing w:line="239" w:lineRule="auto"/>
              <w:rPr>
                <w:rFonts w:ascii="NTPreCursive" w:eastAsia="NTPreCursive" w:hAnsi="NTPreCursive" w:cs="NTPreCursive"/>
                <w:i/>
                <w:color w:val="0D0D0D"/>
              </w:rPr>
            </w:pPr>
            <w:r w:rsidRPr="00FD498D">
              <w:rPr>
                <w:rFonts w:ascii="NTPreCursive" w:eastAsia="NTPreCursive" w:hAnsi="NTPreCursive" w:cs="NTPreCursive"/>
                <w:i/>
                <w:color w:val="0D0D0D"/>
              </w:rPr>
              <w:t>Improvement in our children being able to regulate their own behaviour, with improved metacognition, working memory and greater emotional control.</w:t>
            </w:r>
          </w:p>
          <w:p w14:paraId="324BC962" w14:textId="77777777" w:rsidR="00FD498D" w:rsidRDefault="00FD498D" w:rsidP="00FD498D">
            <w:pPr>
              <w:spacing w:line="239" w:lineRule="auto"/>
              <w:rPr>
                <w:rFonts w:ascii="NTPreCursive" w:eastAsia="NTPreCursive" w:hAnsi="NTPreCursive" w:cs="NTPreCursive"/>
                <w:i/>
                <w:color w:val="0D0D0D"/>
              </w:rPr>
            </w:pPr>
          </w:p>
          <w:p w14:paraId="1E0C0D01" w14:textId="1D2C718C" w:rsidR="00FD498D" w:rsidRDefault="00FD498D" w:rsidP="00FD498D">
            <w:pPr>
              <w:spacing w:line="239" w:lineRule="auto"/>
              <w:rPr>
                <w:rFonts w:ascii="NTPreCursive" w:eastAsia="NTPreCursive" w:hAnsi="NTPreCursive" w:cs="NTPreCursive"/>
                <w:i/>
                <w:color w:val="0D0D0D"/>
              </w:rPr>
            </w:pPr>
            <w:r>
              <w:rPr>
                <w:rFonts w:ascii="NTPreCursive" w:eastAsia="NTPreCursive" w:hAnsi="NTPreCursive" w:cs="NTPreCursive"/>
                <w:i/>
                <w:color w:val="0D0D0D"/>
              </w:rPr>
              <w:t>Staff to complete</w:t>
            </w:r>
            <w:r w:rsidR="001A5545">
              <w:rPr>
                <w:rFonts w:ascii="NTPreCursive" w:eastAsia="NTPreCursive" w:hAnsi="NTPreCursive" w:cs="NTPreCursive"/>
                <w:i/>
                <w:color w:val="0D0D0D"/>
              </w:rPr>
              <w:t xml:space="preserve"> and moniotor</w:t>
            </w:r>
            <w:r>
              <w:rPr>
                <w:rFonts w:ascii="NTPreCursive" w:eastAsia="NTPreCursive" w:hAnsi="NTPreCursive" w:cs="NTPreCursive"/>
                <w:i/>
                <w:color w:val="0D0D0D"/>
              </w:rPr>
              <w:t xml:space="preserve"> Personal </w:t>
            </w:r>
            <w:r w:rsidR="006C2A22">
              <w:rPr>
                <w:rFonts w:ascii="NTPreCursive" w:eastAsia="NTPreCursive" w:hAnsi="NTPreCursive" w:cs="NTPreCursive"/>
                <w:i/>
                <w:color w:val="0D0D0D"/>
              </w:rPr>
              <w:t xml:space="preserve">Plans for specific identified children PP/NPP – Using </w:t>
            </w:r>
            <w:r w:rsidR="001A5545">
              <w:rPr>
                <w:rFonts w:ascii="NTPreCursive" w:eastAsia="NTPreCursive" w:hAnsi="NTPreCursive" w:cs="NTPreCursive"/>
                <w:i/>
                <w:color w:val="0D0D0D"/>
              </w:rPr>
              <w:t xml:space="preserve">Notts. County Council </w:t>
            </w:r>
            <w:r w:rsidR="001A5545" w:rsidRPr="001A5545">
              <w:rPr>
                <w:rFonts w:ascii="NTPreCursive" w:eastAsia="NTPreCursive" w:hAnsi="NTPreCursive" w:cs="NTPreCursive"/>
                <w:i/>
                <w:color w:val="0D0D0D"/>
              </w:rPr>
              <w:t>Educational Psychology Service</w:t>
            </w:r>
          </w:p>
          <w:p w14:paraId="49A7E7E2" w14:textId="77777777" w:rsidR="001A5545" w:rsidRPr="001A5545" w:rsidRDefault="001A5545" w:rsidP="001A5545">
            <w:pPr>
              <w:pStyle w:val="ListParagraph"/>
              <w:numPr>
                <w:ilvl w:val="0"/>
                <w:numId w:val="20"/>
              </w:numPr>
              <w:spacing w:line="239" w:lineRule="auto"/>
              <w:rPr>
                <w:rFonts w:ascii="NTPreCursive" w:eastAsia="NTPreCursive" w:hAnsi="NTPreCursive" w:cs="NTPreCursive"/>
                <w:i/>
                <w:color w:val="0D0D0D"/>
              </w:rPr>
            </w:pPr>
            <w:r w:rsidRPr="001A5545">
              <w:rPr>
                <w:rFonts w:ascii="NTPreCursive" w:eastAsia="NTPreCursive" w:hAnsi="NTPreCursive" w:cs="NTPreCursive"/>
                <w:i/>
                <w:color w:val="0D0D0D"/>
              </w:rPr>
              <w:t>Executive Functioning: - Observable Behaviours</w:t>
            </w:r>
          </w:p>
          <w:p w14:paraId="457F183E" w14:textId="0DF33BFF" w:rsidR="001A5545" w:rsidRPr="001A5545" w:rsidRDefault="001A5545" w:rsidP="001A5545">
            <w:pPr>
              <w:pStyle w:val="ListParagraph"/>
              <w:numPr>
                <w:ilvl w:val="0"/>
                <w:numId w:val="20"/>
              </w:numPr>
              <w:spacing w:line="239" w:lineRule="auto"/>
              <w:rPr>
                <w:rFonts w:ascii="NTPreCursive" w:eastAsia="NTPreCursive" w:hAnsi="NTPreCursive" w:cs="NTPreCursive"/>
                <w:i/>
                <w:color w:val="0D0D0D"/>
              </w:rPr>
            </w:pPr>
            <w:r w:rsidRPr="001A5545">
              <w:rPr>
                <w:rFonts w:ascii="NTPreCursive" w:eastAsia="NTPreCursive" w:hAnsi="NTPreCursive" w:cs="NTPreCursive"/>
                <w:i/>
                <w:color w:val="0D0D0D"/>
              </w:rPr>
              <w:t xml:space="preserve">Executive Functioning – Strategies and Interventions </w:t>
            </w:r>
          </w:p>
        </w:tc>
      </w:tr>
    </w:tbl>
    <w:p w14:paraId="06310DCB" w14:textId="77777777" w:rsidR="004605BD" w:rsidRDefault="0011083C">
      <w:pPr>
        <w:spacing w:after="62"/>
      </w:pPr>
      <w:r>
        <w:rPr>
          <w:rFonts w:ascii="NTPreCursive" w:eastAsia="NTPreCursive" w:hAnsi="NTPreCursive" w:cs="NTPreCursive"/>
          <w:i/>
          <w:sz w:val="24"/>
        </w:rPr>
        <w:t xml:space="preserve"> </w:t>
      </w:r>
    </w:p>
    <w:p w14:paraId="2850F1C7" w14:textId="77777777" w:rsidR="000416D7" w:rsidRDefault="000416D7">
      <w:pPr>
        <w:tabs>
          <w:tab w:val="center" w:pos="2859"/>
        </w:tabs>
        <w:spacing w:after="3"/>
        <w:ind w:left="-15"/>
        <w:rPr>
          <w:rFonts w:ascii="NTPreCursive" w:eastAsia="NTPreCursive" w:hAnsi="NTPreCursive" w:cs="NTPreCursive"/>
          <w:i/>
          <w:color w:val="104F75"/>
          <w:sz w:val="28"/>
        </w:rPr>
      </w:pPr>
    </w:p>
    <w:p w14:paraId="06CB6814" w14:textId="77777777" w:rsidR="000416D7" w:rsidRDefault="000416D7">
      <w:pPr>
        <w:tabs>
          <w:tab w:val="center" w:pos="2859"/>
        </w:tabs>
        <w:spacing w:after="3"/>
        <w:ind w:left="-15"/>
        <w:rPr>
          <w:rFonts w:ascii="NTPreCursive" w:eastAsia="NTPreCursive" w:hAnsi="NTPreCursive" w:cs="NTPreCursive"/>
          <w:i/>
          <w:color w:val="104F75"/>
          <w:sz w:val="28"/>
        </w:rPr>
      </w:pPr>
    </w:p>
    <w:p w14:paraId="5B98F35A" w14:textId="0EFE141A" w:rsidR="0002243D" w:rsidRDefault="0002243D" w:rsidP="00512713">
      <w:pPr>
        <w:tabs>
          <w:tab w:val="center" w:pos="2859"/>
        </w:tabs>
        <w:spacing w:after="3"/>
        <w:rPr>
          <w:rFonts w:ascii="NTPreCursive" w:eastAsia="NTPreCursive" w:hAnsi="NTPreCursive" w:cs="NTPreCursive"/>
          <w:i/>
          <w:color w:val="104F75"/>
          <w:sz w:val="28"/>
        </w:rPr>
      </w:pPr>
    </w:p>
    <w:p w14:paraId="4455DA26" w14:textId="77777777" w:rsidR="00512713" w:rsidRDefault="00512713" w:rsidP="00512713">
      <w:pPr>
        <w:tabs>
          <w:tab w:val="center" w:pos="2859"/>
        </w:tabs>
        <w:spacing w:after="3"/>
        <w:rPr>
          <w:rFonts w:ascii="NTPreCursive" w:eastAsia="NTPreCursive" w:hAnsi="NTPreCursive" w:cs="NTPreCursive"/>
          <w:i/>
          <w:color w:val="104F75"/>
          <w:sz w:val="28"/>
        </w:rPr>
      </w:pPr>
    </w:p>
    <w:p w14:paraId="22EAD23B" w14:textId="4A2A80B8" w:rsidR="004605BD" w:rsidRDefault="0011083C">
      <w:pPr>
        <w:tabs>
          <w:tab w:val="center" w:pos="2859"/>
        </w:tabs>
        <w:spacing w:after="3"/>
        <w:ind w:left="-15"/>
      </w:pPr>
      <w:r>
        <w:rPr>
          <w:rFonts w:ascii="NTPreCursive" w:eastAsia="NTPreCursive" w:hAnsi="NTPreCursive" w:cs="NTPreCursive"/>
          <w:i/>
          <w:color w:val="104F75"/>
          <w:sz w:val="28"/>
        </w:rPr>
        <w:lastRenderedPageBreak/>
        <w:t>Activity in this academic year</w:t>
      </w:r>
      <w:r>
        <w:rPr>
          <w:rFonts w:ascii="NTPreCursive" w:eastAsia="NTPreCursive" w:hAnsi="NTPreCursive" w:cs="NTPreCursive"/>
          <w:i/>
          <w:sz w:val="28"/>
          <w:vertAlign w:val="subscript"/>
        </w:rPr>
        <w:t xml:space="preserve"> </w:t>
      </w:r>
      <w:r>
        <w:rPr>
          <w:rFonts w:ascii="NTPreCursive" w:eastAsia="NTPreCursive" w:hAnsi="NTPreCursive" w:cs="NTPreCursive"/>
          <w:i/>
          <w:sz w:val="28"/>
          <w:vertAlign w:val="subscript"/>
        </w:rPr>
        <w:tab/>
      </w:r>
      <w:r>
        <w:rPr>
          <w:rFonts w:ascii="NTPreCursive" w:eastAsia="NTPreCursive" w:hAnsi="NTPreCursive" w:cs="NTPreCursive"/>
          <w:i/>
          <w:color w:val="104F75"/>
          <w:sz w:val="28"/>
        </w:rPr>
        <w:t xml:space="preserve"> </w:t>
      </w:r>
    </w:p>
    <w:p w14:paraId="258FDEBA" w14:textId="77777777" w:rsidR="004605BD" w:rsidRDefault="0011083C">
      <w:pPr>
        <w:spacing w:after="0"/>
        <w:ind w:left="-5" w:hanging="10"/>
      </w:pPr>
      <w:r>
        <w:rPr>
          <w:rFonts w:ascii="NTPreCursive" w:eastAsia="NTPreCursive" w:hAnsi="NTPreCursive" w:cs="NTPreCursive"/>
          <w:i/>
          <w:sz w:val="24"/>
        </w:rPr>
        <w:t xml:space="preserve">This details how we intend to spend our pupil premium (and recovery premium funding) this academic year to address the challenges listed above. </w:t>
      </w:r>
    </w:p>
    <w:p w14:paraId="58D1EC7E" w14:textId="367ACCE7" w:rsidR="004605BD" w:rsidRPr="00DA5302" w:rsidRDefault="0011083C" w:rsidP="00DA5302">
      <w:pPr>
        <w:spacing w:after="29"/>
      </w:pPr>
      <w:r w:rsidRPr="00DA5302">
        <w:rPr>
          <w:rFonts w:ascii="NTPreCursive" w:eastAsia="NTPreCursive" w:hAnsi="NTPreCursive" w:cs="NTPreCursive"/>
          <w:b/>
          <w:i/>
          <w:color w:val="104F75"/>
          <w:sz w:val="28"/>
        </w:rPr>
        <w:t xml:space="preserve">Teaching </w:t>
      </w:r>
    </w:p>
    <w:p w14:paraId="086A76B8" w14:textId="5064A314" w:rsidR="004605BD" w:rsidRPr="00DA5302" w:rsidRDefault="00AC5D8D">
      <w:pPr>
        <w:spacing w:after="0"/>
        <w:ind w:left="-5" w:hanging="10"/>
        <w:rPr>
          <w:rFonts w:ascii="NTPreCursive" w:hAnsi="NTPreCursive"/>
          <w:i/>
        </w:rPr>
      </w:pPr>
      <w:r w:rsidRPr="00A91031">
        <w:rPr>
          <w:rFonts w:ascii="NTPreCursive" w:eastAsia="NTPreCursive" w:hAnsi="NTPreCursive" w:cs="NTPreCursive"/>
          <w:i/>
          <w:sz w:val="24"/>
        </w:rPr>
        <w:t>Budgeted cost</w:t>
      </w:r>
      <w:r w:rsidR="00A91031">
        <w:rPr>
          <w:rFonts w:ascii="NTPreCursive" w:eastAsia="NTPreCursive" w:hAnsi="NTPreCursive" w:cs="NTPreCursive"/>
          <w:i/>
          <w:sz w:val="24"/>
        </w:rPr>
        <w:t xml:space="preserve"> £62,657</w:t>
      </w:r>
    </w:p>
    <w:p w14:paraId="514C51C3" w14:textId="79F43E35" w:rsidR="00DA5302" w:rsidRPr="00DA5302" w:rsidRDefault="0011083C" w:rsidP="00DA5302">
      <w:pPr>
        <w:spacing w:after="0"/>
        <w:rPr>
          <w:rFonts w:ascii="NTPreCursive" w:hAnsi="NTPreCursive"/>
          <w:i/>
        </w:rPr>
      </w:pPr>
      <w:r w:rsidRPr="00DA5302">
        <w:rPr>
          <w:rFonts w:ascii="NTPreCursive" w:eastAsia="NTPreCursive" w:hAnsi="NTPreCursive" w:cs="NTPreCursive"/>
          <w:i/>
          <w:sz w:val="24"/>
        </w:rPr>
        <w:t xml:space="preserve">  </w:t>
      </w:r>
    </w:p>
    <w:tbl>
      <w:tblPr>
        <w:tblStyle w:val="TableGrid0"/>
        <w:tblW w:w="10774" w:type="dxa"/>
        <w:tblInd w:w="-147" w:type="dxa"/>
        <w:tblLayout w:type="fixed"/>
        <w:tblLook w:val="04A0" w:firstRow="1" w:lastRow="0" w:firstColumn="1" w:lastColumn="0" w:noHBand="0" w:noVBand="1"/>
      </w:tblPr>
      <w:tblGrid>
        <w:gridCol w:w="1985"/>
        <w:gridCol w:w="3827"/>
        <w:gridCol w:w="4032"/>
        <w:gridCol w:w="930"/>
      </w:tblGrid>
      <w:tr w:rsidR="00DA5302" w14:paraId="55411775" w14:textId="77777777" w:rsidTr="00A93C9B">
        <w:tc>
          <w:tcPr>
            <w:tcW w:w="10774" w:type="dxa"/>
            <w:gridSpan w:val="4"/>
          </w:tcPr>
          <w:p w14:paraId="77E98931" w14:textId="77777777" w:rsidR="00DA5302" w:rsidRPr="00A70F31" w:rsidRDefault="00DA5302" w:rsidP="00A93C9B">
            <w:pPr>
              <w:jc w:val="center"/>
              <w:rPr>
                <w:rFonts w:ascii="NTPreCursive" w:hAnsi="NTPreCursive"/>
                <w:sz w:val="28"/>
                <w:szCs w:val="28"/>
              </w:rPr>
            </w:pPr>
            <w:r w:rsidRPr="00A70F31">
              <w:rPr>
                <w:rFonts w:ascii="NTPreCursive" w:hAnsi="NTPreCursive"/>
                <w:sz w:val="28"/>
                <w:szCs w:val="28"/>
              </w:rPr>
              <w:t>HIGH QUALITY TEACHING</w:t>
            </w:r>
          </w:p>
        </w:tc>
      </w:tr>
      <w:tr w:rsidR="00DA5302" w14:paraId="2CB00B39" w14:textId="77777777" w:rsidTr="00A93C9B">
        <w:tc>
          <w:tcPr>
            <w:tcW w:w="1985" w:type="dxa"/>
            <w:shd w:val="clear" w:color="auto" w:fill="F2F2F2" w:themeFill="background1" w:themeFillShade="F2"/>
          </w:tcPr>
          <w:p w14:paraId="3D2DCAAE" w14:textId="77777777" w:rsidR="00DA5302" w:rsidRPr="00A70F31" w:rsidRDefault="00DA5302" w:rsidP="00A93C9B">
            <w:pPr>
              <w:jc w:val="center"/>
              <w:rPr>
                <w:rFonts w:ascii="NTPreCursive" w:hAnsi="NTPreCursive"/>
                <w:sz w:val="28"/>
                <w:szCs w:val="28"/>
              </w:rPr>
            </w:pPr>
            <w:r w:rsidRPr="00A70F31">
              <w:rPr>
                <w:rFonts w:ascii="NTPreCursive" w:hAnsi="NTPreCursive"/>
                <w:sz w:val="28"/>
                <w:szCs w:val="28"/>
              </w:rPr>
              <w:t>EEF – Teaching Menu of approaches</w:t>
            </w:r>
          </w:p>
        </w:tc>
        <w:tc>
          <w:tcPr>
            <w:tcW w:w="3827" w:type="dxa"/>
            <w:shd w:val="clear" w:color="auto" w:fill="F2F2F2" w:themeFill="background1" w:themeFillShade="F2"/>
          </w:tcPr>
          <w:p w14:paraId="20C5539F" w14:textId="77777777" w:rsidR="00DA5302" w:rsidRPr="00A70F31" w:rsidRDefault="00DA5302" w:rsidP="00A93C9B">
            <w:pPr>
              <w:jc w:val="center"/>
              <w:rPr>
                <w:rFonts w:ascii="NTPreCursive" w:hAnsi="NTPreCursive"/>
                <w:sz w:val="28"/>
                <w:szCs w:val="28"/>
              </w:rPr>
            </w:pPr>
            <w:r>
              <w:rPr>
                <w:rFonts w:ascii="NTPreCursive" w:hAnsi="NTPreCursive"/>
                <w:sz w:val="28"/>
                <w:szCs w:val="28"/>
              </w:rPr>
              <w:t>Activity</w:t>
            </w:r>
          </w:p>
        </w:tc>
        <w:tc>
          <w:tcPr>
            <w:tcW w:w="4032" w:type="dxa"/>
            <w:shd w:val="clear" w:color="auto" w:fill="F2F2F2" w:themeFill="background1" w:themeFillShade="F2"/>
          </w:tcPr>
          <w:p w14:paraId="4D25CF81" w14:textId="77777777" w:rsidR="00DA5302" w:rsidRPr="00A70F31" w:rsidRDefault="00DA5302" w:rsidP="00A93C9B">
            <w:pPr>
              <w:jc w:val="center"/>
              <w:rPr>
                <w:rFonts w:ascii="NTPreCursive" w:hAnsi="NTPreCursive"/>
                <w:sz w:val="28"/>
                <w:szCs w:val="28"/>
              </w:rPr>
            </w:pPr>
            <w:r>
              <w:rPr>
                <w:rFonts w:ascii="NTPreCursive" w:hAnsi="NTPreCursive"/>
                <w:sz w:val="28"/>
                <w:szCs w:val="28"/>
              </w:rPr>
              <w:t>Evidence</w:t>
            </w:r>
          </w:p>
        </w:tc>
        <w:tc>
          <w:tcPr>
            <w:tcW w:w="930" w:type="dxa"/>
            <w:shd w:val="clear" w:color="auto" w:fill="F2F2F2" w:themeFill="background1" w:themeFillShade="F2"/>
          </w:tcPr>
          <w:p w14:paraId="3E967269" w14:textId="77777777" w:rsidR="00DA5302" w:rsidRPr="00984A54" w:rsidRDefault="00DA5302" w:rsidP="00A93C9B">
            <w:pPr>
              <w:jc w:val="center"/>
              <w:rPr>
                <w:rFonts w:ascii="NTPreCursive" w:hAnsi="NTPreCursive"/>
              </w:rPr>
            </w:pPr>
            <w:r w:rsidRPr="00984A54">
              <w:rPr>
                <w:rFonts w:ascii="NTPreCursive" w:hAnsi="NTPreCursive"/>
              </w:rPr>
              <w:t>Challenge</w:t>
            </w:r>
          </w:p>
        </w:tc>
      </w:tr>
      <w:tr w:rsidR="00DA5302" w:rsidRPr="00997097" w14:paraId="1AF8A746" w14:textId="77777777" w:rsidTr="00A93C9B">
        <w:tc>
          <w:tcPr>
            <w:tcW w:w="1985" w:type="dxa"/>
          </w:tcPr>
          <w:p w14:paraId="78AB64D1"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Developing high quality teaching, assessment and a curriculum which responds to the needs</w:t>
            </w:r>
          </w:p>
          <w:p w14:paraId="6247A155"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of pupils</w:t>
            </w:r>
          </w:p>
          <w:p w14:paraId="71051A02" w14:textId="77777777" w:rsidR="00DA5302" w:rsidRPr="00997097" w:rsidRDefault="00DA5302" w:rsidP="00A93C9B">
            <w:pPr>
              <w:rPr>
                <w:rFonts w:ascii="NTPreCursive" w:hAnsi="NTPreCursive"/>
                <w:sz w:val="24"/>
                <w:szCs w:val="24"/>
              </w:rPr>
            </w:pPr>
          </w:p>
          <w:p w14:paraId="6BC3C0A6"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Oracy / SLC</w:t>
            </w:r>
          </w:p>
          <w:p w14:paraId="4FC29F4F" w14:textId="77777777" w:rsidR="00DA5302" w:rsidRPr="00997097" w:rsidRDefault="00DA5302" w:rsidP="00A93C9B">
            <w:pPr>
              <w:rPr>
                <w:rFonts w:ascii="NTPreCursive" w:hAnsi="NTPreCursive"/>
                <w:sz w:val="24"/>
                <w:szCs w:val="24"/>
              </w:rPr>
            </w:pPr>
          </w:p>
          <w:p w14:paraId="78666F0A"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Vocabulary </w:t>
            </w:r>
          </w:p>
          <w:p w14:paraId="0CBECE91" w14:textId="77777777" w:rsidR="00DA5302" w:rsidRPr="00997097" w:rsidRDefault="00DA5302" w:rsidP="00A93C9B">
            <w:pPr>
              <w:rPr>
                <w:rFonts w:ascii="NTPreCursive" w:hAnsi="NTPreCursive"/>
                <w:sz w:val="24"/>
                <w:szCs w:val="24"/>
              </w:rPr>
            </w:pPr>
          </w:p>
          <w:p w14:paraId="0F0754F0"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Across all subjects </w:t>
            </w:r>
          </w:p>
        </w:tc>
        <w:tc>
          <w:tcPr>
            <w:tcW w:w="3827" w:type="dxa"/>
          </w:tcPr>
          <w:p w14:paraId="275240DF"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Embedding dialogic activities / STEM sentences across the whole school curriculum in order for children to articulate ideas, consolidate understanding and extend vocabulary </w:t>
            </w:r>
          </w:p>
          <w:p w14:paraId="198F8202" w14:textId="77777777" w:rsidR="00DA5302" w:rsidRPr="00997097" w:rsidRDefault="00DA5302" w:rsidP="00A93C9B">
            <w:pPr>
              <w:rPr>
                <w:rFonts w:ascii="NTPreCursive" w:hAnsi="NTPreCursive"/>
                <w:sz w:val="24"/>
                <w:szCs w:val="24"/>
              </w:rPr>
            </w:pPr>
          </w:p>
          <w:p w14:paraId="317B35C8"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Literacy Lead release time to implement and monitor the use of SLC / vocabulary across the curriculum and the school as well as in the foundation stage.</w:t>
            </w:r>
          </w:p>
          <w:p w14:paraId="5ECB1631" w14:textId="77777777" w:rsidR="00DA5302" w:rsidRPr="00997097" w:rsidRDefault="00DA5302" w:rsidP="00A93C9B">
            <w:pPr>
              <w:rPr>
                <w:rFonts w:ascii="NTPreCursive" w:hAnsi="NTPreCursive"/>
                <w:sz w:val="24"/>
                <w:szCs w:val="24"/>
              </w:rPr>
            </w:pPr>
          </w:p>
          <w:p w14:paraId="301F3C27"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Autumn 2022 – Participate in an Oracy Programme through Notts. County Council Education Improvement </w:t>
            </w:r>
          </w:p>
          <w:p w14:paraId="395382A7"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Achievement and Equality</w:t>
            </w:r>
          </w:p>
          <w:p w14:paraId="53C81C61" w14:textId="77777777" w:rsidR="00DA5302" w:rsidRPr="00997097" w:rsidRDefault="00DA5302" w:rsidP="00A93C9B">
            <w:pPr>
              <w:rPr>
                <w:rFonts w:ascii="NTPreCursive" w:hAnsi="NTPreCursive"/>
                <w:sz w:val="24"/>
                <w:szCs w:val="24"/>
              </w:rPr>
            </w:pPr>
          </w:p>
          <w:p w14:paraId="3EF59BAA" w14:textId="77777777" w:rsidR="00DA5302" w:rsidRPr="00997097" w:rsidRDefault="00DA5302" w:rsidP="00A93C9B">
            <w:pPr>
              <w:rPr>
                <w:rFonts w:ascii="NTPreCursive" w:hAnsi="NTPreCursive"/>
                <w:sz w:val="24"/>
                <w:szCs w:val="24"/>
              </w:rPr>
            </w:pPr>
          </w:p>
          <w:p w14:paraId="6F61AE35" w14:textId="77777777" w:rsidR="00DA5302" w:rsidRPr="00997097" w:rsidRDefault="00DA5302" w:rsidP="00A93C9B">
            <w:pPr>
              <w:rPr>
                <w:rFonts w:ascii="NTPreCursive" w:hAnsi="NTPreCursive"/>
                <w:sz w:val="24"/>
                <w:szCs w:val="24"/>
              </w:rPr>
            </w:pPr>
          </w:p>
          <w:p w14:paraId="11652536" w14:textId="77777777" w:rsidR="00DA5302" w:rsidRPr="00997097" w:rsidRDefault="00DA5302" w:rsidP="00A93C9B">
            <w:pPr>
              <w:rPr>
                <w:rFonts w:ascii="NTPreCursive" w:hAnsi="NTPreCursive"/>
                <w:sz w:val="24"/>
                <w:szCs w:val="24"/>
              </w:rPr>
            </w:pPr>
          </w:p>
        </w:tc>
        <w:tc>
          <w:tcPr>
            <w:tcW w:w="4032" w:type="dxa"/>
          </w:tcPr>
          <w:p w14:paraId="70514921"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There is a strong evidence base that suggests communication and language approaches (including dialogic activities) consistently show positive benefits for young children’s learning, including their spoken language skills, their expressive vocabulary and their early reading skills. </w:t>
            </w:r>
          </w:p>
          <w:p w14:paraId="796F5FE2"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 </w:t>
            </w:r>
            <w:hyperlink r:id="rId9" w:history="1">
              <w:r w:rsidRPr="00997097">
                <w:rPr>
                  <w:rStyle w:val="Hyperlink"/>
                  <w:rFonts w:ascii="NTPreCursive" w:hAnsi="NTPreCursive"/>
                  <w:sz w:val="24"/>
                  <w:szCs w:val="24"/>
                </w:rPr>
                <w:t>https://educationendowmentfoundation.org.uk/educationevidence/early-years-toolkit/communication-and-languageapproaches</w:t>
              </w:r>
            </w:hyperlink>
          </w:p>
          <w:p w14:paraId="40BE6CB1"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  </w:t>
            </w:r>
          </w:p>
          <w:p w14:paraId="645CAB6C"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 </w:t>
            </w:r>
          </w:p>
          <w:p w14:paraId="5229485E" w14:textId="77777777" w:rsidR="00DA5302" w:rsidRPr="00997097" w:rsidRDefault="007467D3" w:rsidP="00A93C9B">
            <w:pPr>
              <w:rPr>
                <w:rFonts w:ascii="NTPreCursive" w:hAnsi="NTPreCursive"/>
                <w:sz w:val="24"/>
                <w:szCs w:val="24"/>
              </w:rPr>
            </w:pPr>
            <w:hyperlink r:id="rId10" w:history="1">
              <w:r w:rsidR="00DA5302" w:rsidRPr="00997097">
                <w:rPr>
                  <w:rStyle w:val="Hyperlink"/>
                  <w:rFonts w:ascii="NTPreCursive" w:hAnsi="NTPreCursive"/>
                  <w:sz w:val="24"/>
                  <w:szCs w:val="24"/>
                </w:rPr>
                <w:t>https://sandbox.educationendowmentfoundation.org.uk/education-evidence/teaching-learning-toolkit/oral-language-interventions?utm_source=/education-evidence/teaching-learning-toolkit/oral-language-interventions&amp;utm_medium=search&amp;utm_campaign=site_search&amp;search_term=oral%20intervention</w:t>
              </w:r>
            </w:hyperlink>
            <w:r w:rsidR="00DA5302" w:rsidRPr="00997097">
              <w:rPr>
                <w:rFonts w:ascii="NTPreCursive" w:hAnsi="NTPreCursive"/>
                <w:sz w:val="24"/>
                <w:szCs w:val="24"/>
              </w:rPr>
              <w:t xml:space="preserve"> </w:t>
            </w:r>
          </w:p>
          <w:p w14:paraId="14CA1AD6" w14:textId="77777777" w:rsidR="00DA5302" w:rsidRPr="00997097" w:rsidRDefault="00DA5302" w:rsidP="00A93C9B">
            <w:pPr>
              <w:rPr>
                <w:rFonts w:ascii="NTPreCursive" w:hAnsi="NTPreCursive"/>
                <w:sz w:val="24"/>
                <w:szCs w:val="24"/>
              </w:rPr>
            </w:pPr>
          </w:p>
        </w:tc>
        <w:tc>
          <w:tcPr>
            <w:tcW w:w="930" w:type="dxa"/>
          </w:tcPr>
          <w:p w14:paraId="287451AB" w14:textId="77777777" w:rsidR="00DA5302" w:rsidRPr="00997097" w:rsidRDefault="00DA5302" w:rsidP="00A93C9B">
            <w:pPr>
              <w:jc w:val="center"/>
              <w:rPr>
                <w:rFonts w:ascii="NTPreCursive" w:hAnsi="NTPreCursive"/>
                <w:sz w:val="24"/>
                <w:szCs w:val="24"/>
              </w:rPr>
            </w:pPr>
            <w:r w:rsidRPr="00997097">
              <w:rPr>
                <w:rFonts w:ascii="NTPreCursive" w:hAnsi="NTPreCursive"/>
                <w:sz w:val="24"/>
                <w:szCs w:val="24"/>
              </w:rPr>
              <w:t>1</w:t>
            </w:r>
          </w:p>
          <w:p w14:paraId="116DE35E" w14:textId="77777777" w:rsidR="00DA5302" w:rsidRPr="00997097" w:rsidRDefault="00DA5302" w:rsidP="00A93C9B">
            <w:pPr>
              <w:jc w:val="center"/>
              <w:rPr>
                <w:rFonts w:ascii="NTPreCursive" w:hAnsi="NTPreCursive"/>
                <w:sz w:val="24"/>
                <w:szCs w:val="24"/>
              </w:rPr>
            </w:pPr>
          </w:p>
          <w:p w14:paraId="3FB8433F" w14:textId="77777777" w:rsidR="00DA5302" w:rsidRPr="00997097" w:rsidRDefault="00DA5302" w:rsidP="00A93C9B">
            <w:pPr>
              <w:jc w:val="center"/>
              <w:rPr>
                <w:rFonts w:ascii="NTPreCursive" w:hAnsi="NTPreCursive"/>
                <w:sz w:val="24"/>
                <w:szCs w:val="24"/>
              </w:rPr>
            </w:pPr>
          </w:p>
        </w:tc>
      </w:tr>
      <w:tr w:rsidR="00DA5302" w:rsidRPr="00997097" w14:paraId="7DCAFB91" w14:textId="77777777" w:rsidTr="00A93C9B">
        <w:tc>
          <w:tcPr>
            <w:tcW w:w="1985" w:type="dxa"/>
          </w:tcPr>
          <w:p w14:paraId="5035E4AC"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Professional development on evidence based approaches, for example feedback,</w:t>
            </w:r>
          </w:p>
          <w:p w14:paraId="3E9275D3"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metacognition, reading comprehension,</w:t>
            </w:r>
          </w:p>
          <w:p w14:paraId="13BEE33E"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phonics or mastery learning</w:t>
            </w:r>
          </w:p>
        </w:tc>
        <w:tc>
          <w:tcPr>
            <w:tcW w:w="3827" w:type="dxa"/>
          </w:tcPr>
          <w:p w14:paraId="1D206EDC"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Secure consistent quality teaching of early reading through CPD and coaching / triads with family of schools to ensure consistency and share best practice of early and bottom 20% readers</w:t>
            </w:r>
          </w:p>
          <w:p w14:paraId="00499D48" w14:textId="77777777" w:rsidR="00DA5302" w:rsidRPr="00997097" w:rsidRDefault="00DA5302" w:rsidP="00A93C9B">
            <w:pPr>
              <w:rPr>
                <w:sz w:val="24"/>
                <w:szCs w:val="24"/>
              </w:rPr>
            </w:pPr>
          </w:p>
          <w:p w14:paraId="7761E5D3" w14:textId="016731C3" w:rsidR="00DA5302" w:rsidRPr="00997097" w:rsidRDefault="00DA5302" w:rsidP="00A93C9B">
            <w:pPr>
              <w:rPr>
                <w:rFonts w:ascii="NTPreCursive" w:hAnsi="NTPreCursive"/>
                <w:sz w:val="24"/>
                <w:szCs w:val="24"/>
              </w:rPr>
            </w:pPr>
            <w:r w:rsidRPr="00997097">
              <w:rPr>
                <w:rFonts w:ascii="NTPreCursive" w:hAnsi="NTPreCursive"/>
                <w:sz w:val="24"/>
                <w:szCs w:val="24"/>
              </w:rPr>
              <w:t>Whole school focus on Metacognitive approaches and mediated learning also places emphasis around discussion</w:t>
            </w:r>
          </w:p>
          <w:p w14:paraId="01BABEDA" w14:textId="77777777" w:rsidR="00DA5302" w:rsidRPr="00997097" w:rsidRDefault="00DA5302" w:rsidP="00A93C9B">
            <w:pPr>
              <w:rPr>
                <w:rFonts w:ascii="NTPreCursive" w:hAnsi="NTPreCursive"/>
                <w:sz w:val="24"/>
                <w:szCs w:val="24"/>
              </w:rPr>
            </w:pPr>
          </w:p>
          <w:p w14:paraId="74385396"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EEF Key themes to focus: Implementing in our setting </w:t>
            </w:r>
          </w:p>
          <w:p w14:paraId="2FEB89A5" w14:textId="77777777" w:rsidR="00DA5302" w:rsidRPr="00997097" w:rsidRDefault="00DA5302" w:rsidP="00A93C9B">
            <w:pPr>
              <w:rPr>
                <w:rFonts w:ascii="NTPreCursive" w:hAnsi="NTPreCursive"/>
                <w:sz w:val="24"/>
                <w:szCs w:val="24"/>
              </w:rPr>
            </w:pPr>
          </w:p>
          <w:p w14:paraId="7A0C5BED"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 one to one intervention – Essential Letters and Sounds  </w:t>
            </w:r>
          </w:p>
          <w:p w14:paraId="472F7CE5"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w:t>
            </w:r>
            <w:r w:rsidRPr="00997097">
              <w:rPr>
                <w:rFonts w:ascii="NTPreCursive" w:hAnsi="NTPreCursive"/>
                <w:sz w:val="24"/>
                <w:szCs w:val="24"/>
              </w:rPr>
              <w:tab/>
              <w:t xml:space="preserve">support parents through workshops on supporting reading at home </w:t>
            </w:r>
          </w:p>
          <w:p w14:paraId="03D74951"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w:t>
            </w:r>
            <w:r w:rsidRPr="00997097">
              <w:rPr>
                <w:rFonts w:ascii="NTPreCursive" w:hAnsi="NTPreCursive"/>
                <w:sz w:val="24"/>
                <w:szCs w:val="24"/>
              </w:rPr>
              <w:tab/>
              <w:t>storytelling and group reading;</w:t>
            </w:r>
          </w:p>
          <w:p w14:paraId="75246005" w14:textId="77777777" w:rsidR="00DA5302" w:rsidRPr="00997097" w:rsidRDefault="00DA5302" w:rsidP="00A93C9B">
            <w:pPr>
              <w:rPr>
                <w:rFonts w:ascii="NTPreCursive" w:hAnsi="NTPreCursive"/>
                <w:sz w:val="24"/>
                <w:szCs w:val="24"/>
              </w:rPr>
            </w:pPr>
            <w:r w:rsidRPr="00997097">
              <w:rPr>
                <w:rFonts w:ascii="NTPreCursive" w:hAnsi="NTPreCursive"/>
                <w:sz w:val="24"/>
                <w:szCs w:val="24"/>
              </w:rPr>
              <w:lastRenderedPageBreak/>
              <w:t>•</w:t>
            </w:r>
            <w:r w:rsidRPr="00997097">
              <w:rPr>
                <w:rFonts w:ascii="NTPreCursive" w:hAnsi="NTPreCursive"/>
                <w:sz w:val="24"/>
                <w:szCs w:val="24"/>
              </w:rPr>
              <w:tab/>
              <w:t>activities that aim to develop letter knowledge, knowledge of sounds and early phonics; and</w:t>
            </w:r>
          </w:p>
          <w:p w14:paraId="0F84977B"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w:t>
            </w:r>
            <w:r w:rsidRPr="00997097">
              <w:rPr>
                <w:rFonts w:ascii="NTPreCursive" w:hAnsi="NTPreCursive"/>
                <w:sz w:val="24"/>
                <w:szCs w:val="24"/>
              </w:rPr>
              <w:tab/>
              <w:t>introductions to different kinds of writing</w:t>
            </w:r>
          </w:p>
          <w:p w14:paraId="6CB4004E" w14:textId="77777777" w:rsidR="00DA5302" w:rsidRPr="00997097" w:rsidRDefault="00DA5302" w:rsidP="00A93C9B">
            <w:pPr>
              <w:rPr>
                <w:rFonts w:ascii="NTPreCursive" w:hAnsi="NTPreCursive"/>
                <w:sz w:val="24"/>
                <w:szCs w:val="24"/>
              </w:rPr>
            </w:pPr>
          </w:p>
          <w:p w14:paraId="507C9A22" w14:textId="77777777" w:rsidR="00DA5302" w:rsidRPr="00997097" w:rsidRDefault="00DA5302" w:rsidP="00A93C9B">
            <w:pPr>
              <w:rPr>
                <w:rFonts w:ascii="NTPreCursive" w:hAnsi="NTPreCursive"/>
                <w:sz w:val="24"/>
                <w:szCs w:val="24"/>
              </w:rPr>
            </w:pPr>
          </w:p>
          <w:p w14:paraId="5731F679"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Embedding of DfE validated Systematic Phonics (SSP) Essential Letters and Sounds</w:t>
            </w:r>
          </w:p>
          <w:p w14:paraId="32C95DEB" w14:textId="77777777" w:rsidR="00DA5302" w:rsidRPr="00997097" w:rsidRDefault="00DA5302" w:rsidP="00A93C9B">
            <w:pPr>
              <w:rPr>
                <w:rFonts w:ascii="NTPreCursive" w:hAnsi="NTPreCursive"/>
                <w:sz w:val="24"/>
                <w:szCs w:val="24"/>
              </w:rPr>
            </w:pPr>
          </w:p>
          <w:p w14:paraId="7224D1AA" w14:textId="77777777" w:rsidR="00DA5302" w:rsidRPr="00997097" w:rsidRDefault="00DA5302" w:rsidP="00A93C9B">
            <w:pPr>
              <w:rPr>
                <w:rFonts w:ascii="NTPreCursive" w:hAnsi="NTPreCursive"/>
                <w:sz w:val="24"/>
                <w:szCs w:val="24"/>
              </w:rPr>
            </w:pPr>
          </w:p>
          <w:p w14:paraId="098C6A09" w14:textId="473573A4" w:rsidR="00DA5302" w:rsidRDefault="00DA5302" w:rsidP="00A93C9B">
            <w:pPr>
              <w:rPr>
                <w:rFonts w:ascii="NTPreCursive" w:hAnsi="NTPreCursive"/>
                <w:sz w:val="24"/>
                <w:szCs w:val="24"/>
              </w:rPr>
            </w:pPr>
          </w:p>
          <w:p w14:paraId="68A23324" w14:textId="3190E0BE" w:rsidR="0002243D" w:rsidRDefault="0002243D" w:rsidP="00A93C9B">
            <w:pPr>
              <w:rPr>
                <w:rFonts w:ascii="NTPreCursive" w:hAnsi="NTPreCursive"/>
                <w:sz w:val="24"/>
                <w:szCs w:val="24"/>
              </w:rPr>
            </w:pPr>
          </w:p>
          <w:p w14:paraId="1E0AABBF" w14:textId="1A6B863F" w:rsidR="0002243D" w:rsidRDefault="0002243D" w:rsidP="00A93C9B">
            <w:pPr>
              <w:rPr>
                <w:rFonts w:ascii="NTPreCursive" w:hAnsi="NTPreCursive"/>
                <w:sz w:val="24"/>
                <w:szCs w:val="24"/>
              </w:rPr>
            </w:pPr>
          </w:p>
          <w:p w14:paraId="2A09D9C8" w14:textId="77777777" w:rsidR="0002243D" w:rsidRPr="00997097" w:rsidRDefault="0002243D" w:rsidP="00A93C9B">
            <w:pPr>
              <w:rPr>
                <w:rFonts w:ascii="NTPreCursive" w:hAnsi="NTPreCursive"/>
                <w:sz w:val="24"/>
                <w:szCs w:val="24"/>
              </w:rPr>
            </w:pPr>
          </w:p>
          <w:p w14:paraId="6ACC97BC"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Enhancement of our maths teaching and curriculum planning line with DfE and EEF guidance  </w:t>
            </w:r>
          </w:p>
          <w:p w14:paraId="225646DF" w14:textId="675F9CC2" w:rsidR="00DA5302" w:rsidRPr="0002243D" w:rsidRDefault="00DA5302" w:rsidP="0002243D">
            <w:pPr>
              <w:pStyle w:val="ListParagraph"/>
              <w:numPr>
                <w:ilvl w:val="0"/>
                <w:numId w:val="26"/>
              </w:numPr>
              <w:rPr>
                <w:rFonts w:ascii="NTPreCursive" w:hAnsi="NTPreCursive"/>
                <w:sz w:val="24"/>
                <w:szCs w:val="24"/>
              </w:rPr>
            </w:pPr>
            <w:r w:rsidRPr="0002243D">
              <w:rPr>
                <w:rFonts w:ascii="NTPreCursive" w:hAnsi="NTPreCursive"/>
                <w:sz w:val="24"/>
                <w:szCs w:val="24"/>
              </w:rPr>
              <w:t xml:space="preserve">Second year of White Rose maths approach to support the mastery approach. Curriculum lead time to ensure this is embedded in all year groups to ensure consistency and adaption to meet the needs of all pupils.  </w:t>
            </w:r>
          </w:p>
          <w:p w14:paraId="62E99567" w14:textId="77777777" w:rsidR="00DA5302" w:rsidRPr="00997097" w:rsidRDefault="00DA5302" w:rsidP="00A93C9B">
            <w:pPr>
              <w:rPr>
                <w:rFonts w:ascii="NTPreCursive" w:hAnsi="NTPreCursive"/>
                <w:sz w:val="24"/>
                <w:szCs w:val="24"/>
              </w:rPr>
            </w:pPr>
          </w:p>
          <w:p w14:paraId="361579B1"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NCETM Mastering Number – Autumn 2 2022</w:t>
            </w:r>
          </w:p>
          <w:p w14:paraId="70EA5D01" w14:textId="77777777" w:rsidR="00DA5302" w:rsidRPr="00997097" w:rsidRDefault="00DA5302" w:rsidP="00A93C9B">
            <w:pPr>
              <w:rPr>
                <w:rFonts w:ascii="NTPreCursive" w:hAnsi="NTPreCursive"/>
                <w:sz w:val="24"/>
                <w:szCs w:val="24"/>
              </w:rPr>
            </w:pPr>
          </w:p>
          <w:p w14:paraId="01775413" w14:textId="77777777" w:rsidR="0002243D" w:rsidRDefault="0002243D" w:rsidP="00A93C9B">
            <w:pPr>
              <w:rPr>
                <w:rFonts w:ascii="NTPreCursive" w:hAnsi="NTPreCursive"/>
                <w:sz w:val="24"/>
                <w:szCs w:val="24"/>
              </w:rPr>
            </w:pPr>
          </w:p>
          <w:p w14:paraId="284FC128" w14:textId="77777777" w:rsidR="0002243D" w:rsidRDefault="0002243D" w:rsidP="00A93C9B">
            <w:pPr>
              <w:rPr>
                <w:rFonts w:ascii="NTPreCursive" w:hAnsi="NTPreCursive"/>
                <w:sz w:val="24"/>
                <w:szCs w:val="24"/>
              </w:rPr>
            </w:pPr>
          </w:p>
          <w:p w14:paraId="42C33ED5" w14:textId="77777777" w:rsidR="0002243D" w:rsidRDefault="0002243D" w:rsidP="00A93C9B">
            <w:pPr>
              <w:rPr>
                <w:rFonts w:ascii="NTPreCursive" w:hAnsi="NTPreCursive"/>
                <w:sz w:val="24"/>
                <w:szCs w:val="24"/>
              </w:rPr>
            </w:pPr>
          </w:p>
          <w:p w14:paraId="719455EB" w14:textId="77777777" w:rsidR="0002243D" w:rsidRDefault="0002243D" w:rsidP="00A93C9B">
            <w:pPr>
              <w:rPr>
                <w:rFonts w:ascii="NTPreCursive" w:hAnsi="NTPreCursive"/>
                <w:sz w:val="24"/>
                <w:szCs w:val="24"/>
              </w:rPr>
            </w:pPr>
          </w:p>
          <w:p w14:paraId="3D8A426D" w14:textId="77777777" w:rsidR="0002243D" w:rsidRDefault="0002243D" w:rsidP="00A93C9B">
            <w:pPr>
              <w:rPr>
                <w:rFonts w:ascii="NTPreCursive" w:hAnsi="NTPreCursive"/>
                <w:sz w:val="24"/>
                <w:szCs w:val="24"/>
              </w:rPr>
            </w:pPr>
          </w:p>
          <w:p w14:paraId="69E5B748" w14:textId="77777777" w:rsidR="0002243D" w:rsidRDefault="0002243D" w:rsidP="00A93C9B">
            <w:pPr>
              <w:rPr>
                <w:rFonts w:ascii="NTPreCursive" w:hAnsi="NTPreCursive"/>
                <w:sz w:val="24"/>
                <w:szCs w:val="24"/>
              </w:rPr>
            </w:pPr>
          </w:p>
          <w:p w14:paraId="69FEEA2B" w14:textId="7C231B92" w:rsidR="00DA5302" w:rsidRPr="00997097" w:rsidRDefault="00DA5302" w:rsidP="00A93C9B">
            <w:pPr>
              <w:rPr>
                <w:rFonts w:ascii="NTPreCursive" w:hAnsi="NTPreCursive"/>
                <w:sz w:val="24"/>
                <w:szCs w:val="24"/>
              </w:rPr>
            </w:pPr>
            <w:r w:rsidRPr="00997097">
              <w:rPr>
                <w:rFonts w:ascii="NTPreCursive" w:hAnsi="NTPreCursive"/>
                <w:sz w:val="24"/>
                <w:szCs w:val="24"/>
              </w:rPr>
              <w:t xml:space="preserve">Enhancement of our English teaching in line with EEF guidance of ‘Improving Literacy in KS1’ Fund on-going teacher CPD and release time as required / </w:t>
            </w:r>
          </w:p>
          <w:p w14:paraId="736A68BB" w14:textId="77777777" w:rsidR="00DA5302" w:rsidRPr="00997097" w:rsidRDefault="00DA5302" w:rsidP="00A93C9B">
            <w:pPr>
              <w:rPr>
                <w:rFonts w:ascii="NTPreCursive" w:hAnsi="NTPreCursive"/>
                <w:sz w:val="24"/>
                <w:szCs w:val="24"/>
              </w:rPr>
            </w:pPr>
          </w:p>
          <w:p w14:paraId="5440CA77"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Writing co-ordinator to evaluate current practice </w:t>
            </w:r>
          </w:p>
          <w:p w14:paraId="54A40CDF" w14:textId="77777777" w:rsidR="00DA5302" w:rsidRPr="00997097" w:rsidRDefault="00DA5302" w:rsidP="00A93C9B">
            <w:pPr>
              <w:rPr>
                <w:rFonts w:ascii="NTPreCursive" w:hAnsi="NTPreCursive"/>
                <w:sz w:val="24"/>
                <w:szCs w:val="24"/>
              </w:rPr>
            </w:pPr>
          </w:p>
          <w:p w14:paraId="348EB874"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Focus on writing with emphasis on: </w:t>
            </w:r>
          </w:p>
          <w:p w14:paraId="62471421" w14:textId="77777777" w:rsidR="00DA5302" w:rsidRPr="00997097" w:rsidRDefault="00DA5302" w:rsidP="00DA5302">
            <w:pPr>
              <w:pStyle w:val="ListParagraph"/>
              <w:numPr>
                <w:ilvl w:val="0"/>
                <w:numId w:val="21"/>
              </w:numPr>
              <w:rPr>
                <w:rFonts w:ascii="NTPreCursive" w:hAnsi="NTPreCursive"/>
                <w:sz w:val="24"/>
                <w:szCs w:val="24"/>
              </w:rPr>
            </w:pPr>
            <w:r w:rsidRPr="00997097">
              <w:rPr>
                <w:rFonts w:ascii="NTPreCursive" w:hAnsi="NTPreCursive"/>
                <w:sz w:val="24"/>
                <w:szCs w:val="24"/>
              </w:rPr>
              <w:t xml:space="preserve">oral rehearsal   </w:t>
            </w:r>
          </w:p>
          <w:p w14:paraId="5BDC1598" w14:textId="77777777" w:rsidR="00DA5302" w:rsidRPr="00997097" w:rsidRDefault="00DA5302" w:rsidP="00DA5302">
            <w:pPr>
              <w:pStyle w:val="ListParagraph"/>
              <w:numPr>
                <w:ilvl w:val="0"/>
                <w:numId w:val="21"/>
              </w:numPr>
              <w:rPr>
                <w:rFonts w:ascii="NTPreCursive" w:hAnsi="NTPreCursive"/>
                <w:sz w:val="24"/>
                <w:szCs w:val="24"/>
              </w:rPr>
            </w:pPr>
            <w:r w:rsidRPr="00997097">
              <w:rPr>
                <w:rFonts w:ascii="NTPreCursive" w:hAnsi="NTPreCursive"/>
                <w:sz w:val="24"/>
                <w:szCs w:val="24"/>
              </w:rPr>
              <w:t xml:space="preserve">drafting, editing and revising </w:t>
            </w:r>
          </w:p>
          <w:p w14:paraId="25355FBB" w14:textId="77777777" w:rsidR="00DA5302" w:rsidRPr="00997097" w:rsidRDefault="00DA5302" w:rsidP="00DA5302">
            <w:pPr>
              <w:pStyle w:val="ListParagraph"/>
              <w:numPr>
                <w:ilvl w:val="0"/>
                <w:numId w:val="21"/>
              </w:numPr>
              <w:rPr>
                <w:rFonts w:ascii="NTPreCursive" w:hAnsi="NTPreCursive"/>
                <w:sz w:val="24"/>
                <w:szCs w:val="24"/>
              </w:rPr>
            </w:pPr>
            <w:r w:rsidRPr="00997097">
              <w:rPr>
                <w:rFonts w:ascii="NTPreCursive" w:hAnsi="NTPreCursive"/>
                <w:sz w:val="24"/>
                <w:szCs w:val="24"/>
              </w:rPr>
              <w:t xml:space="preserve">Imitating, innovating and inventing </w:t>
            </w:r>
          </w:p>
          <w:p w14:paraId="0BA657E9" w14:textId="77777777" w:rsidR="00DA5302" w:rsidRPr="00997097" w:rsidRDefault="00DA5302" w:rsidP="00A93C9B">
            <w:pPr>
              <w:rPr>
                <w:rFonts w:ascii="NTPreCursive" w:hAnsi="NTPreCursive"/>
                <w:sz w:val="24"/>
                <w:szCs w:val="24"/>
              </w:rPr>
            </w:pPr>
          </w:p>
          <w:p w14:paraId="07874A5C" w14:textId="77777777" w:rsidR="00DA5302" w:rsidRPr="00997097" w:rsidRDefault="00DA5302" w:rsidP="00A93C9B">
            <w:pPr>
              <w:rPr>
                <w:rFonts w:ascii="NTPreCursive" w:hAnsi="NTPreCursive"/>
                <w:sz w:val="24"/>
                <w:szCs w:val="24"/>
              </w:rPr>
            </w:pPr>
          </w:p>
        </w:tc>
        <w:tc>
          <w:tcPr>
            <w:tcW w:w="4032" w:type="dxa"/>
          </w:tcPr>
          <w:p w14:paraId="6C3C4E30" w14:textId="77777777" w:rsidR="00DA5302" w:rsidRPr="00997097" w:rsidRDefault="00DA5302" w:rsidP="00A93C9B">
            <w:pPr>
              <w:rPr>
                <w:rFonts w:ascii="NTPreCursive" w:hAnsi="NTPreCursive"/>
                <w:sz w:val="24"/>
                <w:szCs w:val="24"/>
              </w:rPr>
            </w:pPr>
            <w:r w:rsidRPr="00997097">
              <w:rPr>
                <w:rFonts w:ascii="NTPreCursive" w:hAnsi="NTPreCursive"/>
                <w:sz w:val="24"/>
                <w:szCs w:val="24"/>
              </w:rPr>
              <w:lastRenderedPageBreak/>
              <w:t xml:space="preserve">Early literacy advantages have been consistently found to have a positive effect on early learning outcomes. The early literacy advantages evaluated to date led to an average impact of four additional months progress, with the most effective approaches improving learning by as much as six months. </w:t>
            </w:r>
          </w:p>
          <w:p w14:paraId="60906C11"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 </w:t>
            </w:r>
          </w:p>
          <w:p w14:paraId="1F8E9FEB" w14:textId="77777777" w:rsidR="00DA5302" w:rsidRPr="00997097" w:rsidRDefault="007467D3" w:rsidP="00A93C9B">
            <w:pPr>
              <w:rPr>
                <w:rFonts w:ascii="NTPreCursive" w:hAnsi="NTPreCursive"/>
                <w:sz w:val="24"/>
                <w:szCs w:val="24"/>
              </w:rPr>
            </w:pPr>
            <w:hyperlink r:id="rId11" w:history="1">
              <w:r w:rsidR="00DA5302" w:rsidRPr="00997097">
                <w:rPr>
                  <w:rStyle w:val="Hyperlink"/>
                  <w:rFonts w:ascii="NTPreCursive" w:hAnsi="NTPreCursive"/>
                  <w:sz w:val="24"/>
                  <w:szCs w:val="24"/>
                </w:rPr>
                <w:t>https://educationendowmentfoundation.org.uk/education-evidence/teaching-learning-toolkit/metacognition-and-self-regulation?utm_source=/education-evidence/teaching-learning-toolkit/metacognition-and-self-regulation&amp;utm_medium=search&amp;utm_campaign=site_search&amp;search_term=metacognition%20and%20se;lf</w:t>
              </w:r>
            </w:hyperlink>
            <w:r w:rsidR="00DA5302" w:rsidRPr="00997097">
              <w:rPr>
                <w:rFonts w:ascii="NTPreCursive" w:hAnsi="NTPreCursive"/>
                <w:sz w:val="24"/>
                <w:szCs w:val="24"/>
              </w:rPr>
              <w:t>+++</w:t>
            </w:r>
          </w:p>
          <w:p w14:paraId="3D99C8BF" w14:textId="77777777" w:rsidR="00DA5302" w:rsidRPr="00997097" w:rsidRDefault="00DA5302" w:rsidP="00A93C9B">
            <w:pPr>
              <w:rPr>
                <w:rFonts w:ascii="NTPreCursive" w:hAnsi="NTPreCursive"/>
                <w:sz w:val="24"/>
                <w:szCs w:val="24"/>
              </w:rPr>
            </w:pPr>
          </w:p>
          <w:p w14:paraId="4FB72113" w14:textId="77777777" w:rsidR="00DA5302" w:rsidRPr="00997097" w:rsidRDefault="00DA5302" w:rsidP="00A93C9B">
            <w:pPr>
              <w:rPr>
                <w:rFonts w:ascii="NTPreCursive" w:hAnsi="NTPreCursive"/>
                <w:sz w:val="24"/>
                <w:szCs w:val="24"/>
              </w:rPr>
            </w:pPr>
          </w:p>
          <w:p w14:paraId="3F7CC000" w14:textId="77777777" w:rsidR="00DA5302" w:rsidRPr="00997097" w:rsidRDefault="007467D3" w:rsidP="00A93C9B">
            <w:pPr>
              <w:rPr>
                <w:rFonts w:ascii="NTPreCursive" w:hAnsi="NTPreCursive"/>
                <w:sz w:val="24"/>
                <w:szCs w:val="24"/>
              </w:rPr>
            </w:pPr>
            <w:hyperlink r:id="rId12" w:history="1">
              <w:r w:rsidR="00DA5302" w:rsidRPr="00997097">
                <w:rPr>
                  <w:rStyle w:val="Hyperlink"/>
                  <w:rFonts w:ascii="NTPreCursive" w:hAnsi="NTPreCursive"/>
                  <w:sz w:val="24"/>
                  <w:szCs w:val="24"/>
                </w:rPr>
                <w:t>https://educationendowmentfoundation.org.uk/educationevidence/early-years-toolkit/early-literacy-approaches</w:t>
              </w:r>
            </w:hyperlink>
            <w:r w:rsidR="00DA5302" w:rsidRPr="00997097">
              <w:rPr>
                <w:rFonts w:ascii="NTPreCursive" w:hAnsi="NTPreCursive"/>
                <w:sz w:val="24"/>
                <w:szCs w:val="24"/>
              </w:rPr>
              <w:t xml:space="preserve"> </w:t>
            </w:r>
          </w:p>
          <w:p w14:paraId="2FDEA1A2" w14:textId="77777777" w:rsidR="00DA5302" w:rsidRPr="00997097" w:rsidRDefault="00DA5302" w:rsidP="00A93C9B">
            <w:pPr>
              <w:rPr>
                <w:rFonts w:ascii="NTPreCursive" w:hAnsi="NTPreCursive"/>
                <w:sz w:val="24"/>
                <w:szCs w:val="24"/>
              </w:rPr>
            </w:pPr>
          </w:p>
          <w:p w14:paraId="0AEB9155" w14:textId="77777777" w:rsidR="00DA5302" w:rsidRPr="00997097" w:rsidRDefault="00DA5302" w:rsidP="00A93C9B">
            <w:pPr>
              <w:rPr>
                <w:rFonts w:ascii="NTPreCursive" w:hAnsi="NTPreCursive"/>
                <w:sz w:val="24"/>
                <w:szCs w:val="24"/>
              </w:rPr>
            </w:pPr>
          </w:p>
          <w:p w14:paraId="0A331651" w14:textId="77777777" w:rsidR="00DA5302" w:rsidRPr="00997097" w:rsidRDefault="00DA5302" w:rsidP="00A93C9B">
            <w:pPr>
              <w:rPr>
                <w:rFonts w:ascii="NTPreCursive" w:hAnsi="NTPreCursive"/>
                <w:sz w:val="24"/>
                <w:szCs w:val="24"/>
              </w:rPr>
            </w:pPr>
          </w:p>
          <w:p w14:paraId="64EBC9E3" w14:textId="77777777" w:rsidR="00DA5302" w:rsidRPr="00997097" w:rsidRDefault="00DA5302" w:rsidP="00A93C9B">
            <w:pPr>
              <w:rPr>
                <w:rFonts w:ascii="NTPreCursive" w:hAnsi="NTPreCursive"/>
                <w:sz w:val="24"/>
                <w:szCs w:val="24"/>
              </w:rPr>
            </w:pPr>
          </w:p>
          <w:p w14:paraId="44ACE69A"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Phonics approaches  have a strong evidence base that indicates a positive impact on the accuracy of word reading (though not necessarily comprehension) particularly for disadvantaged pupils:   </w:t>
            </w:r>
          </w:p>
          <w:p w14:paraId="76AFCE4D" w14:textId="16E0C014" w:rsidR="00DA5302" w:rsidRPr="00997097" w:rsidRDefault="007467D3" w:rsidP="00A93C9B">
            <w:pPr>
              <w:rPr>
                <w:rFonts w:ascii="NTPreCursive" w:hAnsi="NTPreCursive"/>
                <w:sz w:val="24"/>
                <w:szCs w:val="24"/>
              </w:rPr>
            </w:pPr>
            <w:hyperlink r:id="rId13" w:history="1">
              <w:r w:rsidR="00DA5302" w:rsidRPr="00997097">
                <w:rPr>
                  <w:rStyle w:val="Hyperlink"/>
                  <w:rFonts w:ascii="NTPreCursive" w:hAnsi="NTPreCursive"/>
                  <w:sz w:val="24"/>
                  <w:szCs w:val="24"/>
                </w:rPr>
                <w:t>https://educationendowmentfoundation.org.uk/educationevidence/teaching-learning-toolkit/phonics</w:t>
              </w:r>
            </w:hyperlink>
          </w:p>
          <w:p w14:paraId="518A650B" w14:textId="77777777" w:rsidR="00DA5302" w:rsidRPr="00997097" w:rsidRDefault="00DA5302" w:rsidP="00A93C9B">
            <w:pPr>
              <w:rPr>
                <w:rFonts w:ascii="NTPreCursive" w:hAnsi="NTPreCursive"/>
                <w:sz w:val="24"/>
                <w:szCs w:val="24"/>
              </w:rPr>
            </w:pPr>
          </w:p>
          <w:p w14:paraId="4553479D"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Subject matter is broken into blocks or units with predetermined objectives and specified outcomes. Learners must demonstrate mastery on unit tests, typically 80%, before moving on to new material.   </w:t>
            </w:r>
          </w:p>
          <w:p w14:paraId="26EF2C1A"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 </w:t>
            </w:r>
            <w:hyperlink r:id="rId14" w:history="1">
              <w:r w:rsidRPr="00997097">
                <w:rPr>
                  <w:rStyle w:val="Hyperlink"/>
                  <w:rFonts w:ascii="NTPreCursive" w:hAnsi="NTPreCursive"/>
                  <w:sz w:val="24"/>
                  <w:szCs w:val="24"/>
                </w:rPr>
                <w:t>https://educationendowmentfoundation.org.uk/education-evidence/teaching-learning-toolkit/mastery-learning?utm_source=/education-evidence/teaching-learning-toolkit/mastery-learning&amp;utm_medium=search&amp;utm_campaign=site_search&amp;search_term=mastery%20learning</w:t>
              </w:r>
            </w:hyperlink>
            <w:r w:rsidRPr="00997097">
              <w:rPr>
                <w:rFonts w:ascii="NTPreCursive" w:hAnsi="NTPreCursive"/>
                <w:sz w:val="24"/>
                <w:szCs w:val="24"/>
              </w:rPr>
              <w:t xml:space="preserve"> </w:t>
            </w:r>
          </w:p>
          <w:p w14:paraId="407BA1A9" w14:textId="77777777" w:rsidR="00DA5302" w:rsidRPr="00997097" w:rsidRDefault="00DA5302" w:rsidP="00A93C9B">
            <w:pPr>
              <w:rPr>
                <w:rFonts w:ascii="NTPreCursive" w:hAnsi="NTPreCursive"/>
                <w:sz w:val="24"/>
                <w:szCs w:val="24"/>
                <w:u w:val="single"/>
              </w:rPr>
            </w:pPr>
          </w:p>
          <w:p w14:paraId="61F59D6B" w14:textId="77777777" w:rsidR="00DA5302" w:rsidRPr="00997097" w:rsidRDefault="00DA5302" w:rsidP="00A93C9B">
            <w:pPr>
              <w:rPr>
                <w:rFonts w:ascii="NTPreCursive" w:hAnsi="NTPreCursive"/>
                <w:sz w:val="24"/>
                <w:szCs w:val="24"/>
                <w:u w:val="single"/>
              </w:rPr>
            </w:pPr>
            <w:r w:rsidRPr="00997097">
              <w:rPr>
                <w:rFonts w:ascii="NTPreCursive" w:hAnsi="NTPreCursive"/>
                <w:sz w:val="24"/>
                <w:szCs w:val="24"/>
                <w:u w:val="single"/>
              </w:rPr>
              <w:t xml:space="preserve">Early numeracy: </w:t>
            </w:r>
          </w:p>
          <w:p w14:paraId="26A50796" w14:textId="77777777" w:rsidR="00DA5302" w:rsidRPr="00997097" w:rsidRDefault="007467D3" w:rsidP="00A93C9B">
            <w:pPr>
              <w:rPr>
                <w:rFonts w:ascii="NTPreCursive" w:hAnsi="NTPreCursive"/>
                <w:sz w:val="24"/>
                <w:szCs w:val="24"/>
              </w:rPr>
            </w:pPr>
            <w:hyperlink r:id="rId15" w:history="1">
              <w:r w:rsidR="00DA5302" w:rsidRPr="00997097">
                <w:rPr>
                  <w:rStyle w:val="Hyperlink"/>
                  <w:rFonts w:ascii="NTPreCursive" w:hAnsi="NTPreCursive"/>
                  <w:sz w:val="24"/>
                  <w:szCs w:val="24"/>
                </w:rPr>
                <w:t>https://educationendowmentfoundation.org.uk/educationevidence/early-years-toolkit/early-numeracy-approaches</w:t>
              </w:r>
            </w:hyperlink>
            <w:r w:rsidR="00DA5302" w:rsidRPr="00997097">
              <w:rPr>
                <w:rFonts w:ascii="NTPreCursive" w:hAnsi="NTPreCursive"/>
                <w:sz w:val="24"/>
                <w:szCs w:val="24"/>
              </w:rPr>
              <w:t xml:space="preserve">    </w:t>
            </w:r>
          </w:p>
          <w:p w14:paraId="2420C6AF"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  </w:t>
            </w:r>
          </w:p>
          <w:p w14:paraId="0B47ED8E" w14:textId="40697526" w:rsidR="00DA5302" w:rsidRPr="00997097" w:rsidRDefault="00DA5302" w:rsidP="00A93C9B">
            <w:pPr>
              <w:rPr>
                <w:rFonts w:ascii="NTPreCursive" w:hAnsi="NTPreCursive"/>
                <w:sz w:val="24"/>
                <w:szCs w:val="24"/>
              </w:rPr>
            </w:pPr>
            <w:r w:rsidRPr="00997097">
              <w:rPr>
                <w:rFonts w:ascii="NTPreCursive" w:hAnsi="NTPreCursive"/>
                <w:sz w:val="24"/>
                <w:szCs w:val="24"/>
              </w:rPr>
              <w:t xml:space="preserve">Pie Corbett Talk for Writing - Limited studies carried out – but schools had positive feedback </w:t>
            </w:r>
          </w:p>
          <w:p w14:paraId="61710DB1" w14:textId="77777777" w:rsidR="00DA5302" w:rsidRPr="00997097" w:rsidRDefault="007467D3" w:rsidP="00A93C9B">
            <w:pPr>
              <w:rPr>
                <w:rFonts w:ascii="NTPreCursive" w:hAnsi="NTPreCursive"/>
                <w:sz w:val="24"/>
                <w:szCs w:val="24"/>
              </w:rPr>
            </w:pPr>
            <w:hyperlink r:id="rId16" w:history="1">
              <w:r w:rsidR="00DA5302" w:rsidRPr="00997097">
                <w:rPr>
                  <w:rStyle w:val="Hyperlink"/>
                  <w:rFonts w:ascii="NTPreCursive" w:hAnsi="NTPreCursive"/>
                  <w:sz w:val="24"/>
                  <w:szCs w:val="24"/>
                </w:rPr>
                <w:t>https://educationendowmentfoundation.org.uk/projects-and-evaluation/projects/talk-for-writing</w:t>
              </w:r>
            </w:hyperlink>
          </w:p>
          <w:p w14:paraId="4927267A" w14:textId="77777777" w:rsidR="00DA5302" w:rsidRPr="00997097" w:rsidRDefault="00DA5302" w:rsidP="00A93C9B">
            <w:pPr>
              <w:rPr>
                <w:rFonts w:ascii="NTPreCursive" w:hAnsi="NTPreCursive"/>
                <w:sz w:val="24"/>
                <w:szCs w:val="24"/>
              </w:rPr>
            </w:pPr>
          </w:p>
          <w:p w14:paraId="7DFBF4BA" w14:textId="77777777" w:rsidR="00DA5302" w:rsidRPr="00997097" w:rsidRDefault="007467D3" w:rsidP="00A93C9B">
            <w:pPr>
              <w:rPr>
                <w:rFonts w:ascii="NTPreCursive" w:hAnsi="NTPreCursive"/>
                <w:sz w:val="24"/>
                <w:szCs w:val="24"/>
              </w:rPr>
            </w:pPr>
            <w:hyperlink r:id="rId17" w:history="1">
              <w:r w:rsidR="00DA5302" w:rsidRPr="00997097">
                <w:rPr>
                  <w:rStyle w:val="Hyperlink"/>
                  <w:rFonts w:ascii="NTPreCursive" w:hAnsi="NTPreCursive"/>
                  <w:sz w:val="24"/>
                  <w:szCs w:val="24"/>
                </w:rPr>
                <w:t>https://d2tic4wvo1iusb.cloudfront.net/eef-guidance-reports/literacy-ks-1/Improving_Literacy_in_KS1_Recommendations_Poster.pdf?v=1635355219</w:t>
              </w:r>
            </w:hyperlink>
          </w:p>
          <w:p w14:paraId="45E87EAD" w14:textId="77777777" w:rsidR="00DA5302" w:rsidRPr="00997097" w:rsidRDefault="00DA5302" w:rsidP="00A93C9B">
            <w:pPr>
              <w:rPr>
                <w:rFonts w:ascii="NTPreCursive" w:hAnsi="NTPreCursive"/>
                <w:sz w:val="24"/>
                <w:szCs w:val="24"/>
              </w:rPr>
            </w:pPr>
          </w:p>
        </w:tc>
        <w:tc>
          <w:tcPr>
            <w:tcW w:w="930" w:type="dxa"/>
          </w:tcPr>
          <w:p w14:paraId="03509D7A" w14:textId="77777777" w:rsidR="00DA5302" w:rsidRPr="00997097" w:rsidRDefault="00DA5302" w:rsidP="00A93C9B">
            <w:pPr>
              <w:jc w:val="center"/>
              <w:rPr>
                <w:rFonts w:ascii="NTPreCursive" w:hAnsi="NTPreCursive"/>
                <w:sz w:val="24"/>
                <w:szCs w:val="24"/>
              </w:rPr>
            </w:pPr>
            <w:r w:rsidRPr="00997097">
              <w:rPr>
                <w:rFonts w:ascii="NTPreCursive" w:hAnsi="NTPreCursive"/>
                <w:sz w:val="24"/>
                <w:szCs w:val="24"/>
              </w:rPr>
              <w:lastRenderedPageBreak/>
              <w:t xml:space="preserve">1 </w:t>
            </w:r>
          </w:p>
          <w:p w14:paraId="46B5F0A4" w14:textId="77777777" w:rsidR="00DA5302" w:rsidRPr="00997097" w:rsidRDefault="00DA5302" w:rsidP="00A93C9B">
            <w:pPr>
              <w:jc w:val="center"/>
              <w:rPr>
                <w:rFonts w:ascii="NTPreCursive" w:hAnsi="NTPreCursive"/>
                <w:sz w:val="24"/>
                <w:szCs w:val="24"/>
              </w:rPr>
            </w:pPr>
          </w:p>
          <w:p w14:paraId="4CDD9A92" w14:textId="77777777" w:rsidR="00DA5302" w:rsidRPr="00997097" w:rsidRDefault="00DA5302" w:rsidP="00A93C9B">
            <w:pPr>
              <w:jc w:val="center"/>
              <w:rPr>
                <w:rFonts w:ascii="NTPreCursive" w:hAnsi="NTPreCursive"/>
                <w:sz w:val="24"/>
                <w:szCs w:val="24"/>
              </w:rPr>
            </w:pPr>
            <w:r w:rsidRPr="00997097">
              <w:rPr>
                <w:rFonts w:ascii="NTPreCursive" w:hAnsi="NTPreCursive"/>
                <w:sz w:val="24"/>
                <w:szCs w:val="24"/>
              </w:rPr>
              <w:t xml:space="preserve">2 </w:t>
            </w:r>
          </w:p>
          <w:p w14:paraId="6C7FBF75" w14:textId="77777777" w:rsidR="00DA5302" w:rsidRPr="00997097" w:rsidRDefault="00DA5302" w:rsidP="00A93C9B">
            <w:pPr>
              <w:jc w:val="center"/>
              <w:rPr>
                <w:rFonts w:ascii="NTPreCursive" w:hAnsi="NTPreCursive"/>
                <w:sz w:val="24"/>
                <w:szCs w:val="24"/>
              </w:rPr>
            </w:pPr>
          </w:p>
          <w:p w14:paraId="7BE0E556" w14:textId="77777777" w:rsidR="00DA5302" w:rsidRPr="00997097" w:rsidRDefault="00DA5302" w:rsidP="00A93C9B">
            <w:pPr>
              <w:jc w:val="center"/>
              <w:rPr>
                <w:rFonts w:ascii="NTPreCursive" w:hAnsi="NTPreCursive"/>
                <w:sz w:val="24"/>
                <w:szCs w:val="24"/>
              </w:rPr>
            </w:pPr>
            <w:r w:rsidRPr="00997097">
              <w:rPr>
                <w:rFonts w:ascii="NTPreCursive" w:hAnsi="NTPreCursive"/>
                <w:sz w:val="24"/>
                <w:szCs w:val="24"/>
              </w:rPr>
              <w:t>3</w:t>
            </w:r>
          </w:p>
        </w:tc>
      </w:tr>
      <w:tr w:rsidR="00DA5302" w:rsidRPr="00997097" w14:paraId="5B821659" w14:textId="77777777" w:rsidTr="00A93C9B">
        <w:tc>
          <w:tcPr>
            <w:tcW w:w="1985" w:type="dxa"/>
          </w:tcPr>
          <w:p w14:paraId="6F21D618"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Mentoring and coaching</w:t>
            </w:r>
          </w:p>
        </w:tc>
        <w:tc>
          <w:tcPr>
            <w:tcW w:w="3827" w:type="dxa"/>
          </w:tcPr>
          <w:p w14:paraId="001F50A2"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On-going CPD for  SSP / Early reading English Hub support</w:t>
            </w:r>
          </w:p>
          <w:p w14:paraId="4C64F858" w14:textId="77777777" w:rsidR="00DA5302" w:rsidRPr="00997097" w:rsidRDefault="00DA5302" w:rsidP="00A93C9B">
            <w:pPr>
              <w:rPr>
                <w:rFonts w:ascii="NTPreCursive" w:hAnsi="NTPreCursive"/>
                <w:sz w:val="24"/>
                <w:szCs w:val="24"/>
              </w:rPr>
            </w:pPr>
          </w:p>
          <w:p w14:paraId="5898293A"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Whole class reading / staff mentoring of whole class reading strategies - Reading </w:t>
            </w:r>
            <w:r w:rsidRPr="00997097">
              <w:rPr>
                <w:rFonts w:ascii="NTPreCursive" w:hAnsi="NTPreCursive"/>
                <w:sz w:val="24"/>
                <w:szCs w:val="24"/>
              </w:rPr>
              <w:lastRenderedPageBreak/>
              <w:t>Comprehension (also links with Metacognition) focus on the teaching of reading – for more able readers / Y2 and End of Key Stage outcomes  - New Staff to Y2</w:t>
            </w:r>
          </w:p>
          <w:p w14:paraId="60727574" w14:textId="77777777" w:rsidR="00DA5302" w:rsidRPr="00997097" w:rsidRDefault="00DA5302" w:rsidP="00A93C9B">
            <w:pPr>
              <w:rPr>
                <w:rFonts w:ascii="NTPreCursive" w:hAnsi="NTPreCursive"/>
                <w:sz w:val="24"/>
                <w:szCs w:val="24"/>
              </w:rPr>
            </w:pPr>
          </w:p>
          <w:p w14:paraId="2210C5C0"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Mastering Number – Training by Maths Planner in each year group to disseminate to rest of team / Autumn 2 2022</w:t>
            </w:r>
          </w:p>
          <w:p w14:paraId="787F0BB9" w14:textId="77777777" w:rsidR="00DA5302" w:rsidRPr="00997097" w:rsidRDefault="00DA5302" w:rsidP="00A93C9B">
            <w:pPr>
              <w:rPr>
                <w:rFonts w:ascii="NTPreCursive" w:hAnsi="NTPreCursive"/>
                <w:sz w:val="24"/>
                <w:szCs w:val="24"/>
              </w:rPr>
            </w:pPr>
          </w:p>
          <w:p w14:paraId="3CF1A228"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White Rose Approach  - Mentoring and monitoring as appropriate through observations </w:t>
            </w:r>
          </w:p>
        </w:tc>
        <w:tc>
          <w:tcPr>
            <w:tcW w:w="4032" w:type="dxa"/>
          </w:tcPr>
          <w:p w14:paraId="1CE6AC61" w14:textId="77777777" w:rsidR="00DA5302" w:rsidRPr="00997097" w:rsidRDefault="00DA5302" w:rsidP="00A93C9B">
            <w:pPr>
              <w:rPr>
                <w:rFonts w:ascii="NTPreCursive" w:hAnsi="NTPreCursive"/>
                <w:sz w:val="24"/>
                <w:szCs w:val="24"/>
              </w:rPr>
            </w:pPr>
            <w:r w:rsidRPr="00997097">
              <w:rPr>
                <w:rFonts w:ascii="NTPreCursive" w:hAnsi="NTPreCursive"/>
                <w:sz w:val="24"/>
                <w:szCs w:val="24"/>
              </w:rPr>
              <w:lastRenderedPageBreak/>
              <w:t xml:space="preserve">Reading comprehension strategies focus on the learners’ understanding of written text. Pupils learn a range of techniques which enable them to comprehend the meaning of what they read. </w:t>
            </w:r>
          </w:p>
          <w:p w14:paraId="586FC287" w14:textId="77777777" w:rsidR="00DA5302" w:rsidRPr="00997097" w:rsidRDefault="00DA5302" w:rsidP="00A93C9B">
            <w:pPr>
              <w:rPr>
                <w:rFonts w:ascii="NTPreCursive" w:hAnsi="NTPreCursive"/>
                <w:sz w:val="24"/>
                <w:szCs w:val="24"/>
              </w:rPr>
            </w:pPr>
            <w:r w:rsidRPr="00997097">
              <w:rPr>
                <w:rFonts w:ascii="NTPreCursive" w:hAnsi="NTPreCursive"/>
                <w:sz w:val="24"/>
                <w:szCs w:val="24"/>
              </w:rPr>
              <w:lastRenderedPageBreak/>
              <w:t xml:space="preserve"> </w:t>
            </w:r>
          </w:p>
          <w:p w14:paraId="5286A536" w14:textId="77777777" w:rsidR="00DA5302" w:rsidRPr="00997097" w:rsidRDefault="00DA5302" w:rsidP="00A93C9B">
            <w:pPr>
              <w:rPr>
                <w:rFonts w:ascii="NTPreCursive" w:hAnsi="NTPreCursive"/>
                <w:sz w:val="24"/>
                <w:szCs w:val="24"/>
              </w:rPr>
            </w:pPr>
          </w:p>
          <w:p w14:paraId="127CDF3D" w14:textId="77777777" w:rsidR="00DA5302" w:rsidRPr="00997097" w:rsidRDefault="007467D3" w:rsidP="00A93C9B">
            <w:pPr>
              <w:rPr>
                <w:rFonts w:ascii="NTPreCursive" w:hAnsi="NTPreCursive"/>
                <w:sz w:val="24"/>
                <w:szCs w:val="24"/>
              </w:rPr>
            </w:pPr>
            <w:hyperlink r:id="rId18" w:history="1">
              <w:r w:rsidR="00DA5302" w:rsidRPr="00997097">
                <w:rPr>
                  <w:rStyle w:val="Hyperlink"/>
                  <w:rFonts w:ascii="NTPreCursive" w:hAnsi="NTPreCursive"/>
                  <w:sz w:val="24"/>
                  <w:szCs w:val="24"/>
                </w:rPr>
                <w:t>https://educationendowmentfoundation.org.uk/education-evidence/teaching-learning-toolkit/reading-comprehension-strategies</w:t>
              </w:r>
            </w:hyperlink>
            <w:r w:rsidR="00DA5302" w:rsidRPr="00997097">
              <w:rPr>
                <w:rFonts w:ascii="NTPreCursive" w:hAnsi="NTPreCursive"/>
                <w:sz w:val="24"/>
                <w:szCs w:val="24"/>
              </w:rPr>
              <w:t xml:space="preserve"> </w:t>
            </w:r>
          </w:p>
        </w:tc>
        <w:tc>
          <w:tcPr>
            <w:tcW w:w="930" w:type="dxa"/>
          </w:tcPr>
          <w:p w14:paraId="5B8CD9BC" w14:textId="77777777" w:rsidR="00DA5302" w:rsidRPr="00997097" w:rsidRDefault="00DA5302" w:rsidP="00A93C9B">
            <w:pPr>
              <w:rPr>
                <w:rFonts w:ascii="NTPreCursive" w:hAnsi="NTPreCursive"/>
                <w:sz w:val="24"/>
                <w:szCs w:val="24"/>
              </w:rPr>
            </w:pPr>
            <w:r w:rsidRPr="00997097">
              <w:rPr>
                <w:rFonts w:ascii="NTPreCursive" w:hAnsi="NTPreCursive"/>
                <w:sz w:val="24"/>
                <w:szCs w:val="24"/>
              </w:rPr>
              <w:lastRenderedPageBreak/>
              <w:t>2 (R)</w:t>
            </w:r>
          </w:p>
          <w:p w14:paraId="4589F270" w14:textId="77777777" w:rsidR="00DA5302" w:rsidRPr="00997097" w:rsidRDefault="00DA5302" w:rsidP="00A93C9B">
            <w:pPr>
              <w:rPr>
                <w:rFonts w:ascii="NTPreCursive" w:hAnsi="NTPreCursive"/>
                <w:sz w:val="24"/>
                <w:szCs w:val="24"/>
              </w:rPr>
            </w:pPr>
          </w:p>
          <w:p w14:paraId="5826972A"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3 (M)</w:t>
            </w:r>
          </w:p>
        </w:tc>
      </w:tr>
      <w:tr w:rsidR="00DA5302" w:rsidRPr="00997097" w14:paraId="7E5F45EA" w14:textId="77777777" w:rsidTr="00A93C9B">
        <w:tc>
          <w:tcPr>
            <w:tcW w:w="1985" w:type="dxa"/>
          </w:tcPr>
          <w:p w14:paraId="28A04A59"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Recruitment and retention</w:t>
            </w:r>
          </w:p>
          <w:p w14:paraId="2850EF08"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of teaching staff</w:t>
            </w:r>
          </w:p>
        </w:tc>
        <w:tc>
          <w:tcPr>
            <w:tcW w:w="3827" w:type="dxa"/>
          </w:tcPr>
          <w:p w14:paraId="43EED04F"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INSET Autumn 2022 – Delivered by Zoe Brown Educational Psychologist </w:t>
            </w:r>
          </w:p>
          <w:p w14:paraId="3BBA4EB3" w14:textId="77777777" w:rsidR="00DA5302" w:rsidRPr="00997097" w:rsidRDefault="00DA5302" w:rsidP="00A93C9B">
            <w:pPr>
              <w:rPr>
                <w:sz w:val="24"/>
                <w:szCs w:val="24"/>
              </w:rPr>
            </w:pPr>
            <w:r w:rsidRPr="00997097">
              <w:rPr>
                <w:rFonts w:ascii="NTPreCursive" w:hAnsi="NTPreCursive"/>
                <w:sz w:val="24"/>
                <w:szCs w:val="24"/>
              </w:rPr>
              <w:t>Emotion Coaching and Nurture for staff Mental Health</w:t>
            </w:r>
            <w:r w:rsidRPr="00997097">
              <w:rPr>
                <w:sz w:val="24"/>
                <w:szCs w:val="24"/>
              </w:rPr>
              <w:t xml:space="preserve"> </w:t>
            </w:r>
          </w:p>
          <w:p w14:paraId="756A075C"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Coaching where needed to support new and existing teachers. </w:t>
            </w:r>
          </w:p>
        </w:tc>
        <w:tc>
          <w:tcPr>
            <w:tcW w:w="4032" w:type="dxa"/>
          </w:tcPr>
          <w:p w14:paraId="7FA9488F" w14:textId="77777777" w:rsidR="00DA5302" w:rsidRPr="00997097" w:rsidRDefault="00DA5302" w:rsidP="00A93C9B">
            <w:pPr>
              <w:rPr>
                <w:sz w:val="24"/>
                <w:szCs w:val="24"/>
              </w:rPr>
            </w:pPr>
          </w:p>
        </w:tc>
        <w:tc>
          <w:tcPr>
            <w:tcW w:w="930" w:type="dxa"/>
          </w:tcPr>
          <w:p w14:paraId="1C5184C5" w14:textId="77777777" w:rsidR="00DA5302" w:rsidRPr="00997097" w:rsidRDefault="00DA5302" w:rsidP="00A93C9B">
            <w:pPr>
              <w:rPr>
                <w:sz w:val="24"/>
                <w:szCs w:val="24"/>
              </w:rPr>
            </w:pPr>
          </w:p>
        </w:tc>
      </w:tr>
      <w:tr w:rsidR="00DA5302" w:rsidRPr="00997097" w14:paraId="2C476EFC" w14:textId="77777777" w:rsidTr="00A93C9B">
        <w:tc>
          <w:tcPr>
            <w:tcW w:w="1985" w:type="dxa"/>
          </w:tcPr>
          <w:p w14:paraId="280A25BC"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Technology and other resources focussed on</w:t>
            </w:r>
          </w:p>
          <w:p w14:paraId="28565D5D"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supporting high quality teaching and learning</w:t>
            </w:r>
          </w:p>
        </w:tc>
        <w:tc>
          <w:tcPr>
            <w:tcW w:w="3827" w:type="dxa"/>
          </w:tcPr>
          <w:p w14:paraId="144877E1"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Purchase of technology where gaps appear in the resources needed to deliver the curriculum in the early years / SEND room.</w:t>
            </w:r>
          </w:p>
          <w:p w14:paraId="3B2BA3F7" w14:textId="77777777" w:rsidR="00DA5302" w:rsidRPr="00997097" w:rsidRDefault="00DA5302" w:rsidP="00A93C9B">
            <w:pPr>
              <w:rPr>
                <w:rFonts w:ascii="NTPreCursive" w:hAnsi="NTPreCursive"/>
                <w:sz w:val="24"/>
                <w:szCs w:val="24"/>
              </w:rPr>
            </w:pPr>
          </w:p>
          <w:p w14:paraId="143E2189"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KS1 – Purple Mash to deliver ICT curriculum </w:t>
            </w:r>
          </w:p>
        </w:tc>
        <w:tc>
          <w:tcPr>
            <w:tcW w:w="4032" w:type="dxa"/>
          </w:tcPr>
          <w:p w14:paraId="2E994057"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Overall, studies investigating the use of digital technology find that it is associated with moderate learning gains of, on average, an additional four months’ progress over the course of a year. Evidence suggests that technology should be used to supplement, rather than replace, other teaching activities and interactions.</w:t>
            </w:r>
          </w:p>
          <w:p w14:paraId="48460C97" w14:textId="77777777" w:rsidR="00DA5302" w:rsidRPr="00997097" w:rsidRDefault="007467D3" w:rsidP="00A93C9B">
            <w:pPr>
              <w:rPr>
                <w:rFonts w:ascii="NTPreCursive" w:hAnsi="NTPreCursive"/>
                <w:sz w:val="24"/>
                <w:szCs w:val="24"/>
              </w:rPr>
            </w:pPr>
            <w:hyperlink r:id="rId19" w:history="1">
              <w:r w:rsidR="00DA5302" w:rsidRPr="00997097">
                <w:rPr>
                  <w:rStyle w:val="Hyperlink"/>
                  <w:rFonts w:ascii="NTPreCursive" w:hAnsi="NTPreCursive"/>
                  <w:sz w:val="24"/>
                  <w:szCs w:val="24"/>
                </w:rPr>
                <w:t>https://educationendowmentfoundation.org.uk/education-evidence/early-years-toolkit/digital-technology?utm_source=/education-evidence/early-years-toolkit/digital-technology&amp;utm_medium=search&amp;utm_campaign=site_searchh&amp;search_term</w:t>
              </w:r>
            </w:hyperlink>
          </w:p>
          <w:p w14:paraId="425DE588" w14:textId="77777777" w:rsidR="00DA5302" w:rsidRPr="00997097" w:rsidRDefault="00DA5302" w:rsidP="00A93C9B">
            <w:pPr>
              <w:rPr>
                <w:sz w:val="24"/>
                <w:szCs w:val="24"/>
              </w:rPr>
            </w:pPr>
          </w:p>
        </w:tc>
        <w:tc>
          <w:tcPr>
            <w:tcW w:w="930" w:type="dxa"/>
          </w:tcPr>
          <w:p w14:paraId="273B62BB" w14:textId="77777777" w:rsidR="00DA5302" w:rsidRPr="00997097" w:rsidRDefault="00DA5302" w:rsidP="00A93C9B">
            <w:pPr>
              <w:rPr>
                <w:sz w:val="24"/>
                <w:szCs w:val="24"/>
              </w:rPr>
            </w:pPr>
          </w:p>
        </w:tc>
      </w:tr>
    </w:tbl>
    <w:p w14:paraId="5EC4081D" w14:textId="0A5A9D2C" w:rsidR="002112E9" w:rsidRDefault="002112E9" w:rsidP="000416D7">
      <w:pPr>
        <w:spacing w:after="0"/>
        <w:jc w:val="both"/>
        <w:rPr>
          <w:rFonts w:ascii="NTPreCursive" w:eastAsia="NTPreCursive" w:hAnsi="NTPreCursive" w:cs="NTPreCursive"/>
          <w:i/>
          <w:color w:val="1F4E79"/>
          <w:sz w:val="28"/>
        </w:rPr>
      </w:pPr>
    </w:p>
    <w:p w14:paraId="73D057F3" w14:textId="6E3374B2" w:rsidR="004605BD" w:rsidRPr="00DA5302" w:rsidRDefault="0011083C" w:rsidP="00DA5302">
      <w:pPr>
        <w:pStyle w:val="Heading1"/>
        <w:ind w:left="0" w:firstLine="0"/>
        <w:rPr>
          <w:b/>
        </w:rPr>
      </w:pPr>
      <w:r w:rsidRPr="00DA5302">
        <w:rPr>
          <w:b/>
        </w:rPr>
        <w:t xml:space="preserve">Targeted </w:t>
      </w:r>
      <w:r w:rsidRPr="00DA5302">
        <w:rPr>
          <w:b/>
          <w:u w:val="single" w:color="1F4E79"/>
        </w:rPr>
        <w:t>academic</w:t>
      </w:r>
      <w:r w:rsidR="00DA5302">
        <w:rPr>
          <w:b/>
        </w:rPr>
        <w:t xml:space="preserve"> support </w:t>
      </w:r>
    </w:p>
    <w:p w14:paraId="1ACB0A47" w14:textId="6FAFE647" w:rsidR="004605BD" w:rsidRPr="00DA5302" w:rsidRDefault="0011083C">
      <w:pPr>
        <w:spacing w:after="0"/>
        <w:ind w:left="-5" w:hanging="10"/>
        <w:rPr>
          <w:rFonts w:ascii="NTPreCursive" w:hAnsi="NTPreCursive"/>
          <w:i/>
        </w:rPr>
      </w:pPr>
      <w:r w:rsidRPr="00A91031">
        <w:rPr>
          <w:rFonts w:ascii="NTPreCursive" w:eastAsia="NTPreCursive" w:hAnsi="NTPreCursive" w:cs="NTPreCursive"/>
          <w:i/>
          <w:sz w:val="24"/>
        </w:rPr>
        <w:t>Budgeted Cost:</w:t>
      </w:r>
      <w:r w:rsidR="00A91031">
        <w:rPr>
          <w:rFonts w:ascii="NTPreCursive" w:eastAsia="NTPreCursive" w:hAnsi="NTPreCursive" w:cs="NTPreCursive"/>
          <w:i/>
          <w:sz w:val="24"/>
        </w:rPr>
        <w:t xml:space="preserve"> £33,739</w:t>
      </w:r>
    </w:p>
    <w:p w14:paraId="3DEAE6E4" w14:textId="77777777" w:rsidR="00DA5302" w:rsidRPr="00DA5302" w:rsidRDefault="0011083C" w:rsidP="00DA5302">
      <w:pPr>
        <w:spacing w:after="0"/>
        <w:rPr>
          <w:rFonts w:ascii="NTPreCursive" w:hAnsi="NTPreCursive"/>
          <w:i/>
        </w:rPr>
      </w:pPr>
      <w:r w:rsidRPr="00DA5302">
        <w:rPr>
          <w:rFonts w:ascii="NTPreCursive" w:eastAsia="NTPreCursive" w:hAnsi="NTPreCursive" w:cs="NTPreCursive"/>
          <w:i/>
          <w:sz w:val="24"/>
        </w:rPr>
        <w:t xml:space="preserve"> </w:t>
      </w:r>
    </w:p>
    <w:tbl>
      <w:tblPr>
        <w:tblStyle w:val="TableGrid0"/>
        <w:tblW w:w="0" w:type="auto"/>
        <w:tblLayout w:type="fixed"/>
        <w:tblLook w:val="04A0" w:firstRow="1" w:lastRow="0" w:firstColumn="1" w:lastColumn="0" w:noHBand="0" w:noVBand="1"/>
      </w:tblPr>
      <w:tblGrid>
        <w:gridCol w:w="1413"/>
        <w:gridCol w:w="4111"/>
        <w:gridCol w:w="4237"/>
        <w:gridCol w:w="695"/>
      </w:tblGrid>
      <w:tr w:rsidR="00DA5302" w:rsidRPr="00997097" w14:paraId="1A06B0AC" w14:textId="77777777" w:rsidTr="00A93C9B">
        <w:tc>
          <w:tcPr>
            <w:tcW w:w="10456" w:type="dxa"/>
            <w:gridSpan w:val="4"/>
          </w:tcPr>
          <w:p w14:paraId="77A8991C" w14:textId="77777777" w:rsidR="00DA5302" w:rsidRPr="00997097" w:rsidRDefault="00DA5302" w:rsidP="00A93C9B">
            <w:pPr>
              <w:jc w:val="center"/>
              <w:rPr>
                <w:rFonts w:ascii="NTPreCursive" w:hAnsi="NTPreCursive"/>
                <w:sz w:val="24"/>
                <w:szCs w:val="24"/>
              </w:rPr>
            </w:pPr>
            <w:r w:rsidRPr="00997097">
              <w:rPr>
                <w:rFonts w:ascii="NTPreCursive" w:hAnsi="NTPreCursive"/>
                <w:sz w:val="24"/>
                <w:szCs w:val="24"/>
              </w:rPr>
              <w:t>2 TARGETED ACADEMIC SUPPORT</w:t>
            </w:r>
          </w:p>
        </w:tc>
      </w:tr>
      <w:tr w:rsidR="00DA5302" w:rsidRPr="00997097" w14:paraId="2243D83B" w14:textId="77777777" w:rsidTr="0002243D">
        <w:tc>
          <w:tcPr>
            <w:tcW w:w="1413" w:type="dxa"/>
            <w:shd w:val="clear" w:color="auto" w:fill="F2F2F2" w:themeFill="background1" w:themeFillShade="F2"/>
          </w:tcPr>
          <w:p w14:paraId="0DB486BC" w14:textId="77777777" w:rsidR="00DA5302" w:rsidRPr="00997097" w:rsidRDefault="00DA5302" w:rsidP="00A93C9B">
            <w:pPr>
              <w:jc w:val="center"/>
              <w:rPr>
                <w:rFonts w:ascii="NTPreCursive" w:hAnsi="NTPreCursive"/>
                <w:sz w:val="24"/>
                <w:szCs w:val="24"/>
              </w:rPr>
            </w:pPr>
            <w:r w:rsidRPr="00997097">
              <w:rPr>
                <w:rFonts w:ascii="NTPreCursive" w:hAnsi="NTPreCursive"/>
                <w:sz w:val="24"/>
                <w:szCs w:val="24"/>
              </w:rPr>
              <w:t>EEF – Teaching Menu of approaches</w:t>
            </w:r>
          </w:p>
        </w:tc>
        <w:tc>
          <w:tcPr>
            <w:tcW w:w="4111" w:type="dxa"/>
            <w:shd w:val="clear" w:color="auto" w:fill="F2F2F2" w:themeFill="background1" w:themeFillShade="F2"/>
          </w:tcPr>
          <w:p w14:paraId="61A1A260" w14:textId="77777777" w:rsidR="00DA5302" w:rsidRPr="00997097" w:rsidRDefault="00DA5302" w:rsidP="00A93C9B">
            <w:pPr>
              <w:jc w:val="center"/>
              <w:rPr>
                <w:rFonts w:ascii="NTPreCursive" w:hAnsi="NTPreCursive"/>
                <w:sz w:val="24"/>
                <w:szCs w:val="24"/>
              </w:rPr>
            </w:pPr>
            <w:r w:rsidRPr="00997097">
              <w:rPr>
                <w:rFonts w:ascii="NTPreCursive" w:hAnsi="NTPreCursive"/>
                <w:sz w:val="24"/>
                <w:szCs w:val="24"/>
              </w:rPr>
              <w:t>Activity</w:t>
            </w:r>
          </w:p>
        </w:tc>
        <w:tc>
          <w:tcPr>
            <w:tcW w:w="4237" w:type="dxa"/>
            <w:shd w:val="clear" w:color="auto" w:fill="F2F2F2" w:themeFill="background1" w:themeFillShade="F2"/>
          </w:tcPr>
          <w:p w14:paraId="10DF330A" w14:textId="77777777" w:rsidR="00DA5302" w:rsidRPr="00997097" w:rsidRDefault="00DA5302" w:rsidP="00A93C9B">
            <w:pPr>
              <w:jc w:val="center"/>
              <w:rPr>
                <w:rFonts w:ascii="NTPreCursive" w:hAnsi="NTPreCursive"/>
                <w:sz w:val="24"/>
                <w:szCs w:val="24"/>
              </w:rPr>
            </w:pPr>
            <w:r w:rsidRPr="00997097">
              <w:rPr>
                <w:rFonts w:ascii="NTPreCursive" w:hAnsi="NTPreCursive"/>
                <w:sz w:val="24"/>
                <w:szCs w:val="24"/>
              </w:rPr>
              <w:t>Evidence</w:t>
            </w:r>
          </w:p>
        </w:tc>
        <w:tc>
          <w:tcPr>
            <w:tcW w:w="695" w:type="dxa"/>
            <w:shd w:val="clear" w:color="auto" w:fill="F2F2F2" w:themeFill="background1" w:themeFillShade="F2"/>
          </w:tcPr>
          <w:p w14:paraId="5DB5CB44" w14:textId="77777777" w:rsidR="00DA5302" w:rsidRPr="00997097" w:rsidRDefault="00DA5302" w:rsidP="00A93C9B">
            <w:pPr>
              <w:jc w:val="center"/>
              <w:rPr>
                <w:rFonts w:ascii="NTPreCursive" w:hAnsi="NTPreCursive"/>
                <w:sz w:val="24"/>
                <w:szCs w:val="24"/>
              </w:rPr>
            </w:pPr>
            <w:r w:rsidRPr="00997097">
              <w:rPr>
                <w:rFonts w:ascii="NTPreCursive" w:hAnsi="NTPreCursive"/>
                <w:sz w:val="24"/>
                <w:szCs w:val="24"/>
              </w:rPr>
              <w:t>Challenge</w:t>
            </w:r>
          </w:p>
        </w:tc>
      </w:tr>
      <w:tr w:rsidR="00DA5302" w:rsidRPr="00997097" w14:paraId="7AB57BFF" w14:textId="77777777" w:rsidTr="0002243D">
        <w:trPr>
          <w:trHeight w:val="423"/>
        </w:trPr>
        <w:tc>
          <w:tcPr>
            <w:tcW w:w="1413" w:type="dxa"/>
          </w:tcPr>
          <w:p w14:paraId="1FCB11D3"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Interventions to support language</w:t>
            </w:r>
          </w:p>
          <w:p w14:paraId="4C777C95"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development, literacy, and numeracy</w:t>
            </w:r>
          </w:p>
          <w:p w14:paraId="1EF32B0F" w14:textId="77777777" w:rsidR="00DA5302" w:rsidRPr="00997097" w:rsidRDefault="00DA5302" w:rsidP="00A93C9B">
            <w:pPr>
              <w:rPr>
                <w:rFonts w:ascii="NTPreCursive" w:hAnsi="NTPreCursive"/>
                <w:sz w:val="24"/>
                <w:szCs w:val="24"/>
              </w:rPr>
            </w:pPr>
          </w:p>
        </w:tc>
        <w:tc>
          <w:tcPr>
            <w:tcW w:w="4111" w:type="dxa"/>
          </w:tcPr>
          <w:p w14:paraId="71C7AA80"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Release time to embed chosen structured intervention programme to improve listening, narrative and vocabulary skills for disadvantaged children who have low spoken skills / poor phonics </w:t>
            </w:r>
          </w:p>
          <w:p w14:paraId="13E4D85B" w14:textId="77777777" w:rsidR="00DA5302" w:rsidRPr="00997097" w:rsidRDefault="00DA5302" w:rsidP="00DA5302">
            <w:pPr>
              <w:pStyle w:val="ListParagraph"/>
              <w:numPr>
                <w:ilvl w:val="0"/>
                <w:numId w:val="23"/>
              </w:numPr>
              <w:rPr>
                <w:rFonts w:ascii="NTPreCursive" w:hAnsi="NTPreCursive"/>
                <w:sz w:val="24"/>
                <w:szCs w:val="24"/>
              </w:rPr>
            </w:pPr>
            <w:r w:rsidRPr="00997097">
              <w:rPr>
                <w:rFonts w:ascii="NTPreCursive" w:hAnsi="NTPreCursive"/>
                <w:sz w:val="24"/>
                <w:szCs w:val="24"/>
              </w:rPr>
              <w:t>Targeted 1:1 reading for the bottom 20% of readers as well those children on the cusp of being ARE. PP/ Disadvantaged children prioritised</w:t>
            </w:r>
          </w:p>
          <w:p w14:paraId="4D4CC53E" w14:textId="77777777" w:rsidR="00DA5302" w:rsidRPr="00997097" w:rsidRDefault="00DA5302" w:rsidP="00A93C9B">
            <w:pPr>
              <w:pStyle w:val="ListParagraph"/>
              <w:rPr>
                <w:rFonts w:ascii="NTPreCursive" w:hAnsi="NTPreCursive"/>
                <w:sz w:val="24"/>
                <w:szCs w:val="24"/>
              </w:rPr>
            </w:pPr>
          </w:p>
          <w:p w14:paraId="1537BF7B" w14:textId="77777777" w:rsidR="00DA5302" w:rsidRPr="00997097" w:rsidRDefault="00DA5302" w:rsidP="00DA5302">
            <w:pPr>
              <w:pStyle w:val="ListParagraph"/>
              <w:numPr>
                <w:ilvl w:val="0"/>
                <w:numId w:val="23"/>
              </w:numPr>
              <w:rPr>
                <w:rFonts w:ascii="NTPreCursive" w:hAnsi="NTPreCursive"/>
                <w:sz w:val="24"/>
                <w:szCs w:val="24"/>
              </w:rPr>
            </w:pPr>
            <w:r w:rsidRPr="00997097">
              <w:rPr>
                <w:rFonts w:ascii="NTPreCursive" w:hAnsi="NTPreCursive"/>
                <w:sz w:val="24"/>
                <w:szCs w:val="24"/>
              </w:rPr>
              <w:lastRenderedPageBreak/>
              <w:t xml:space="preserve">ELS Intervention Autumn 2022 </w:t>
            </w:r>
          </w:p>
          <w:p w14:paraId="16B99100"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1.</w:t>
            </w:r>
            <w:r w:rsidRPr="00997097">
              <w:rPr>
                <w:rFonts w:ascii="NTPreCursive" w:hAnsi="NTPreCursive"/>
                <w:sz w:val="24"/>
                <w:szCs w:val="24"/>
              </w:rPr>
              <w:tab/>
              <w:t xml:space="preserve">Oral Blending </w:t>
            </w:r>
          </w:p>
          <w:p w14:paraId="67FC7321"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2.</w:t>
            </w:r>
            <w:r w:rsidRPr="00997097">
              <w:rPr>
                <w:rFonts w:ascii="NTPreCursive" w:hAnsi="NTPreCursive"/>
                <w:sz w:val="24"/>
                <w:szCs w:val="24"/>
              </w:rPr>
              <w:tab/>
              <w:t xml:space="preserve">GPC Recognition </w:t>
            </w:r>
          </w:p>
          <w:p w14:paraId="5AD9B9CA"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3.        Blending for Reading</w:t>
            </w:r>
          </w:p>
          <w:p w14:paraId="6DB95D70" w14:textId="77777777" w:rsidR="00DA5302" w:rsidRDefault="00DA5302" w:rsidP="00A93C9B">
            <w:pPr>
              <w:rPr>
                <w:rFonts w:ascii="NTPreCursive" w:hAnsi="NTPreCursive"/>
                <w:sz w:val="24"/>
                <w:szCs w:val="24"/>
              </w:rPr>
            </w:pPr>
            <w:r w:rsidRPr="00FE1FB7">
              <w:rPr>
                <w:rFonts w:ascii="NTPreCursive" w:hAnsi="NTPreCursive"/>
                <w:sz w:val="24"/>
                <w:szCs w:val="24"/>
              </w:rPr>
              <w:t></w:t>
            </w:r>
            <w:r w:rsidRPr="00FE1FB7">
              <w:rPr>
                <w:rFonts w:ascii="NTPreCursive" w:hAnsi="NTPreCursive"/>
                <w:sz w:val="24"/>
                <w:szCs w:val="24"/>
              </w:rPr>
              <w:tab/>
            </w:r>
          </w:p>
          <w:p w14:paraId="7B427078" w14:textId="77777777" w:rsidR="00DA5302" w:rsidRPr="00FE1FB7" w:rsidRDefault="00DA5302" w:rsidP="00DA5302">
            <w:pPr>
              <w:pStyle w:val="ListParagraph"/>
              <w:numPr>
                <w:ilvl w:val="0"/>
                <w:numId w:val="25"/>
              </w:numPr>
              <w:rPr>
                <w:rFonts w:ascii="NTPreCursive" w:hAnsi="NTPreCursive"/>
                <w:sz w:val="24"/>
                <w:szCs w:val="24"/>
              </w:rPr>
            </w:pPr>
            <w:r w:rsidRPr="00FE1FB7">
              <w:rPr>
                <w:rFonts w:ascii="NTPreCursive" w:hAnsi="NTPreCursive"/>
                <w:sz w:val="24"/>
                <w:szCs w:val="24"/>
              </w:rPr>
              <w:t>Talk Boost / Early Talk Boost – F1/F2</w:t>
            </w:r>
          </w:p>
          <w:p w14:paraId="3EE1A341" w14:textId="068E4EC0" w:rsidR="00DA5302" w:rsidRDefault="00DA5302" w:rsidP="00A93C9B">
            <w:pPr>
              <w:rPr>
                <w:rFonts w:ascii="NTPreCursive" w:hAnsi="NTPreCursive"/>
                <w:sz w:val="24"/>
                <w:szCs w:val="24"/>
              </w:rPr>
            </w:pPr>
          </w:p>
          <w:p w14:paraId="1C6FE1CF" w14:textId="0B3695AC" w:rsidR="0002243D" w:rsidRDefault="0002243D" w:rsidP="00A93C9B">
            <w:pPr>
              <w:rPr>
                <w:rFonts w:ascii="NTPreCursive" w:hAnsi="NTPreCursive"/>
                <w:sz w:val="24"/>
                <w:szCs w:val="24"/>
              </w:rPr>
            </w:pPr>
          </w:p>
          <w:p w14:paraId="4818A84C" w14:textId="77777777" w:rsidR="0002243D" w:rsidRPr="00997097" w:rsidRDefault="0002243D" w:rsidP="00A93C9B">
            <w:pPr>
              <w:rPr>
                <w:rFonts w:ascii="NTPreCursive" w:hAnsi="NTPreCursive"/>
                <w:sz w:val="24"/>
                <w:szCs w:val="24"/>
              </w:rPr>
            </w:pPr>
          </w:p>
          <w:p w14:paraId="7140D199" w14:textId="77777777" w:rsidR="00DA5302" w:rsidRPr="00997097" w:rsidRDefault="00DA5302" w:rsidP="00DA5302">
            <w:pPr>
              <w:pStyle w:val="ListParagraph"/>
              <w:numPr>
                <w:ilvl w:val="0"/>
                <w:numId w:val="24"/>
              </w:numPr>
              <w:rPr>
                <w:rFonts w:ascii="NTPreCursive" w:hAnsi="NTPreCursive"/>
                <w:sz w:val="24"/>
                <w:szCs w:val="24"/>
              </w:rPr>
            </w:pPr>
            <w:r w:rsidRPr="00997097">
              <w:rPr>
                <w:rFonts w:ascii="NTPreCursive" w:hAnsi="NTPreCursive"/>
                <w:sz w:val="24"/>
                <w:szCs w:val="24"/>
                <w:u w:val="single"/>
              </w:rPr>
              <w:t>WellComm Intervention programme</w:t>
            </w:r>
            <w:r w:rsidRPr="00997097">
              <w:rPr>
                <w:rFonts w:ascii="NTPreCursive" w:hAnsi="NTPreCursive"/>
                <w:sz w:val="24"/>
                <w:szCs w:val="24"/>
              </w:rPr>
              <w:t xml:space="preserve"> – As a result of 2022 baseline assessments – TBA</w:t>
            </w:r>
          </w:p>
          <w:p w14:paraId="5EB5C461" w14:textId="77777777" w:rsidR="00DA5302" w:rsidRPr="00997097" w:rsidRDefault="00DA5302" w:rsidP="00DA5302">
            <w:pPr>
              <w:pStyle w:val="ListParagraph"/>
              <w:numPr>
                <w:ilvl w:val="0"/>
                <w:numId w:val="24"/>
              </w:numPr>
              <w:rPr>
                <w:rFonts w:ascii="NTPreCursive" w:hAnsi="NTPreCursive"/>
                <w:sz w:val="24"/>
                <w:szCs w:val="24"/>
                <w:u w:val="single"/>
              </w:rPr>
            </w:pPr>
            <w:r w:rsidRPr="00997097">
              <w:rPr>
                <w:rFonts w:ascii="NTPreCursive" w:hAnsi="NTPreCursive"/>
                <w:sz w:val="24"/>
                <w:szCs w:val="24"/>
                <w:u w:val="single"/>
              </w:rPr>
              <w:t xml:space="preserve">Time to Talk </w:t>
            </w:r>
          </w:p>
          <w:p w14:paraId="7E3BA95B" w14:textId="77777777" w:rsidR="00DA5302" w:rsidRPr="00997097" w:rsidRDefault="00DA5302" w:rsidP="00A93C9B">
            <w:pPr>
              <w:rPr>
                <w:sz w:val="24"/>
                <w:szCs w:val="24"/>
              </w:rPr>
            </w:pPr>
          </w:p>
        </w:tc>
        <w:tc>
          <w:tcPr>
            <w:tcW w:w="4237" w:type="dxa"/>
          </w:tcPr>
          <w:p w14:paraId="51DD0C62" w14:textId="77777777" w:rsidR="00DA5302" w:rsidRPr="00997097" w:rsidRDefault="00DA5302" w:rsidP="00A93C9B">
            <w:pPr>
              <w:rPr>
                <w:rFonts w:ascii="NTPreCursive" w:hAnsi="NTPreCursive"/>
                <w:sz w:val="24"/>
                <w:szCs w:val="24"/>
              </w:rPr>
            </w:pPr>
            <w:r w:rsidRPr="00997097">
              <w:rPr>
                <w:rFonts w:ascii="NTPreCursive" w:hAnsi="NTPreCursive"/>
                <w:sz w:val="24"/>
                <w:szCs w:val="24"/>
              </w:rPr>
              <w:lastRenderedPageBreak/>
              <w:t xml:space="preserve">As above – Linked to oracy / phonics / reading </w:t>
            </w:r>
          </w:p>
          <w:p w14:paraId="2830DD0D" w14:textId="77777777" w:rsidR="00DA5302" w:rsidRPr="00997097" w:rsidRDefault="00DA5302" w:rsidP="00A93C9B">
            <w:pPr>
              <w:rPr>
                <w:rFonts w:ascii="NTPreCursive" w:hAnsi="NTPreCursive"/>
                <w:sz w:val="24"/>
                <w:szCs w:val="24"/>
              </w:rPr>
            </w:pPr>
          </w:p>
          <w:p w14:paraId="759D0034" w14:textId="77777777" w:rsidR="00DA5302" w:rsidRPr="00997097" w:rsidRDefault="00DA5302" w:rsidP="00A93C9B">
            <w:pPr>
              <w:rPr>
                <w:rFonts w:ascii="NTPreCursive" w:hAnsi="NTPreCursive"/>
                <w:sz w:val="24"/>
                <w:szCs w:val="24"/>
              </w:rPr>
            </w:pPr>
          </w:p>
          <w:p w14:paraId="0301036C" w14:textId="77777777" w:rsidR="0002243D" w:rsidRDefault="0002243D" w:rsidP="00A93C9B">
            <w:pPr>
              <w:rPr>
                <w:rFonts w:ascii="NTPreCursive" w:hAnsi="NTPreCursive"/>
                <w:sz w:val="24"/>
                <w:szCs w:val="24"/>
              </w:rPr>
            </w:pPr>
          </w:p>
          <w:p w14:paraId="16262D71" w14:textId="77777777" w:rsidR="0002243D" w:rsidRDefault="0002243D" w:rsidP="00A93C9B">
            <w:pPr>
              <w:rPr>
                <w:rFonts w:ascii="NTPreCursive" w:hAnsi="NTPreCursive"/>
                <w:sz w:val="24"/>
                <w:szCs w:val="24"/>
              </w:rPr>
            </w:pPr>
          </w:p>
          <w:p w14:paraId="01DB3371" w14:textId="77777777" w:rsidR="0002243D" w:rsidRDefault="0002243D" w:rsidP="00A93C9B">
            <w:pPr>
              <w:rPr>
                <w:rFonts w:ascii="NTPreCursive" w:hAnsi="NTPreCursive"/>
                <w:sz w:val="24"/>
                <w:szCs w:val="24"/>
              </w:rPr>
            </w:pPr>
          </w:p>
          <w:p w14:paraId="3259AA38" w14:textId="77777777" w:rsidR="0002243D" w:rsidRDefault="0002243D" w:rsidP="00A93C9B">
            <w:pPr>
              <w:rPr>
                <w:rFonts w:ascii="NTPreCursive" w:hAnsi="NTPreCursive"/>
                <w:sz w:val="24"/>
                <w:szCs w:val="24"/>
              </w:rPr>
            </w:pPr>
          </w:p>
          <w:p w14:paraId="2636274C" w14:textId="77777777" w:rsidR="0002243D" w:rsidRDefault="0002243D" w:rsidP="00A93C9B">
            <w:pPr>
              <w:rPr>
                <w:rFonts w:ascii="NTPreCursive" w:hAnsi="NTPreCursive"/>
                <w:sz w:val="24"/>
                <w:szCs w:val="24"/>
              </w:rPr>
            </w:pPr>
          </w:p>
          <w:p w14:paraId="60767EFC" w14:textId="34E3E788" w:rsidR="00DA5302" w:rsidRPr="00997097" w:rsidRDefault="00DA5302" w:rsidP="00A93C9B">
            <w:pPr>
              <w:rPr>
                <w:rFonts w:ascii="NTPreCursive" w:hAnsi="NTPreCursive"/>
                <w:sz w:val="24"/>
                <w:szCs w:val="24"/>
              </w:rPr>
            </w:pPr>
            <w:r w:rsidRPr="00997097">
              <w:rPr>
                <w:rFonts w:ascii="NTPreCursive" w:hAnsi="NTPreCursive"/>
                <w:sz w:val="24"/>
                <w:szCs w:val="24"/>
              </w:rPr>
              <w:t xml:space="preserve">The attainment gap between disadvantaged children and their more affluent peers opens </w:t>
            </w:r>
            <w:r w:rsidRPr="00997097">
              <w:rPr>
                <w:rFonts w:ascii="NTPreCursive" w:hAnsi="NTPreCursive"/>
                <w:sz w:val="24"/>
                <w:szCs w:val="24"/>
              </w:rPr>
              <w:lastRenderedPageBreak/>
              <w:t xml:space="preserve">early and continues throughout schooling. There is a wealth of evidence to show that early intervention has great potential to narrow the gap, but few nursery and reception year programmes have been rigorously tested for impact.  </w:t>
            </w:r>
          </w:p>
          <w:p w14:paraId="3E060EA8" w14:textId="340D7690" w:rsidR="00DA5302" w:rsidRDefault="00DA5302" w:rsidP="00A93C9B">
            <w:pPr>
              <w:rPr>
                <w:rFonts w:ascii="NTPreCursive" w:hAnsi="NTPreCursive"/>
                <w:sz w:val="24"/>
                <w:szCs w:val="24"/>
              </w:rPr>
            </w:pPr>
            <w:r w:rsidRPr="00997097">
              <w:rPr>
                <w:rFonts w:ascii="NTPreCursive" w:hAnsi="NTPreCursive"/>
                <w:sz w:val="24"/>
                <w:szCs w:val="24"/>
              </w:rPr>
              <w:t xml:space="preserve"> </w:t>
            </w:r>
          </w:p>
          <w:p w14:paraId="096D220B" w14:textId="77777777" w:rsidR="00DA5302" w:rsidRPr="00997097" w:rsidRDefault="007467D3" w:rsidP="00A93C9B">
            <w:pPr>
              <w:rPr>
                <w:rFonts w:ascii="NTPreCursive" w:hAnsi="NTPreCursive"/>
                <w:sz w:val="24"/>
                <w:szCs w:val="24"/>
              </w:rPr>
            </w:pPr>
            <w:hyperlink r:id="rId20" w:history="1">
              <w:r w:rsidR="00DA5302" w:rsidRPr="00997097">
                <w:rPr>
                  <w:rStyle w:val="Hyperlink"/>
                  <w:rFonts w:ascii="NTPreCursive" w:hAnsi="NTPreCursive"/>
                  <w:sz w:val="24"/>
                  <w:szCs w:val="24"/>
                </w:rPr>
                <w:t>https://assets.publishing.service.gov.uk/government/uploads/system/uploads/attachment_data/file/931313/BSSLC_Case-studies.pdf</w:t>
              </w:r>
            </w:hyperlink>
            <w:r w:rsidR="00DA5302" w:rsidRPr="00997097">
              <w:rPr>
                <w:rFonts w:ascii="NTPreCursive" w:hAnsi="NTPreCursive"/>
                <w:sz w:val="24"/>
                <w:szCs w:val="24"/>
              </w:rPr>
              <w:t xml:space="preserve"> </w:t>
            </w:r>
          </w:p>
          <w:p w14:paraId="3ABFBFC3" w14:textId="77777777" w:rsidR="00DA5302" w:rsidRPr="00997097" w:rsidRDefault="00DA5302" w:rsidP="00A93C9B">
            <w:pPr>
              <w:rPr>
                <w:rFonts w:ascii="NTPreCursive" w:hAnsi="NTPreCursive"/>
                <w:sz w:val="24"/>
                <w:szCs w:val="24"/>
              </w:rPr>
            </w:pPr>
          </w:p>
        </w:tc>
        <w:tc>
          <w:tcPr>
            <w:tcW w:w="695" w:type="dxa"/>
          </w:tcPr>
          <w:p w14:paraId="692C656B" w14:textId="77777777" w:rsidR="00DA5302" w:rsidRDefault="00DA5302" w:rsidP="00A93C9B">
            <w:pPr>
              <w:jc w:val="center"/>
              <w:rPr>
                <w:rFonts w:ascii="NTPreCursive" w:hAnsi="NTPreCursive"/>
                <w:sz w:val="24"/>
                <w:szCs w:val="24"/>
              </w:rPr>
            </w:pPr>
            <w:r w:rsidRPr="00997097">
              <w:rPr>
                <w:rFonts w:ascii="NTPreCursive" w:hAnsi="NTPreCursive"/>
                <w:sz w:val="24"/>
                <w:szCs w:val="24"/>
              </w:rPr>
              <w:lastRenderedPageBreak/>
              <w:t>1</w:t>
            </w:r>
          </w:p>
          <w:p w14:paraId="673BA1F2" w14:textId="77777777" w:rsidR="00DA5302" w:rsidRDefault="00DA5302" w:rsidP="00A93C9B">
            <w:pPr>
              <w:jc w:val="center"/>
              <w:rPr>
                <w:rFonts w:ascii="NTPreCursive" w:hAnsi="NTPreCursive"/>
                <w:sz w:val="24"/>
                <w:szCs w:val="24"/>
              </w:rPr>
            </w:pPr>
            <w:r w:rsidRPr="00997097">
              <w:rPr>
                <w:rFonts w:ascii="NTPreCursive" w:hAnsi="NTPreCursive"/>
                <w:sz w:val="24"/>
                <w:szCs w:val="24"/>
              </w:rPr>
              <w:t>2</w:t>
            </w:r>
          </w:p>
          <w:p w14:paraId="75C0A637" w14:textId="77777777" w:rsidR="00DA5302" w:rsidRPr="00997097" w:rsidRDefault="00DA5302" w:rsidP="00A93C9B">
            <w:pPr>
              <w:jc w:val="center"/>
              <w:rPr>
                <w:rFonts w:ascii="NTPreCursive" w:hAnsi="NTPreCursive"/>
                <w:sz w:val="24"/>
                <w:szCs w:val="24"/>
              </w:rPr>
            </w:pPr>
            <w:r w:rsidRPr="00997097">
              <w:rPr>
                <w:rFonts w:ascii="NTPreCursive" w:hAnsi="NTPreCursive"/>
                <w:sz w:val="24"/>
                <w:szCs w:val="24"/>
              </w:rPr>
              <w:t>3</w:t>
            </w:r>
          </w:p>
        </w:tc>
      </w:tr>
      <w:tr w:rsidR="00DA5302" w:rsidRPr="00997097" w14:paraId="56CB9FE7" w14:textId="77777777" w:rsidTr="0002243D">
        <w:trPr>
          <w:trHeight w:val="1668"/>
        </w:trPr>
        <w:tc>
          <w:tcPr>
            <w:tcW w:w="1413" w:type="dxa"/>
          </w:tcPr>
          <w:p w14:paraId="1F62D4C2"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Activity and resources to meet the specific</w:t>
            </w:r>
          </w:p>
          <w:p w14:paraId="5915C7E4" w14:textId="77777777" w:rsidR="00DA5302" w:rsidRDefault="00DA5302" w:rsidP="00A93C9B">
            <w:pPr>
              <w:rPr>
                <w:rFonts w:ascii="NTPreCursive" w:hAnsi="NTPreCursive"/>
                <w:sz w:val="24"/>
                <w:szCs w:val="24"/>
              </w:rPr>
            </w:pPr>
            <w:r w:rsidRPr="00997097">
              <w:rPr>
                <w:rFonts w:ascii="NTPreCursive" w:hAnsi="NTPreCursive"/>
                <w:sz w:val="24"/>
                <w:szCs w:val="24"/>
              </w:rPr>
              <w:t>needs of disadvantaged pupils with SEND</w:t>
            </w:r>
          </w:p>
          <w:p w14:paraId="7938325A" w14:textId="77777777" w:rsidR="00596596" w:rsidRDefault="00596596" w:rsidP="00A93C9B">
            <w:pPr>
              <w:rPr>
                <w:rFonts w:ascii="NTPreCursive" w:hAnsi="NTPreCursive"/>
                <w:sz w:val="24"/>
                <w:szCs w:val="24"/>
              </w:rPr>
            </w:pPr>
          </w:p>
          <w:p w14:paraId="2D88D857" w14:textId="49252A05" w:rsidR="00596596" w:rsidRPr="00997097" w:rsidRDefault="00596596" w:rsidP="00A93C9B">
            <w:pPr>
              <w:rPr>
                <w:rFonts w:ascii="NTPreCursive" w:hAnsi="NTPreCursive"/>
                <w:sz w:val="24"/>
                <w:szCs w:val="24"/>
              </w:rPr>
            </w:pPr>
            <w:r>
              <w:rPr>
                <w:rFonts w:ascii="NTPreCursive" w:hAnsi="NTPreCursive"/>
                <w:sz w:val="24"/>
                <w:szCs w:val="24"/>
              </w:rPr>
              <w:t>SENDCO</w:t>
            </w:r>
          </w:p>
        </w:tc>
        <w:tc>
          <w:tcPr>
            <w:tcW w:w="4111" w:type="dxa"/>
          </w:tcPr>
          <w:p w14:paraId="75E04E7B"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SENDCO release time (2 days per week) to support SEND cohort with planning / bids and ensuring all disadvantaged pupils receive QFT and rich curriculum </w:t>
            </w:r>
          </w:p>
          <w:p w14:paraId="392FAC76" w14:textId="77777777" w:rsidR="00DA5302" w:rsidRPr="00997097" w:rsidRDefault="00DA5302" w:rsidP="00A93C9B">
            <w:pPr>
              <w:rPr>
                <w:rFonts w:ascii="NTPreCursive" w:hAnsi="NTPreCursive"/>
                <w:sz w:val="24"/>
                <w:szCs w:val="24"/>
              </w:rPr>
            </w:pPr>
          </w:p>
          <w:p w14:paraId="74F7F45E"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 xml:space="preserve">SEND / Disadvantaged groups added to classroom observations to ensure progress is made for all pupils and forms key focus of QFT for all groups of children. </w:t>
            </w:r>
          </w:p>
          <w:p w14:paraId="6766C19E" w14:textId="77777777" w:rsidR="00DA5302" w:rsidRPr="00997097" w:rsidRDefault="00DA5302" w:rsidP="00A93C9B">
            <w:pPr>
              <w:rPr>
                <w:rFonts w:ascii="NTPreCursive" w:hAnsi="NTPreCursive"/>
                <w:sz w:val="24"/>
                <w:szCs w:val="24"/>
              </w:rPr>
            </w:pPr>
          </w:p>
          <w:p w14:paraId="6C1EB3D2" w14:textId="77777777" w:rsidR="00DA5302" w:rsidRPr="00997097" w:rsidRDefault="00DA5302" w:rsidP="00A93C9B">
            <w:pPr>
              <w:rPr>
                <w:rFonts w:ascii="NTPreCursive" w:hAnsi="NTPreCursive"/>
                <w:sz w:val="24"/>
                <w:szCs w:val="24"/>
              </w:rPr>
            </w:pPr>
            <w:r w:rsidRPr="00997097">
              <w:rPr>
                <w:rFonts w:ascii="NTPreCursive" w:hAnsi="NTPreCursive"/>
                <w:sz w:val="24"/>
                <w:szCs w:val="24"/>
              </w:rPr>
              <w:t>Autumn 2022 Motional – an online tool for identifying, assessing, and improving the emotional health and wellbeing of children and young people.</w:t>
            </w:r>
          </w:p>
          <w:p w14:paraId="70E56EEE" w14:textId="77777777" w:rsidR="00DA5302" w:rsidRPr="00997097" w:rsidRDefault="00DA5302" w:rsidP="00A93C9B">
            <w:pPr>
              <w:rPr>
                <w:rFonts w:ascii="NTPreCursive" w:hAnsi="NTPreCursive"/>
                <w:sz w:val="24"/>
                <w:szCs w:val="24"/>
              </w:rPr>
            </w:pPr>
          </w:p>
        </w:tc>
        <w:tc>
          <w:tcPr>
            <w:tcW w:w="4237" w:type="dxa"/>
          </w:tcPr>
          <w:p w14:paraId="2CDD932D" w14:textId="77777777" w:rsidR="00DA5302" w:rsidRPr="00997097" w:rsidRDefault="007467D3" w:rsidP="00A93C9B">
            <w:pPr>
              <w:rPr>
                <w:rFonts w:ascii="NTPreCursive" w:hAnsi="NTPreCursive"/>
                <w:sz w:val="24"/>
                <w:szCs w:val="24"/>
              </w:rPr>
            </w:pPr>
            <w:hyperlink r:id="rId21" w:history="1">
              <w:r w:rsidR="00DA5302" w:rsidRPr="00997097">
                <w:rPr>
                  <w:rStyle w:val="Hyperlink"/>
                  <w:rFonts w:ascii="NTPreCursive" w:hAnsi="NTPreCursive"/>
                  <w:sz w:val="24"/>
                  <w:szCs w:val="24"/>
                </w:rPr>
                <w:t>https://educationendowmentfoundation.org.uk/education-evidence/guidance-reports/send</w:t>
              </w:r>
            </w:hyperlink>
            <w:r w:rsidR="00DA5302" w:rsidRPr="00997097">
              <w:rPr>
                <w:rFonts w:ascii="NTPreCursive" w:hAnsi="NTPreCursive"/>
                <w:sz w:val="24"/>
                <w:szCs w:val="24"/>
              </w:rPr>
              <w:t xml:space="preserve">? </w:t>
            </w:r>
          </w:p>
        </w:tc>
        <w:tc>
          <w:tcPr>
            <w:tcW w:w="695" w:type="dxa"/>
          </w:tcPr>
          <w:p w14:paraId="4B6402C8" w14:textId="77777777" w:rsidR="00DA5302" w:rsidRPr="00997097" w:rsidRDefault="00DA5302" w:rsidP="00A93C9B">
            <w:pPr>
              <w:rPr>
                <w:sz w:val="24"/>
                <w:szCs w:val="24"/>
              </w:rPr>
            </w:pPr>
          </w:p>
        </w:tc>
      </w:tr>
      <w:tr w:rsidR="00DA5302" w14:paraId="4515B407" w14:textId="77777777" w:rsidTr="0002243D">
        <w:tc>
          <w:tcPr>
            <w:tcW w:w="1413" w:type="dxa"/>
          </w:tcPr>
          <w:p w14:paraId="5CC23450" w14:textId="77777777" w:rsidR="00DA5302" w:rsidRPr="001A6289" w:rsidRDefault="00DA5302" w:rsidP="00A93C9B">
            <w:pPr>
              <w:rPr>
                <w:rFonts w:ascii="NTPreCursive" w:hAnsi="NTPreCursive"/>
                <w:sz w:val="24"/>
                <w:szCs w:val="24"/>
              </w:rPr>
            </w:pPr>
            <w:r w:rsidRPr="001A6289">
              <w:rPr>
                <w:rFonts w:ascii="NTPreCursive" w:hAnsi="NTPreCursive"/>
                <w:sz w:val="24"/>
                <w:szCs w:val="24"/>
              </w:rPr>
              <w:t>Teaching assistant deployment</w:t>
            </w:r>
          </w:p>
        </w:tc>
        <w:tc>
          <w:tcPr>
            <w:tcW w:w="4111" w:type="dxa"/>
          </w:tcPr>
          <w:p w14:paraId="215DC146" w14:textId="77777777" w:rsidR="00DA5302" w:rsidRPr="005B0A68" w:rsidRDefault="00DA5302" w:rsidP="00A93C9B">
            <w:pPr>
              <w:rPr>
                <w:rFonts w:ascii="NTPreCursive" w:hAnsi="NTPreCursive"/>
              </w:rPr>
            </w:pPr>
            <w:r w:rsidRPr="005B0A68">
              <w:rPr>
                <w:rFonts w:ascii="NTPreCursive" w:hAnsi="NTPreCursive"/>
              </w:rPr>
              <w:t>Small group / targeted support during whole class teaching in Literacy/writing and Maths lessons, incr</w:t>
            </w:r>
            <w:r>
              <w:rPr>
                <w:rFonts w:ascii="NTPreCursive" w:hAnsi="NTPreCursive"/>
              </w:rPr>
              <w:t>easing the adult to child ratio</w:t>
            </w:r>
            <w:r w:rsidRPr="005B0A68">
              <w:rPr>
                <w:rFonts w:ascii="NTPreCursive" w:hAnsi="NTPreCursive"/>
              </w:rPr>
              <w:t xml:space="preserve"> within the classroom. </w:t>
            </w:r>
          </w:p>
          <w:p w14:paraId="24CC5699" w14:textId="77777777" w:rsidR="00DA5302" w:rsidRDefault="00DA5302" w:rsidP="00A93C9B">
            <w:pPr>
              <w:rPr>
                <w:rFonts w:ascii="NTPreCursive" w:hAnsi="NTPreCursive"/>
              </w:rPr>
            </w:pPr>
          </w:p>
          <w:p w14:paraId="4E22FFF3" w14:textId="77777777" w:rsidR="00DA5302" w:rsidRPr="005B0A68" w:rsidRDefault="00DA5302" w:rsidP="00A93C9B">
            <w:pPr>
              <w:rPr>
                <w:rFonts w:ascii="NTPreCursive" w:hAnsi="NTPreCursive"/>
              </w:rPr>
            </w:pPr>
            <w:r w:rsidRPr="005B0A68">
              <w:rPr>
                <w:rFonts w:ascii="NTPreCursive" w:hAnsi="NTPreCursive"/>
              </w:rPr>
              <w:t xml:space="preserve">TA not only supporting low attaining disadvantaged pupils but enabling the teacher to spend </w:t>
            </w:r>
            <w:r w:rsidRPr="005D4DDE">
              <w:rPr>
                <w:rFonts w:ascii="NTPreCursive" w:hAnsi="NTPreCursive"/>
                <w:u w:val="single"/>
              </w:rPr>
              <w:t>more</w:t>
            </w:r>
            <w:r w:rsidRPr="005B0A68">
              <w:rPr>
                <w:rFonts w:ascii="NTPreCursive" w:hAnsi="NTPreCursive"/>
              </w:rPr>
              <w:t xml:space="preserve"> time with this group</w:t>
            </w:r>
            <w:r>
              <w:rPr>
                <w:rFonts w:ascii="NTPreCursive" w:hAnsi="NTPreCursive"/>
              </w:rPr>
              <w:t>,</w:t>
            </w:r>
            <w:r w:rsidRPr="005B0A68">
              <w:rPr>
                <w:rFonts w:ascii="NTPreCursive" w:hAnsi="NTPreCursive"/>
              </w:rPr>
              <w:t xml:space="preserve"> whilst other pupils in the class are </w:t>
            </w:r>
            <w:r>
              <w:rPr>
                <w:rFonts w:ascii="NTPreCursive" w:hAnsi="NTPreCursive"/>
              </w:rPr>
              <w:t xml:space="preserve">still </w:t>
            </w:r>
            <w:r w:rsidRPr="005B0A68">
              <w:rPr>
                <w:rFonts w:ascii="NTPreCursive" w:hAnsi="NTPreCursive"/>
              </w:rPr>
              <w:t>supported.</w:t>
            </w:r>
          </w:p>
          <w:p w14:paraId="2FC1FB59" w14:textId="77777777" w:rsidR="00DA5302" w:rsidRDefault="00DA5302" w:rsidP="00A93C9B">
            <w:pPr>
              <w:rPr>
                <w:rFonts w:ascii="NTPreCursive" w:hAnsi="NTPreCursive"/>
              </w:rPr>
            </w:pPr>
            <w:r w:rsidRPr="005B0A68">
              <w:rPr>
                <w:rFonts w:ascii="NTPreCursive" w:hAnsi="NTPreCursive"/>
              </w:rPr>
              <w:t xml:space="preserve"> </w:t>
            </w:r>
          </w:p>
          <w:p w14:paraId="3FD458A7" w14:textId="77777777" w:rsidR="00DA5302" w:rsidRPr="005B0A68" w:rsidRDefault="00DA5302" w:rsidP="00A93C9B">
            <w:pPr>
              <w:rPr>
                <w:rFonts w:ascii="NTPreCursive" w:hAnsi="NTPreCursive"/>
              </w:rPr>
            </w:pPr>
          </w:p>
          <w:p w14:paraId="5059D7E8" w14:textId="77777777" w:rsidR="00DA5302" w:rsidRDefault="00DA5302" w:rsidP="00A93C9B">
            <w:r w:rsidRPr="005B0A68">
              <w:rPr>
                <w:rFonts w:ascii="NTPreCursive" w:hAnsi="NTPreCursive"/>
              </w:rPr>
              <w:t>All TA’s attended EEF training in Effective Deployment of Teaching Assistants (Derby Research School) Summer 2022 to support the theory behind making the best use of TA Deployment</w:t>
            </w:r>
            <w:r>
              <w:rPr>
                <w:rFonts w:ascii="NTPreCursive" w:hAnsi="NTPreCursive"/>
              </w:rPr>
              <w:t xml:space="preserve"> and deepening the understanding and role of the most effective use of TA’s skills</w:t>
            </w:r>
          </w:p>
        </w:tc>
        <w:tc>
          <w:tcPr>
            <w:tcW w:w="4237" w:type="dxa"/>
          </w:tcPr>
          <w:p w14:paraId="21BCC5EF" w14:textId="77777777" w:rsidR="00DA5302" w:rsidRPr="005D4DDE" w:rsidRDefault="00DA5302" w:rsidP="00A93C9B">
            <w:pPr>
              <w:rPr>
                <w:rFonts w:ascii="NTPreCursive" w:hAnsi="NTPreCursive"/>
              </w:rPr>
            </w:pPr>
            <w:r w:rsidRPr="005D4DDE">
              <w:rPr>
                <w:rFonts w:ascii="NTPreCursive" w:hAnsi="NTPreCursive"/>
              </w:rPr>
              <w:t>Targeted deployment, where teac</w:t>
            </w:r>
            <w:r>
              <w:rPr>
                <w:rFonts w:ascii="NTPreCursive" w:hAnsi="NTPreCursive"/>
              </w:rPr>
              <w:t xml:space="preserve">hing assistants are trained to </w:t>
            </w:r>
            <w:r w:rsidRPr="005D4DDE">
              <w:rPr>
                <w:rFonts w:ascii="NTPreCursive" w:hAnsi="NTPreCursive"/>
              </w:rPr>
              <w:t>deliver an intervention to sm</w:t>
            </w:r>
            <w:r>
              <w:rPr>
                <w:rFonts w:ascii="NTPreCursive" w:hAnsi="NTPreCursive"/>
              </w:rPr>
              <w:t>all groups or individuals has a</w:t>
            </w:r>
            <w:r w:rsidRPr="005D4DDE">
              <w:rPr>
                <w:rFonts w:ascii="NTPreCursive" w:hAnsi="NTPreCursive"/>
              </w:rPr>
              <w:t xml:space="preserve"> higher impact on the outcomes for pupils.</w:t>
            </w:r>
            <w:r w:rsidRPr="005D4DDE">
              <w:rPr>
                <w:rFonts w:ascii="NTPreCursive" w:hAnsi="NTPreCursive"/>
              </w:rPr>
              <w:tab/>
              <w:t xml:space="preserve"> </w:t>
            </w:r>
            <w:r w:rsidRPr="005D4DDE">
              <w:rPr>
                <w:rFonts w:ascii="NTPreCursive" w:hAnsi="NTPreCursive"/>
              </w:rPr>
              <w:tab/>
            </w:r>
          </w:p>
          <w:p w14:paraId="620235D1" w14:textId="77777777" w:rsidR="00DA5302" w:rsidRPr="005D4DDE" w:rsidRDefault="00DA5302" w:rsidP="00A93C9B">
            <w:pPr>
              <w:rPr>
                <w:rFonts w:ascii="NTPreCursive" w:hAnsi="NTPreCursive"/>
              </w:rPr>
            </w:pPr>
            <w:r w:rsidRPr="005D4DDE">
              <w:rPr>
                <w:rFonts w:ascii="NTPreCursive" w:hAnsi="NTPreCursive"/>
              </w:rPr>
              <w:t xml:space="preserve">This has a positive impact of + 4 months </w:t>
            </w:r>
          </w:p>
          <w:p w14:paraId="09D78485" w14:textId="77777777" w:rsidR="00DA5302" w:rsidRPr="005D4DDE" w:rsidRDefault="00DA5302" w:rsidP="00A93C9B">
            <w:pPr>
              <w:rPr>
                <w:rFonts w:ascii="NTPreCursive" w:hAnsi="NTPreCursive"/>
              </w:rPr>
            </w:pPr>
            <w:r w:rsidRPr="005D4DDE">
              <w:rPr>
                <w:rFonts w:ascii="NTPreCursive" w:hAnsi="NTPreCursive"/>
              </w:rPr>
              <w:t xml:space="preserve"> </w:t>
            </w:r>
          </w:p>
          <w:p w14:paraId="2C03A3E1" w14:textId="77777777" w:rsidR="00DA5302" w:rsidRPr="005D4DDE" w:rsidRDefault="00DA5302" w:rsidP="00A93C9B">
            <w:pPr>
              <w:rPr>
                <w:rFonts w:ascii="NTPreCursive" w:hAnsi="NTPreCursive"/>
              </w:rPr>
            </w:pPr>
            <w:r w:rsidRPr="005D4DDE">
              <w:rPr>
                <w:rFonts w:ascii="NTPreCursive" w:hAnsi="NTPreCursive"/>
              </w:rPr>
              <w:t>EEF notes: Schools should carefully monitor teaching assistant interventions to ensure they are well-delivered, so that pupils receive the large benefits of structured interventions and not the limited impact of general deployment – Structured interventions will be key in the success – SSP / 1:1 reading</w:t>
            </w:r>
          </w:p>
          <w:p w14:paraId="22B2C61B" w14:textId="77777777" w:rsidR="00DA5302" w:rsidRPr="005D4DDE" w:rsidRDefault="00DA5302" w:rsidP="00A93C9B">
            <w:pPr>
              <w:rPr>
                <w:rFonts w:ascii="NTPreCursive" w:hAnsi="NTPreCursive"/>
              </w:rPr>
            </w:pPr>
          </w:p>
          <w:p w14:paraId="3F66CBB5" w14:textId="77777777" w:rsidR="00DA5302" w:rsidRDefault="00DA5302" w:rsidP="00A93C9B">
            <w:pPr>
              <w:rPr>
                <w:rFonts w:ascii="NTPreCursive" w:hAnsi="NTPreCursive"/>
              </w:rPr>
            </w:pPr>
            <w:r w:rsidRPr="005D4DDE">
              <w:rPr>
                <w:rFonts w:ascii="NTPreCursive" w:hAnsi="NTPreCursive"/>
              </w:rPr>
              <w:t>Applications and approaches</w:t>
            </w:r>
            <w:r>
              <w:rPr>
                <w:rFonts w:ascii="NTPreCursive" w:hAnsi="NTPreCursive"/>
              </w:rPr>
              <w:t>:</w:t>
            </w:r>
          </w:p>
          <w:p w14:paraId="65A1A6AF" w14:textId="77777777" w:rsidR="00DA5302" w:rsidRDefault="00DA5302" w:rsidP="00A93C9B">
            <w:pPr>
              <w:rPr>
                <w:rFonts w:ascii="NTPreCursive" w:hAnsi="NTPreCursive"/>
              </w:rPr>
            </w:pPr>
          </w:p>
          <w:p w14:paraId="05846FCE" w14:textId="77777777" w:rsidR="00DA5302" w:rsidRPr="005D4DDE" w:rsidRDefault="00DA5302" w:rsidP="00A93C9B">
            <w:pPr>
              <w:rPr>
                <w:rFonts w:ascii="NTPreCursive" w:hAnsi="NTPreCursive"/>
              </w:rPr>
            </w:pPr>
            <w:r w:rsidRPr="005D4DDE">
              <w:rPr>
                <w:rFonts w:ascii="NTPreCursive" w:hAnsi="NTPreCursive"/>
              </w:rPr>
              <w:t>Target/Focus: Teachers will not spend less time with this group as a result of TA support, but time will be balanced for the low attaining pupils with T support and TA support in class for other groups.</w:t>
            </w:r>
          </w:p>
          <w:p w14:paraId="44C1D859" w14:textId="77777777" w:rsidR="00DA5302" w:rsidRPr="005D4DDE" w:rsidRDefault="00DA5302" w:rsidP="00A93C9B">
            <w:pPr>
              <w:rPr>
                <w:rFonts w:ascii="NTPreCursive" w:hAnsi="NTPreCursive"/>
              </w:rPr>
            </w:pPr>
          </w:p>
          <w:p w14:paraId="5B95B61B" w14:textId="77777777" w:rsidR="00DA5302" w:rsidRDefault="007467D3" w:rsidP="00A93C9B">
            <w:pPr>
              <w:rPr>
                <w:rFonts w:ascii="NTPreCursive" w:hAnsi="NTPreCursive"/>
              </w:rPr>
            </w:pPr>
            <w:hyperlink r:id="rId22" w:history="1">
              <w:r w:rsidR="00DA5302" w:rsidRPr="009E1601">
                <w:rPr>
                  <w:rStyle w:val="Hyperlink"/>
                  <w:rFonts w:ascii="NTPreCursive" w:hAnsi="NTPreCursive"/>
                </w:rPr>
                <w:t>https://sandbox.educationendowmentfoundation.org.uk/education-evidence/teaching-learning-toolkit/teaching-assistant-interventions</w:t>
              </w:r>
            </w:hyperlink>
            <w:r w:rsidR="00DA5302">
              <w:rPr>
                <w:rFonts w:ascii="NTPreCursive" w:hAnsi="NTPreCursive"/>
              </w:rPr>
              <w:t xml:space="preserve"> </w:t>
            </w:r>
          </w:p>
          <w:p w14:paraId="1978199B" w14:textId="77777777" w:rsidR="00DA5302" w:rsidRDefault="00DA5302" w:rsidP="00A93C9B">
            <w:pPr>
              <w:rPr>
                <w:rFonts w:ascii="NTPreCursive" w:hAnsi="NTPreCursive"/>
              </w:rPr>
            </w:pPr>
          </w:p>
          <w:p w14:paraId="2F7B0316" w14:textId="77777777" w:rsidR="00DA5302" w:rsidRDefault="007467D3" w:rsidP="00A93C9B">
            <w:pPr>
              <w:rPr>
                <w:rFonts w:ascii="NTPreCursive" w:hAnsi="NTPreCursive"/>
              </w:rPr>
            </w:pPr>
            <w:hyperlink r:id="rId23" w:history="1">
              <w:r w:rsidR="00DA5302" w:rsidRPr="009E1601">
                <w:rPr>
                  <w:rStyle w:val="Hyperlink"/>
                  <w:rFonts w:ascii="NTPreCursive" w:hAnsi="NTPreCursive"/>
                </w:rPr>
                <w:t>https://d2tic4wvo1iusb.cloudfront.net/eef-guidance-reports/teaching-</w:t>
              </w:r>
              <w:r w:rsidR="00DA5302" w:rsidRPr="009E1601">
                <w:rPr>
                  <w:rStyle w:val="Hyperlink"/>
                  <w:rFonts w:ascii="NTPreCursive" w:hAnsi="NTPreCursive"/>
                </w:rPr>
                <w:lastRenderedPageBreak/>
                <w:t>assistants/TA_Recommendations_Summary.pdf?v=1635870535</w:t>
              </w:r>
            </w:hyperlink>
          </w:p>
          <w:p w14:paraId="1D322A2D" w14:textId="77777777" w:rsidR="00DA5302" w:rsidRPr="005D4DDE" w:rsidRDefault="00DA5302" w:rsidP="00A93C9B">
            <w:pPr>
              <w:rPr>
                <w:rFonts w:ascii="NTPreCursive" w:hAnsi="NTPreCursive"/>
              </w:rPr>
            </w:pPr>
          </w:p>
          <w:p w14:paraId="2888C941" w14:textId="77777777" w:rsidR="00DA5302" w:rsidRPr="005D4DDE" w:rsidRDefault="00DA5302" w:rsidP="00A93C9B">
            <w:pPr>
              <w:rPr>
                <w:rFonts w:ascii="NTPreCursive" w:hAnsi="NTPreCursive"/>
              </w:rPr>
            </w:pPr>
          </w:p>
        </w:tc>
        <w:tc>
          <w:tcPr>
            <w:tcW w:w="695" w:type="dxa"/>
          </w:tcPr>
          <w:p w14:paraId="229D9257" w14:textId="77777777" w:rsidR="00DA5302" w:rsidRDefault="00DA5302" w:rsidP="00A93C9B">
            <w:pPr>
              <w:jc w:val="center"/>
            </w:pPr>
            <w:r>
              <w:lastRenderedPageBreak/>
              <w:t>1</w:t>
            </w:r>
          </w:p>
          <w:p w14:paraId="1203D146" w14:textId="77777777" w:rsidR="00DA5302" w:rsidRDefault="00DA5302" w:rsidP="00A93C9B">
            <w:pPr>
              <w:jc w:val="center"/>
            </w:pPr>
          </w:p>
          <w:p w14:paraId="378030B7" w14:textId="77777777" w:rsidR="00DA5302" w:rsidRDefault="00DA5302" w:rsidP="00A93C9B">
            <w:pPr>
              <w:jc w:val="center"/>
            </w:pPr>
            <w:r>
              <w:t>2</w:t>
            </w:r>
          </w:p>
          <w:p w14:paraId="4BD99E7E" w14:textId="77777777" w:rsidR="00DA5302" w:rsidRDefault="00DA5302" w:rsidP="00A93C9B">
            <w:pPr>
              <w:jc w:val="center"/>
            </w:pPr>
          </w:p>
          <w:p w14:paraId="76A22295" w14:textId="77777777" w:rsidR="00DA5302" w:rsidRDefault="00DA5302" w:rsidP="00A93C9B">
            <w:pPr>
              <w:jc w:val="center"/>
            </w:pPr>
            <w:r>
              <w:t>3</w:t>
            </w:r>
          </w:p>
        </w:tc>
      </w:tr>
      <w:tr w:rsidR="0002243D" w14:paraId="3B764D5A" w14:textId="77777777" w:rsidTr="0002243D">
        <w:tc>
          <w:tcPr>
            <w:tcW w:w="1413" w:type="dxa"/>
          </w:tcPr>
          <w:p w14:paraId="6CA83ACB" w14:textId="77777777" w:rsidR="00DA5302" w:rsidRPr="001A6289" w:rsidRDefault="00DA5302" w:rsidP="00A93C9B">
            <w:pPr>
              <w:rPr>
                <w:rFonts w:ascii="NTPreCursive" w:hAnsi="NTPreCursive"/>
                <w:sz w:val="24"/>
                <w:szCs w:val="24"/>
              </w:rPr>
            </w:pPr>
            <w:r w:rsidRPr="001A6289">
              <w:rPr>
                <w:rFonts w:ascii="NTPreCursive" w:hAnsi="NTPreCursive"/>
                <w:sz w:val="24"/>
                <w:szCs w:val="24"/>
              </w:rPr>
              <w:t>One to one and small group tuition</w:t>
            </w:r>
          </w:p>
        </w:tc>
        <w:tc>
          <w:tcPr>
            <w:tcW w:w="4111" w:type="dxa"/>
          </w:tcPr>
          <w:p w14:paraId="0CE47E2D" w14:textId="77777777" w:rsidR="00DA5302" w:rsidRPr="001A6289" w:rsidRDefault="00DA5302" w:rsidP="00A93C9B">
            <w:pPr>
              <w:rPr>
                <w:rFonts w:ascii="NTPreCursive" w:hAnsi="NTPreCursive"/>
              </w:rPr>
            </w:pPr>
            <w:r w:rsidRPr="001A6289">
              <w:rPr>
                <w:rFonts w:ascii="NTPreCursive" w:hAnsi="NTPreCursive"/>
              </w:rPr>
              <w:t>School Led Tutoring 2022-23 TBA</w:t>
            </w:r>
          </w:p>
        </w:tc>
        <w:tc>
          <w:tcPr>
            <w:tcW w:w="4237" w:type="dxa"/>
          </w:tcPr>
          <w:p w14:paraId="34C944B6" w14:textId="77777777" w:rsidR="00DA5302" w:rsidRPr="009A759B" w:rsidRDefault="007467D3" w:rsidP="00A93C9B">
            <w:pPr>
              <w:rPr>
                <w:rFonts w:ascii="NTPreCursive" w:hAnsi="NTPreCursive"/>
              </w:rPr>
            </w:pPr>
            <w:hyperlink r:id="rId24" w:history="1">
              <w:r w:rsidR="00DA5302" w:rsidRPr="009A759B">
                <w:rPr>
                  <w:rStyle w:val="Hyperlink"/>
                  <w:rFonts w:ascii="NTPreCursive" w:hAnsi="NTPreCursive"/>
                </w:rPr>
                <w:t>https://www.gov.uk/government/publications/national-tutoring-programme-guidance-for-schools-2022-to-2023</w:t>
              </w:r>
            </w:hyperlink>
            <w:r w:rsidR="00DA5302" w:rsidRPr="009A759B">
              <w:rPr>
                <w:rFonts w:ascii="NTPreCursive" w:hAnsi="NTPreCursive"/>
              </w:rPr>
              <w:t xml:space="preserve"> </w:t>
            </w:r>
          </w:p>
          <w:p w14:paraId="285DD515" w14:textId="77777777" w:rsidR="00DA5302" w:rsidRPr="009A759B" w:rsidRDefault="00DA5302" w:rsidP="00A93C9B">
            <w:pPr>
              <w:rPr>
                <w:rFonts w:ascii="NTPreCursive" w:hAnsi="NTPreCursive"/>
              </w:rPr>
            </w:pPr>
          </w:p>
          <w:p w14:paraId="32C44DBD" w14:textId="77777777" w:rsidR="00DA5302" w:rsidRPr="009A759B" w:rsidRDefault="00DA5302" w:rsidP="00A93C9B">
            <w:pPr>
              <w:rPr>
                <w:rFonts w:ascii="NTPreCursive" w:hAnsi="NTPreCursive"/>
              </w:rPr>
            </w:pPr>
          </w:p>
          <w:p w14:paraId="2FE70D99" w14:textId="77777777" w:rsidR="00DA5302" w:rsidRPr="009A759B" w:rsidRDefault="00DA5302" w:rsidP="00A93C9B">
            <w:pPr>
              <w:rPr>
                <w:rFonts w:ascii="NTPreCursive" w:hAnsi="NTPreCursive"/>
              </w:rPr>
            </w:pPr>
            <w:r w:rsidRPr="009A759B">
              <w:rPr>
                <w:rFonts w:ascii="NTPreCursive" w:hAnsi="NTPreCursive"/>
              </w:rPr>
              <w:t xml:space="preserve">Tuition targeted at specific needs and knowledge gaps can be an effective method to support low attaining pupils or those falling behind, both one-to-one: https://sandbox.educationendowmentfoundation.org.uk/education -evidence/teaching-learning-toolkit/one-to-one-tuition   </w:t>
            </w:r>
          </w:p>
          <w:p w14:paraId="4E017A6D" w14:textId="77777777" w:rsidR="00DA5302" w:rsidRPr="009A759B" w:rsidRDefault="00DA5302" w:rsidP="00A93C9B">
            <w:pPr>
              <w:rPr>
                <w:rFonts w:ascii="NTPreCursive" w:hAnsi="NTPreCursive"/>
              </w:rPr>
            </w:pPr>
          </w:p>
          <w:p w14:paraId="29C28B41" w14:textId="77777777" w:rsidR="00DA5302" w:rsidRPr="009A759B" w:rsidRDefault="00DA5302" w:rsidP="00A93C9B">
            <w:pPr>
              <w:rPr>
                <w:rFonts w:ascii="NTPreCursive" w:hAnsi="NTPreCursive"/>
              </w:rPr>
            </w:pPr>
            <w:r w:rsidRPr="009A759B">
              <w:rPr>
                <w:rFonts w:ascii="NTPreCursive" w:hAnsi="NTPreCursive"/>
              </w:rPr>
              <w:t xml:space="preserve">As well as in a small group:  </w:t>
            </w:r>
            <w:hyperlink r:id="rId25" w:history="1">
              <w:r w:rsidRPr="009A759B">
                <w:rPr>
                  <w:rStyle w:val="Hyperlink"/>
                  <w:rFonts w:ascii="NTPreCursive" w:hAnsi="NTPreCursive"/>
                </w:rPr>
                <w:t>https://sandbox.educationendowmentfoundation.org.uk/education-evidence/teaching-learning-toolkit/small-group-tuition</w:t>
              </w:r>
            </w:hyperlink>
          </w:p>
          <w:p w14:paraId="2765066B" w14:textId="77777777" w:rsidR="00DA5302" w:rsidRPr="009A759B" w:rsidRDefault="00DA5302" w:rsidP="00A93C9B">
            <w:pPr>
              <w:rPr>
                <w:rFonts w:ascii="NTPreCursive" w:hAnsi="NTPreCursive"/>
              </w:rPr>
            </w:pPr>
          </w:p>
        </w:tc>
        <w:tc>
          <w:tcPr>
            <w:tcW w:w="695" w:type="dxa"/>
          </w:tcPr>
          <w:p w14:paraId="69B40D7C" w14:textId="77777777" w:rsidR="00DA5302" w:rsidRDefault="00DA5302" w:rsidP="00A93C9B"/>
        </w:tc>
      </w:tr>
      <w:tr w:rsidR="00DA5302" w14:paraId="7C3BAAA4" w14:textId="77777777" w:rsidTr="0002243D">
        <w:tc>
          <w:tcPr>
            <w:tcW w:w="1413" w:type="dxa"/>
          </w:tcPr>
          <w:p w14:paraId="44824079" w14:textId="77777777" w:rsidR="00DA5302" w:rsidRPr="001A6289" w:rsidRDefault="00DA5302" w:rsidP="00A93C9B">
            <w:pPr>
              <w:rPr>
                <w:rFonts w:ascii="NTPreCursive" w:hAnsi="NTPreCursive"/>
                <w:sz w:val="24"/>
                <w:szCs w:val="24"/>
              </w:rPr>
            </w:pPr>
            <w:r w:rsidRPr="001A6289">
              <w:rPr>
                <w:rFonts w:ascii="NTPreCursive" w:hAnsi="NTPreCursive"/>
                <w:sz w:val="24"/>
                <w:szCs w:val="24"/>
              </w:rPr>
              <w:t>Peer to Peer Support</w:t>
            </w:r>
          </w:p>
        </w:tc>
        <w:tc>
          <w:tcPr>
            <w:tcW w:w="4111" w:type="dxa"/>
          </w:tcPr>
          <w:p w14:paraId="53F0466F" w14:textId="325F8EE4" w:rsidR="00DA5302" w:rsidRPr="005B0A68" w:rsidRDefault="00DA5302" w:rsidP="00A93C9B">
            <w:pPr>
              <w:rPr>
                <w:rFonts w:ascii="NTPreCursive" w:hAnsi="NTPreCursive"/>
              </w:rPr>
            </w:pPr>
            <w:r w:rsidRPr="005B0A68">
              <w:rPr>
                <w:rFonts w:ascii="NTPreCursive" w:hAnsi="NTPreCursive"/>
              </w:rPr>
              <w:t>Due to age of our children this needs to be explored further – Potentially make links with KS2</w:t>
            </w:r>
            <w:r>
              <w:rPr>
                <w:rFonts w:ascii="NTPreCursive" w:hAnsi="NTPreCursive"/>
              </w:rPr>
              <w:t xml:space="preserve"> / Broomhill Junior School to establish its feasibility – potentially reading support </w:t>
            </w:r>
          </w:p>
        </w:tc>
        <w:tc>
          <w:tcPr>
            <w:tcW w:w="4237" w:type="dxa"/>
          </w:tcPr>
          <w:p w14:paraId="43CB006B" w14:textId="77777777" w:rsidR="00DA5302" w:rsidRPr="009A759B" w:rsidRDefault="007467D3" w:rsidP="00A93C9B">
            <w:pPr>
              <w:rPr>
                <w:rFonts w:ascii="NTPreCursive" w:hAnsi="NTPreCursive"/>
              </w:rPr>
            </w:pPr>
            <w:hyperlink r:id="rId26" w:history="1">
              <w:r w:rsidR="00DA5302" w:rsidRPr="009A759B">
                <w:rPr>
                  <w:rStyle w:val="Hyperlink"/>
                  <w:rFonts w:ascii="NTPreCursive" w:hAnsi="NTPreCursive"/>
                </w:rPr>
                <w:t>https://educationendowmentfoundation.org.uk/education-evidence/teaching-learning-toolkit/peer-tutoring?utm_source=/education-evidence/teaching-learning-toolkit/peer-tutoring&amp;utm_medium=search&amp;utm_campaign=site_search&amp;search_term=peer</w:t>
              </w:r>
            </w:hyperlink>
          </w:p>
          <w:p w14:paraId="5DDBD885" w14:textId="77777777" w:rsidR="00DA5302" w:rsidRPr="009A759B" w:rsidRDefault="00DA5302" w:rsidP="00A93C9B">
            <w:pPr>
              <w:rPr>
                <w:rFonts w:ascii="NTPreCursive" w:hAnsi="NTPreCursive"/>
              </w:rPr>
            </w:pPr>
          </w:p>
        </w:tc>
        <w:tc>
          <w:tcPr>
            <w:tcW w:w="695" w:type="dxa"/>
          </w:tcPr>
          <w:p w14:paraId="560E4360" w14:textId="77777777" w:rsidR="00DA5302" w:rsidRDefault="00DA5302" w:rsidP="00A93C9B"/>
        </w:tc>
      </w:tr>
    </w:tbl>
    <w:p w14:paraId="1B29BC51" w14:textId="08263C7B" w:rsidR="003B3ECE" w:rsidRPr="00DA5302" w:rsidRDefault="003B3ECE" w:rsidP="00DA5302">
      <w:pPr>
        <w:spacing w:after="0"/>
        <w:rPr>
          <w:rFonts w:ascii="NTPreCursive" w:hAnsi="NTPreCursive"/>
          <w:i/>
        </w:rPr>
      </w:pPr>
    </w:p>
    <w:p w14:paraId="607A9162" w14:textId="4316A850" w:rsidR="004605BD" w:rsidRPr="00DA5302" w:rsidRDefault="0011083C" w:rsidP="003B3ECE">
      <w:pPr>
        <w:pStyle w:val="Heading1"/>
        <w:ind w:left="0" w:firstLine="0"/>
        <w:rPr>
          <w:b/>
        </w:rPr>
      </w:pPr>
      <w:r w:rsidRPr="00DA5302">
        <w:rPr>
          <w:b/>
        </w:rPr>
        <w:t xml:space="preserve">Wider strategies </w:t>
      </w:r>
    </w:p>
    <w:p w14:paraId="783604C8" w14:textId="3212CDE7" w:rsidR="004605BD" w:rsidRPr="00DA5302" w:rsidRDefault="00DA5302">
      <w:pPr>
        <w:spacing w:after="0"/>
        <w:rPr>
          <w:rFonts w:ascii="NTPreCursive" w:hAnsi="NTPreCursive"/>
          <w:i/>
        </w:rPr>
      </w:pPr>
      <w:r w:rsidRPr="00A91031">
        <w:rPr>
          <w:rFonts w:ascii="NTPreCursive" w:hAnsi="NTPreCursive"/>
          <w:i/>
        </w:rPr>
        <w:t>Budgeted Cost:</w:t>
      </w:r>
      <w:r w:rsidR="00A91031">
        <w:rPr>
          <w:rFonts w:ascii="NTPreCursive" w:hAnsi="NTPreCursive"/>
          <w:i/>
        </w:rPr>
        <w:t xml:space="preserve"> £24,099</w:t>
      </w:r>
    </w:p>
    <w:p w14:paraId="7F19BB3E" w14:textId="3D15209F" w:rsidR="00CF7571" w:rsidRPr="00C6200B" w:rsidRDefault="0011083C" w:rsidP="00C6200B">
      <w:pPr>
        <w:spacing w:after="51"/>
      </w:pPr>
      <w:r>
        <w:rPr>
          <w:rFonts w:ascii="NTPreCursive" w:eastAsia="NTPreCursive" w:hAnsi="NTPreCursive" w:cs="NTPreCursive"/>
          <w:i/>
          <w:sz w:val="20"/>
        </w:rPr>
        <w:t xml:space="preserve"> </w:t>
      </w:r>
    </w:p>
    <w:tbl>
      <w:tblPr>
        <w:tblStyle w:val="TableGrid0"/>
        <w:tblW w:w="10774" w:type="dxa"/>
        <w:tblInd w:w="-147" w:type="dxa"/>
        <w:tblLayout w:type="fixed"/>
        <w:tblLook w:val="04A0" w:firstRow="1" w:lastRow="0" w:firstColumn="1" w:lastColumn="0" w:noHBand="0" w:noVBand="1"/>
      </w:tblPr>
      <w:tblGrid>
        <w:gridCol w:w="1702"/>
        <w:gridCol w:w="4110"/>
        <w:gridCol w:w="4253"/>
        <w:gridCol w:w="709"/>
      </w:tblGrid>
      <w:tr w:rsidR="00DA5302" w14:paraId="4E5292A3" w14:textId="77777777" w:rsidTr="00A93C9B">
        <w:tc>
          <w:tcPr>
            <w:tcW w:w="10774" w:type="dxa"/>
            <w:gridSpan w:val="4"/>
          </w:tcPr>
          <w:p w14:paraId="669DC9C6" w14:textId="77777777" w:rsidR="00DA5302" w:rsidRDefault="00DA5302" w:rsidP="00A93C9B">
            <w:pPr>
              <w:jc w:val="center"/>
              <w:rPr>
                <w:rFonts w:ascii="NTPreCursive" w:hAnsi="NTPreCursive"/>
                <w:sz w:val="26"/>
                <w:szCs w:val="26"/>
              </w:rPr>
            </w:pPr>
            <w:r w:rsidRPr="00CB3BC4">
              <w:rPr>
                <w:rFonts w:ascii="NTPreCursive" w:hAnsi="NTPreCursive"/>
                <w:sz w:val="26"/>
                <w:szCs w:val="26"/>
              </w:rPr>
              <w:t>3. WIDER STRATEGIES</w:t>
            </w:r>
          </w:p>
        </w:tc>
      </w:tr>
      <w:tr w:rsidR="00DA5302" w14:paraId="06868A90" w14:textId="77777777" w:rsidTr="00A93C9B">
        <w:tc>
          <w:tcPr>
            <w:tcW w:w="1702" w:type="dxa"/>
            <w:shd w:val="clear" w:color="auto" w:fill="F2F2F2" w:themeFill="background1" w:themeFillShade="F2"/>
          </w:tcPr>
          <w:p w14:paraId="50D04BA9" w14:textId="77777777" w:rsidR="00DA5302" w:rsidRPr="00984A54" w:rsidRDefault="00DA5302" w:rsidP="00A93C9B">
            <w:pPr>
              <w:jc w:val="center"/>
              <w:rPr>
                <w:rFonts w:ascii="NTPreCursive" w:hAnsi="NTPreCursive"/>
              </w:rPr>
            </w:pPr>
            <w:r w:rsidRPr="00984A54">
              <w:rPr>
                <w:rFonts w:ascii="NTPreCursive" w:hAnsi="NTPreCursive"/>
              </w:rPr>
              <w:t>EEF – Teaching Menu of approaches</w:t>
            </w:r>
          </w:p>
        </w:tc>
        <w:tc>
          <w:tcPr>
            <w:tcW w:w="4110" w:type="dxa"/>
            <w:shd w:val="clear" w:color="auto" w:fill="F2F2F2" w:themeFill="background1" w:themeFillShade="F2"/>
          </w:tcPr>
          <w:p w14:paraId="61F36111" w14:textId="77777777" w:rsidR="00DA5302" w:rsidRPr="00984A54" w:rsidRDefault="00DA5302" w:rsidP="00A93C9B">
            <w:pPr>
              <w:jc w:val="center"/>
              <w:rPr>
                <w:rFonts w:ascii="NTPreCursive" w:hAnsi="NTPreCursive"/>
              </w:rPr>
            </w:pPr>
            <w:r w:rsidRPr="00984A54">
              <w:rPr>
                <w:rFonts w:ascii="NTPreCursive" w:hAnsi="NTPreCursive"/>
              </w:rPr>
              <w:t>Activity</w:t>
            </w:r>
          </w:p>
        </w:tc>
        <w:tc>
          <w:tcPr>
            <w:tcW w:w="4253" w:type="dxa"/>
            <w:shd w:val="clear" w:color="auto" w:fill="F2F2F2" w:themeFill="background1" w:themeFillShade="F2"/>
          </w:tcPr>
          <w:p w14:paraId="50DFBEBD" w14:textId="77777777" w:rsidR="00DA5302" w:rsidRPr="00984A54" w:rsidRDefault="00DA5302" w:rsidP="00A93C9B">
            <w:pPr>
              <w:jc w:val="center"/>
              <w:rPr>
                <w:rFonts w:ascii="NTPreCursive" w:hAnsi="NTPreCursive"/>
              </w:rPr>
            </w:pPr>
            <w:r w:rsidRPr="00984A54">
              <w:rPr>
                <w:rFonts w:ascii="NTPreCursive" w:hAnsi="NTPreCursive"/>
              </w:rPr>
              <w:t>Evidence</w:t>
            </w:r>
          </w:p>
        </w:tc>
        <w:tc>
          <w:tcPr>
            <w:tcW w:w="709" w:type="dxa"/>
          </w:tcPr>
          <w:p w14:paraId="32A53247" w14:textId="77777777" w:rsidR="00DA5302" w:rsidRPr="000C5370" w:rsidRDefault="00DA5302" w:rsidP="00A93C9B">
            <w:pPr>
              <w:rPr>
                <w:rFonts w:ascii="NTPreCursive" w:hAnsi="NTPreCursive"/>
                <w:sz w:val="16"/>
                <w:szCs w:val="16"/>
              </w:rPr>
            </w:pPr>
            <w:r w:rsidRPr="000C5370">
              <w:rPr>
                <w:rFonts w:ascii="NTPreCursive" w:hAnsi="NTPreCursive"/>
                <w:sz w:val="16"/>
                <w:szCs w:val="16"/>
              </w:rPr>
              <w:t>Challenge</w:t>
            </w:r>
          </w:p>
        </w:tc>
      </w:tr>
      <w:tr w:rsidR="00DA5302" w14:paraId="01705D27" w14:textId="77777777" w:rsidTr="00A93C9B">
        <w:tc>
          <w:tcPr>
            <w:tcW w:w="1702" w:type="dxa"/>
          </w:tcPr>
          <w:p w14:paraId="727E75B3" w14:textId="77777777" w:rsidR="00DA5302" w:rsidRPr="00CB3BC4" w:rsidRDefault="00DA5302" w:rsidP="00A93C9B">
            <w:pPr>
              <w:rPr>
                <w:rFonts w:ascii="NTPreCursive" w:hAnsi="NTPreCursive"/>
                <w:sz w:val="26"/>
                <w:szCs w:val="26"/>
              </w:rPr>
            </w:pPr>
            <w:r w:rsidRPr="00CB3BC4">
              <w:rPr>
                <w:rFonts w:ascii="NTPreCursive" w:hAnsi="NTPreCursive"/>
                <w:sz w:val="26"/>
                <w:szCs w:val="26"/>
              </w:rPr>
              <w:t>Supporting pupils’ social, emotional</w:t>
            </w:r>
          </w:p>
          <w:p w14:paraId="7876477D" w14:textId="77777777" w:rsidR="00DA5302" w:rsidRDefault="00DA5302" w:rsidP="00A93C9B">
            <w:pPr>
              <w:rPr>
                <w:rFonts w:ascii="NTPreCursive" w:hAnsi="NTPreCursive"/>
                <w:sz w:val="26"/>
                <w:szCs w:val="26"/>
              </w:rPr>
            </w:pPr>
            <w:r w:rsidRPr="00CB3BC4">
              <w:rPr>
                <w:rFonts w:ascii="NTPreCursive" w:hAnsi="NTPreCursive"/>
                <w:sz w:val="26"/>
                <w:szCs w:val="26"/>
              </w:rPr>
              <w:t>and behavioural needs</w:t>
            </w:r>
          </w:p>
        </w:tc>
        <w:tc>
          <w:tcPr>
            <w:tcW w:w="4110" w:type="dxa"/>
          </w:tcPr>
          <w:p w14:paraId="6CA1832A" w14:textId="38064AB0" w:rsidR="00DA5302" w:rsidRPr="00CB3BC4" w:rsidRDefault="00DA5302" w:rsidP="00A93C9B">
            <w:pPr>
              <w:rPr>
                <w:rFonts w:ascii="NTPreCursive" w:hAnsi="NTPreCursive"/>
                <w:sz w:val="26"/>
                <w:szCs w:val="26"/>
              </w:rPr>
            </w:pPr>
            <w:r w:rsidRPr="00CB3BC4">
              <w:rPr>
                <w:rFonts w:ascii="NTPreCursive" w:hAnsi="NTPreCursive"/>
                <w:sz w:val="26"/>
                <w:szCs w:val="26"/>
              </w:rPr>
              <w:t>SENDCO completed ELSA training and headed up Nurture Leads in each year group to support individuals and</w:t>
            </w:r>
            <w:r w:rsidR="0002243D">
              <w:rPr>
                <w:rFonts w:ascii="NTPreCursive" w:hAnsi="NTPreCursive"/>
                <w:sz w:val="26"/>
                <w:szCs w:val="26"/>
              </w:rPr>
              <w:t xml:space="preserve"> group of pupils based on need – to be further embedded 2022/23</w:t>
            </w:r>
          </w:p>
          <w:p w14:paraId="0B31CCBC" w14:textId="77777777" w:rsidR="00DA5302" w:rsidRPr="00CB3BC4" w:rsidRDefault="00DA5302" w:rsidP="00A93C9B">
            <w:pPr>
              <w:rPr>
                <w:rFonts w:ascii="NTPreCursive" w:hAnsi="NTPreCursive"/>
                <w:sz w:val="26"/>
                <w:szCs w:val="26"/>
              </w:rPr>
            </w:pPr>
          </w:p>
          <w:p w14:paraId="1088001F" w14:textId="77777777" w:rsidR="00DA5302" w:rsidRPr="00CB3BC4" w:rsidRDefault="00DA5302" w:rsidP="00A93C9B">
            <w:pPr>
              <w:rPr>
                <w:rFonts w:ascii="NTPreCursive" w:hAnsi="NTPreCursive"/>
                <w:sz w:val="26"/>
                <w:szCs w:val="26"/>
              </w:rPr>
            </w:pPr>
            <w:r w:rsidRPr="00CB3BC4">
              <w:rPr>
                <w:rFonts w:ascii="NTPreCursive" w:hAnsi="NTPreCursive"/>
                <w:sz w:val="26"/>
                <w:szCs w:val="26"/>
              </w:rPr>
              <w:t>Year groups to identify children to participate in weekly Nurture programmes such as Time to Talk / outdoor activities in the newly acquired Mud Kitchen area of the playground</w:t>
            </w:r>
          </w:p>
          <w:p w14:paraId="4C79651A" w14:textId="77777777" w:rsidR="00DA5302" w:rsidRPr="00CB3BC4" w:rsidRDefault="00DA5302" w:rsidP="00A93C9B">
            <w:pPr>
              <w:rPr>
                <w:rFonts w:ascii="NTPreCursive" w:hAnsi="NTPreCursive"/>
                <w:sz w:val="26"/>
                <w:szCs w:val="26"/>
              </w:rPr>
            </w:pPr>
          </w:p>
          <w:p w14:paraId="55E49BF5" w14:textId="5C87B349" w:rsidR="00DA5302" w:rsidRPr="00CB3BC4" w:rsidRDefault="00DA5302" w:rsidP="00A93C9B">
            <w:pPr>
              <w:rPr>
                <w:rFonts w:ascii="NTPreCursive" w:hAnsi="NTPreCursive"/>
                <w:sz w:val="26"/>
                <w:szCs w:val="26"/>
              </w:rPr>
            </w:pPr>
            <w:r w:rsidRPr="00CB3BC4">
              <w:rPr>
                <w:rFonts w:ascii="NTPreCursive" w:hAnsi="NTPreCursive"/>
                <w:sz w:val="26"/>
                <w:szCs w:val="26"/>
              </w:rPr>
              <w:t xml:space="preserve">Whole school approach to improving the quality of social, emotional and behavioural learning (SEL) through a whole school approach by developing </w:t>
            </w:r>
          </w:p>
          <w:p w14:paraId="3E3FE769" w14:textId="77777777" w:rsidR="00DA5302" w:rsidRPr="00CB3BC4" w:rsidRDefault="00DA5302" w:rsidP="00A93C9B">
            <w:pPr>
              <w:rPr>
                <w:rFonts w:ascii="NTPreCursive" w:hAnsi="NTPreCursive"/>
                <w:sz w:val="26"/>
                <w:szCs w:val="26"/>
              </w:rPr>
            </w:pPr>
          </w:p>
          <w:p w14:paraId="349D8614" w14:textId="77777777" w:rsidR="00DA5302" w:rsidRPr="00CB3BC4" w:rsidRDefault="00DA5302" w:rsidP="00A93C9B">
            <w:pPr>
              <w:rPr>
                <w:rFonts w:ascii="NTPreCursive" w:hAnsi="NTPreCursive"/>
                <w:sz w:val="26"/>
                <w:szCs w:val="26"/>
              </w:rPr>
            </w:pPr>
            <w:r w:rsidRPr="00CB3BC4">
              <w:rPr>
                <w:rFonts w:ascii="NTPreCursive" w:hAnsi="NTPreCursive"/>
                <w:sz w:val="26"/>
                <w:szCs w:val="26"/>
              </w:rPr>
              <w:t xml:space="preserve">Executive Functioning skills (including Metacognition)and a growth mindset to support all our children, but specifically </w:t>
            </w:r>
            <w:r w:rsidRPr="00CB3BC4">
              <w:rPr>
                <w:rFonts w:ascii="NTPreCursive" w:hAnsi="NTPreCursive"/>
                <w:sz w:val="26"/>
                <w:szCs w:val="26"/>
              </w:rPr>
              <w:lastRenderedPageBreak/>
              <w:t>towards our disadvantaged children who often have lower executive functioning skills, through embedding this into routine educational practices and supported by professional development and training for staff where necessary – teachers to produce personalised programmes for both PP/NPP children</w:t>
            </w:r>
          </w:p>
          <w:p w14:paraId="1A2D8C6D" w14:textId="77777777" w:rsidR="00DA5302" w:rsidRPr="00CB3BC4" w:rsidRDefault="00DA5302" w:rsidP="00A93C9B">
            <w:pPr>
              <w:rPr>
                <w:rFonts w:ascii="NTPreCursive" w:hAnsi="NTPreCursive"/>
                <w:sz w:val="26"/>
                <w:szCs w:val="26"/>
              </w:rPr>
            </w:pPr>
          </w:p>
          <w:p w14:paraId="6070FF4C" w14:textId="77777777" w:rsidR="00DA5302" w:rsidRPr="00CB3BC4" w:rsidRDefault="00DA5302" w:rsidP="00A93C9B">
            <w:pPr>
              <w:rPr>
                <w:rFonts w:ascii="NTPreCursive" w:hAnsi="NTPreCursive"/>
                <w:sz w:val="26"/>
                <w:szCs w:val="26"/>
              </w:rPr>
            </w:pPr>
            <w:r w:rsidRPr="00CB3BC4">
              <w:rPr>
                <w:rFonts w:ascii="NTPreCursive" w:hAnsi="NTPreCursive"/>
                <w:sz w:val="26"/>
                <w:szCs w:val="26"/>
              </w:rPr>
              <w:t xml:space="preserve">INSET Autumn 2022 – Delivered by Zoe Brown Educational Psychologist </w:t>
            </w:r>
          </w:p>
          <w:p w14:paraId="69FEEE4F" w14:textId="77777777" w:rsidR="00DA5302" w:rsidRPr="00CB3BC4" w:rsidRDefault="00DA5302" w:rsidP="00A93C9B">
            <w:pPr>
              <w:rPr>
                <w:rFonts w:ascii="NTPreCursive" w:hAnsi="NTPreCursive"/>
                <w:sz w:val="26"/>
                <w:szCs w:val="26"/>
              </w:rPr>
            </w:pPr>
            <w:r w:rsidRPr="00CB3BC4">
              <w:rPr>
                <w:rFonts w:ascii="NTPreCursive" w:hAnsi="NTPreCursive"/>
                <w:sz w:val="26"/>
                <w:szCs w:val="26"/>
              </w:rPr>
              <w:t>Emotion Coaching and Nurture for Children.</w:t>
            </w:r>
          </w:p>
          <w:p w14:paraId="74093585" w14:textId="77777777" w:rsidR="00DA5302" w:rsidRPr="00CB3BC4" w:rsidRDefault="00DA5302" w:rsidP="00A93C9B">
            <w:pPr>
              <w:rPr>
                <w:rFonts w:ascii="NTPreCursive" w:hAnsi="NTPreCursive"/>
                <w:sz w:val="26"/>
                <w:szCs w:val="26"/>
              </w:rPr>
            </w:pPr>
          </w:p>
          <w:p w14:paraId="205733F1" w14:textId="77777777" w:rsidR="00DA5302" w:rsidRDefault="00DA5302" w:rsidP="00A93C9B">
            <w:pPr>
              <w:rPr>
                <w:rFonts w:ascii="NTPreCursive" w:hAnsi="NTPreCursive"/>
                <w:sz w:val="26"/>
                <w:szCs w:val="26"/>
              </w:rPr>
            </w:pPr>
          </w:p>
        </w:tc>
        <w:tc>
          <w:tcPr>
            <w:tcW w:w="4253" w:type="dxa"/>
          </w:tcPr>
          <w:p w14:paraId="4C706B82" w14:textId="77777777" w:rsidR="00DA5302" w:rsidRPr="000C5370" w:rsidRDefault="007467D3" w:rsidP="00A93C9B">
            <w:pPr>
              <w:rPr>
                <w:rFonts w:ascii="NTPreCursive" w:hAnsi="NTPreCursive"/>
                <w:sz w:val="26"/>
                <w:szCs w:val="26"/>
              </w:rPr>
            </w:pPr>
            <w:hyperlink r:id="rId27" w:history="1">
              <w:r w:rsidR="00DA5302" w:rsidRPr="009E1601">
                <w:rPr>
                  <w:rStyle w:val="Hyperlink"/>
                  <w:rFonts w:ascii="NTPreCursive" w:hAnsi="NTPreCursive"/>
                  <w:sz w:val="26"/>
                  <w:szCs w:val="26"/>
                </w:rPr>
                <w:t>https://www.elsa-support.co.uk/about-elsa-support/</w:t>
              </w:r>
            </w:hyperlink>
            <w:r w:rsidR="00DA5302">
              <w:rPr>
                <w:rFonts w:ascii="NTPreCursive" w:hAnsi="NTPreCursive"/>
                <w:sz w:val="26"/>
                <w:szCs w:val="26"/>
              </w:rPr>
              <w:t xml:space="preserve"> </w:t>
            </w:r>
            <w:r w:rsidR="00DA5302" w:rsidRPr="000C5370">
              <w:rPr>
                <w:rFonts w:ascii="NTPreCursive" w:hAnsi="NTPreCursive"/>
                <w:sz w:val="26"/>
                <w:szCs w:val="26"/>
              </w:rPr>
              <w:t xml:space="preserve"> </w:t>
            </w:r>
          </w:p>
          <w:p w14:paraId="0FD93498" w14:textId="77777777" w:rsidR="00DA5302" w:rsidRPr="000C5370" w:rsidRDefault="00DA5302" w:rsidP="00A93C9B">
            <w:pPr>
              <w:rPr>
                <w:rFonts w:ascii="NTPreCursive" w:hAnsi="NTPreCursive"/>
                <w:sz w:val="26"/>
                <w:szCs w:val="26"/>
              </w:rPr>
            </w:pPr>
          </w:p>
          <w:p w14:paraId="1AC360F2" w14:textId="77777777" w:rsidR="00DA5302" w:rsidRPr="000C5370" w:rsidRDefault="00DA5302" w:rsidP="00A93C9B">
            <w:pPr>
              <w:rPr>
                <w:rFonts w:ascii="NTPreCursive" w:hAnsi="NTPreCursive"/>
                <w:sz w:val="26"/>
                <w:szCs w:val="26"/>
              </w:rPr>
            </w:pPr>
            <w:r w:rsidRPr="000C5370">
              <w:rPr>
                <w:rFonts w:ascii="NTPreCursive" w:hAnsi="NTPreCursive"/>
                <w:sz w:val="26"/>
                <w:szCs w:val="26"/>
              </w:rPr>
              <w:t xml:space="preserve">It is documented that nurture groups are founded on evidence based practices and offer a short-term, inclusive, targeted intervention that works in the long term </w:t>
            </w:r>
          </w:p>
          <w:p w14:paraId="546AE075" w14:textId="5095D067" w:rsidR="00DA5302" w:rsidRDefault="00DA5302" w:rsidP="00A93C9B">
            <w:pPr>
              <w:rPr>
                <w:rFonts w:ascii="NTPreCursive" w:hAnsi="NTPreCursive"/>
                <w:sz w:val="26"/>
                <w:szCs w:val="26"/>
              </w:rPr>
            </w:pPr>
          </w:p>
          <w:p w14:paraId="1E68D297" w14:textId="5DA00CC8" w:rsidR="0002243D" w:rsidRDefault="007467D3" w:rsidP="00A93C9B">
            <w:pPr>
              <w:rPr>
                <w:rFonts w:ascii="NTPreCursive" w:hAnsi="NTPreCursive"/>
                <w:sz w:val="26"/>
                <w:szCs w:val="26"/>
              </w:rPr>
            </w:pPr>
            <w:hyperlink r:id="rId28" w:history="1">
              <w:r w:rsidR="0002243D" w:rsidRPr="009E1601">
                <w:rPr>
                  <w:rStyle w:val="Hyperlink"/>
                  <w:rFonts w:ascii="NTPreCursive" w:hAnsi="NTPreCursive"/>
                  <w:sz w:val="26"/>
                  <w:szCs w:val="26"/>
                </w:rPr>
                <w:t>https://www.nurtureuk.org/what-is-nurture/</w:t>
              </w:r>
            </w:hyperlink>
          </w:p>
          <w:p w14:paraId="69EBE792" w14:textId="77777777" w:rsidR="0002243D" w:rsidRPr="000C5370" w:rsidRDefault="0002243D" w:rsidP="00A93C9B">
            <w:pPr>
              <w:rPr>
                <w:rFonts w:ascii="NTPreCursive" w:hAnsi="NTPreCursive"/>
                <w:sz w:val="26"/>
                <w:szCs w:val="26"/>
              </w:rPr>
            </w:pPr>
          </w:p>
          <w:p w14:paraId="7D0623B2" w14:textId="60173324" w:rsidR="00DA5302" w:rsidRPr="000C5370" w:rsidRDefault="007467D3" w:rsidP="00A93C9B">
            <w:pPr>
              <w:rPr>
                <w:rFonts w:ascii="NTPreCursive" w:hAnsi="NTPreCursive"/>
                <w:sz w:val="26"/>
                <w:szCs w:val="26"/>
              </w:rPr>
            </w:pPr>
            <w:hyperlink r:id="rId29" w:history="1">
              <w:r w:rsidR="00DA5302" w:rsidRPr="009E1601">
                <w:rPr>
                  <w:rStyle w:val="Hyperlink"/>
                  <w:rFonts w:ascii="NTPreCursive" w:hAnsi="NTPreCursive"/>
                  <w:sz w:val="26"/>
                  <w:szCs w:val="26"/>
                </w:rPr>
                <w:t>https://educationendowmentfoundation.org.uk/education-evidence/early-years-toolkit/social-and-emotional-learning-strategies?utm_source=/education-evidence/early-years-toolkit/social-and-emotional-learning-strategies&amp;utm_medium=search&amp;utm_campaign=site_searchh&amp;search_term</w:t>
              </w:r>
            </w:hyperlink>
            <w:r w:rsidR="00DA5302">
              <w:rPr>
                <w:rFonts w:ascii="NTPreCursive" w:hAnsi="NTPreCursive"/>
                <w:sz w:val="26"/>
                <w:szCs w:val="26"/>
              </w:rPr>
              <w:t xml:space="preserve"> </w:t>
            </w:r>
          </w:p>
          <w:p w14:paraId="6F947074" w14:textId="77777777" w:rsidR="00DA5302" w:rsidRPr="000C5370" w:rsidRDefault="00DA5302" w:rsidP="00A93C9B">
            <w:pPr>
              <w:rPr>
                <w:rFonts w:ascii="NTPreCursive" w:hAnsi="NTPreCursive"/>
                <w:sz w:val="26"/>
                <w:szCs w:val="26"/>
              </w:rPr>
            </w:pPr>
          </w:p>
          <w:p w14:paraId="2CAAF7AC" w14:textId="77777777" w:rsidR="00DA5302" w:rsidRPr="000C5370" w:rsidRDefault="00DA5302" w:rsidP="00A93C9B">
            <w:pPr>
              <w:rPr>
                <w:rFonts w:ascii="NTPreCursive" w:hAnsi="NTPreCursive"/>
                <w:sz w:val="26"/>
                <w:szCs w:val="26"/>
              </w:rPr>
            </w:pPr>
          </w:p>
          <w:p w14:paraId="35EC39C2" w14:textId="77777777" w:rsidR="00DA5302" w:rsidRPr="000C5370" w:rsidRDefault="00DA5302" w:rsidP="00A93C9B">
            <w:pPr>
              <w:rPr>
                <w:rFonts w:ascii="NTPreCursive" w:hAnsi="NTPreCursive"/>
                <w:sz w:val="26"/>
                <w:szCs w:val="26"/>
              </w:rPr>
            </w:pPr>
          </w:p>
          <w:p w14:paraId="42708AC3" w14:textId="77777777" w:rsidR="00DA5302" w:rsidRPr="000C5370" w:rsidRDefault="00DA5302" w:rsidP="00A93C9B">
            <w:pPr>
              <w:rPr>
                <w:rFonts w:ascii="NTPreCursive" w:hAnsi="NTPreCursive"/>
                <w:sz w:val="26"/>
                <w:szCs w:val="26"/>
              </w:rPr>
            </w:pPr>
          </w:p>
          <w:p w14:paraId="72883906" w14:textId="77777777" w:rsidR="00DA5302" w:rsidRDefault="00DA5302" w:rsidP="00A93C9B">
            <w:pPr>
              <w:rPr>
                <w:rFonts w:ascii="NTPreCursive" w:hAnsi="NTPreCursive"/>
                <w:sz w:val="26"/>
                <w:szCs w:val="26"/>
              </w:rPr>
            </w:pPr>
            <w:r w:rsidRPr="000C5370">
              <w:rPr>
                <w:rFonts w:ascii="NTPreCursive" w:hAnsi="NTPreCursive"/>
                <w:sz w:val="26"/>
                <w:szCs w:val="26"/>
              </w:rPr>
              <w:t xml:space="preserve">Links with Metacognition evidence  </w:t>
            </w:r>
          </w:p>
        </w:tc>
        <w:tc>
          <w:tcPr>
            <w:tcW w:w="709" w:type="dxa"/>
          </w:tcPr>
          <w:p w14:paraId="6F008161" w14:textId="77777777" w:rsidR="00DA5302" w:rsidRDefault="00DA5302" w:rsidP="00A93C9B">
            <w:pPr>
              <w:jc w:val="center"/>
              <w:rPr>
                <w:rFonts w:ascii="NTPreCursive" w:hAnsi="NTPreCursive"/>
                <w:sz w:val="26"/>
                <w:szCs w:val="26"/>
              </w:rPr>
            </w:pPr>
            <w:r>
              <w:rPr>
                <w:rFonts w:ascii="NTPreCursive" w:hAnsi="NTPreCursive"/>
                <w:sz w:val="26"/>
                <w:szCs w:val="26"/>
              </w:rPr>
              <w:lastRenderedPageBreak/>
              <w:t>5</w:t>
            </w:r>
          </w:p>
        </w:tc>
      </w:tr>
      <w:tr w:rsidR="00DA5302" w14:paraId="088618CA" w14:textId="77777777" w:rsidTr="00A93C9B">
        <w:tc>
          <w:tcPr>
            <w:tcW w:w="1702" w:type="dxa"/>
          </w:tcPr>
          <w:p w14:paraId="4EB25ED5" w14:textId="77777777" w:rsidR="00DA5302" w:rsidRDefault="00DA5302" w:rsidP="00A93C9B">
            <w:pPr>
              <w:rPr>
                <w:rFonts w:ascii="NTPreCursive" w:hAnsi="NTPreCursive"/>
                <w:sz w:val="26"/>
                <w:szCs w:val="26"/>
              </w:rPr>
            </w:pPr>
            <w:r w:rsidRPr="000C5370">
              <w:rPr>
                <w:rFonts w:ascii="NTPreCursive" w:hAnsi="NTPreCursive"/>
                <w:sz w:val="26"/>
                <w:szCs w:val="26"/>
              </w:rPr>
              <w:t>Supporting attendance</w:t>
            </w:r>
          </w:p>
        </w:tc>
        <w:tc>
          <w:tcPr>
            <w:tcW w:w="4110" w:type="dxa"/>
          </w:tcPr>
          <w:p w14:paraId="2BECFE07" w14:textId="4AD46D07" w:rsidR="00DA5302" w:rsidRPr="000C5370" w:rsidRDefault="00DA5302" w:rsidP="00A93C9B">
            <w:pPr>
              <w:rPr>
                <w:rFonts w:ascii="NTPreCursive" w:hAnsi="NTPreCursive"/>
                <w:sz w:val="26"/>
                <w:szCs w:val="26"/>
              </w:rPr>
            </w:pPr>
            <w:r w:rsidRPr="000C5370">
              <w:rPr>
                <w:rFonts w:ascii="NTPreCursive" w:hAnsi="NTPreCursive"/>
                <w:sz w:val="26"/>
                <w:szCs w:val="26"/>
              </w:rPr>
              <w:t xml:space="preserve">Embedding robust policy and procedures for good practice involves both training and release time of office staff and the SMT </w:t>
            </w:r>
            <w:r w:rsidR="00A91031">
              <w:rPr>
                <w:rFonts w:ascii="NTPreCursive" w:hAnsi="NTPreCursive"/>
                <w:sz w:val="26"/>
                <w:szCs w:val="26"/>
              </w:rPr>
              <w:t xml:space="preserve">The </w:t>
            </w:r>
            <w:r w:rsidRPr="000C5370">
              <w:rPr>
                <w:rFonts w:ascii="NTPreCursive" w:hAnsi="NTPreCursive"/>
                <w:sz w:val="26"/>
                <w:szCs w:val="26"/>
              </w:rPr>
              <w:t xml:space="preserve">Family of Schools </w:t>
            </w:r>
            <w:r w:rsidR="00A91031">
              <w:rPr>
                <w:rFonts w:ascii="NTPreCursive" w:hAnsi="NTPreCursive"/>
                <w:sz w:val="26"/>
                <w:szCs w:val="26"/>
              </w:rPr>
              <w:t xml:space="preserve">have appointed an </w:t>
            </w:r>
            <w:r w:rsidRPr="000C5370">
              <w:rPr>
                <w:rFonts w:ascii="NTPreCursive" w:hAnsi="NTPreCursive"/>
                <w:sz w:val="26"/>
                <w:szCs w:val="26"/>
              </w:rPr>
              <w:t>Attendance Officer</w:t>
            </w:r>
            <w:r w:rsidR="00A91031">
              <w:rPr>
                <w:rFonts w:ascii="NTPreCursive" w:hAnsi="NTPreCursive"/>
                <w:sz w:val="26"/>
                <w:szCs w:val="26"/>
              </w:rPr>
              <w:t xml:space="preserve"> commencing Jan 2023.</w:t>
            </w:r>
            <w:r w:rsidRPr="000C5370">
              <w:rPr>
                <w:rFonts w:ascii="NTPreCursive" w:hAnsi="NTPreCursive"/>
                <w:sz w:val="26"/>
                <w:szCs w:val="26"/>
              </w:rPr>
              <w:t xml:space="preserve"> </w:t>
            </w:r>
          </w:p>
          <w:p w14:paraId="3DDA2005" w14:textId="77777777" w:rsidR="00DA5302" w:rsidRPr="000C5370" w:rsidRDefault="00DA5302" w:rsidP="00A93C9B">
            <w:pPr>
              <w:rPr>
                <w:rFonts w:ascii="NTPreCursive" w:hAnsi="NTPreCursive"/>
                <w:sz w:val="26"/>
                <w:szCs w:val="26"/>
              </w:rPr>
            </w:pPr>
            <w:r w:rsidRPr="000C5370">
              <w:rPr>
                <w:rFonts w:ascii="NTPreCursive" w:hAnsi="NTPreCursive"/>
                <w:sz w:val="26"/>
                <w:szCs w:val="26"/>
              </w:rPr>
              <w:t xml:space="preserve"> </w:t>
            </w:r>
          </w:p>
          <w:p w14:paraId="740B329C" w14:textId="77777777" w:rsidR="00DA5302" w:rsidRPr="000C5370" w:rsidRDefault="00DA5302" w:rsidP="00A93C9B">
            <w:pPr>
              <w:rPr>
                <w:rFonts w:ascii="NTPreCursive" w:hAnsi="NTPreCursive"/>
                <w:sz w:val="26"/>
                <w:szCs w:val="26"/>
              </w:rPr>
            </w:pPr>
            <w:r w:rsidRPr="000C5370">
              <w:rPr>
                <w:rFonts w:ascii="NTPreCursive" w:hAnsi="NTPreCursive"/>
                <w:sz w:val="26"/>
                <w:szCs w:val="26"/>
              </w:rPr>
              <w:t>Attendance is linked to strong home- school relationships and therefore parental engagement is crucial when attempting to raise the profile of attendance within school / weekly DoJo updates of class and whole school attendance</w:t>
            </w:r>
          </w:p>
          <w:p w14:paraId="6CA17FDB" w14:textId="77777777" w:rsidR="00DA5302" w:rsidRPr="000C5370" w:rsidRDefault="00DA5302" w:rsidP="00A93C9B">
            <w:pPr>
              <w:rPr>
                <w:rFonts w:ascii="NTPreCursive" w:hAnsi="NTPreCursive"/>
                <w:sz w:val="26"/>
                <w:szCs w:val="26"/>
              </w:rPr>
            </w:pPr>
          </w:p>
          <w:p w14:paraId="0AB2F810" w14:textId="77777777" w:rsidR="00DA5302" w:rsidRDefault="00DA5302" w:rsidP="00A93C9B">
            <w:pPr>
              <w:rPr>
                <w:rFonts w:ascii="NTPreCursive" w:hAnsi="NTPreCursive"/>
                <w:sz w:val="26"/>
                <w:szCs w:val="26"/>
              </w:rPr>
            </w:pPr>
          </w:p>
        </w:tc>
        <w:tc>
          <w:tcPr>
            <w:tcW w:w="4253" w:type="dxa"/>
          </w:tcPr>
          <w:p w14:paraId="0EE328E6" w14:textId="77777777" w:rsidR="00DA5302" w:rsidRPr="000C5370" w:rsidRDefault="00DA5302" w:rsidP="00A93C9B">
            <w:pPr>
              <w:rPr>
                <w:rFonts w:ascii="NTPreCursive" w:hAnsi="NTPreCursive"/>
                <w:sz w:val="26"/>
                <w:szCs w:val="26"/>
              </w:rPr>
            </w:pPr>
            <w:r w:rsidRPr="000C5370">
              <w:rPr>
                <w:rFonts w:ascii="NTPreCursive" w:hAnsi="NTPreCursive"/>
                <w:sz w:val="26"/>
                <w:szCs w:val="26"/>
              </w:rPr>
              <w:t xml:space="preserve">As set out in the DfE guidance. </w:t>
            </w:r>
          </w:p>
          <w:p w14:paraId="3BA4C40A" w14:textId="77777777" w:rsidR="00DA5302" w:rsidRPr="000C5370" w:rsidRDefault="00DA5302" w:rsidP="00A93C9B">
            <w:pPr>
              <w:rPr>
                <w:rFonts w:ascii="NTPreCursive" w:hAnsi="NTPreCursive"/>
                <w:sz w:val="26"/>
                <w:szCs w:val="26"/>
              </w:rPr>
            </w:pPr>
            <w:r w:rsidRPr="000C5370">
              <w:rPr>
                <w:rFonts w:ascii="NTPreCursive" w:hAnsi="NTPreCursive"/>
                <w:sz w:val="26"/>
                <w:szCs w:val="26"/>
              </w:rPr>
              <w:t xml:space="preserve"> </w:t>
            </w:r>
          </w:p>
          <w:p w14:paraId="3B018E39" w14:textId="77777777" w:rsidR="00DA5302" w:rsidRDefault="007467D3" w:rsidP="00A93C9B">
            <w:pPr>
              <w:rPr>
                <w:rFonts w:ascii="NTPreCursive" w:hAnsi="NTPreCursive"/>
                <w:sz w:val="26"/>
                <w:szCs w:val="26"/>
              </w:rPr>
            </w:pPr>
            <w:hyperlink r:id="rId30" w:history="1">
              <w:r w:rsidR="00DA5302" w:rsidRPr="009E1601">
                <w:rPr>
                  <w:rStyle w:val="Hyperlink"/>
                  <w:rFonts w:ascii="NTPreCursive" w:hAnsi="NTPreCursive"/>
                  <w:sz w:val="26"/>
                  <w:szCs w:val="26"/>
                </w:rPr>
                <w:t>https://www.gov.uk/government/publications/school-attendance/framework-for-securing-full-attendance-actions-forschools-and-local-authorities</w:t>
              </w:r>
            </w:hyperlink>
            <w:r w:rsidR="00DA5302">
              <w:rPr>
                <w:rFonts w:ascii="NTPreCursive" w:hAnsi="NTPreCursive"/>
                <w:sz w:val="26"/>
                <w:szCs w:val="26"/>
              </w:rPr>
              <w:t xml:space="preserve"> </w:t>
            </w:r>
          </w:p>
        </w:tc>
        <w:tc>
          <w:tcPr>
            <w:tcW w:w="709" w:type="dxa"/>
          </w:tcPr>
          <w:p w14:paraId="45B9EB56" w14:textId="77777777" w:rsidR="00DA5302" w:rsidRDefault="00DA5302" w:rsidP="00A93C9B">
            <w:pPr>
              <w:jc w:val="center"/>
              <w:rPr>
                <w:rFonts w:ascii="NTPreCursive" w:hAnsi="NTPreCursive"/>
                <w:sz w:val="26"/>
                <w:szCs w:val="26"/>
              </w:rPr>
            </w:pPr>
            <w:r>
              <w:rPr>
                <w:rFonts w:ascii="NTPreCursive" w:hAnsi="NTPreCursive"/>
                <w:sz w:val="26"/>
                <w:szCs w:val="26"/>
              </w:rPr>
              <w:t>4</w:t>
            </w:r>
          </w:p>
        </w:tc>
      </w:tr>
      <w:tr w:rsidR="00DA5302" w14:paraId="6C98AA9B" w14:textId="77777777" w:rsidTr="00A93C9B">
        <w:tc>
          <w:tcPr>
            <w:tcW w:w="1702" w:type="dxa"/>
          </w:tcPr>
          <w:p w14:paraId="1B71A8FE" w14:textId="77777777" w:rsidR="00DA5302" w:rsidRDefault="00DA5302" w:rsidP="00A93C9B">
            <w:pPr>
              <w:rPr>
                <w:rFonts w:ascii="NTPreCursive" w:hAnsi="NTPreCursive"/>
                <w:sz w:val="26"/>
                <w:szCs w:val="26"/>
              </w:rPr>
            </w:pPr>
            <w:r w:rsidRPr="000C5370">
              <w:rPr>
                <w:rFonts w:ascii="NTPreCursive" w:hAnsi="NTPreCursive"/>
                <w:sz w:val="26"/>
                <w:szCs w:val="26"/>
              </w:rPr>
              <w:t>Extracurricular activities, including sports, outdoor activities, arts, culture and trips</w:t>
            </w:r>
          </w:p>
        </w:tc>
        <w:tc>
          <w:tcPr>
            <w:tcW w:w="8363" w:type="dxa"/>
            <w:gridSpan w:val="2"/>
          </w:tcPr>
          <w:p w14:paraId="726CE72C" w14:textId="77777777" w:rsidR="00DA5302" w:rsidRDefault="00DA5302" w:rsidP="00A93C9B">
            <w:pPr>
              <w:rPr>
                <w:rFonts w:ascii="NTPreCursive" w:hAnsi="NTPreCursive"/>
                <w:sz w:val="26"/>
                <w:szCs w:val="26"/>
              </w:rPr>
            </w:pPr>
            <w:r w:rsidRPr="000C5370">
              <w:rPr>
                <w:rFonts w:ascii="NTPreCursive" w:hAnsi="NTPreCursive"/>
                <w:sz w:val="26"/>
                <w:szCs w:val="26"/>
              </w:rPr>
              <w:t xml:space="preserve">Continue to focus on curriculum enrichment activities, particularly through the arts, as children have been affected by limited life experiences over the last 18 months due to the pandemic and moving forward with rising inflation and household costs there will be even less disposable income for extra-curricular activities.                    </w:t>
            </w:r>
          </w:p>
        </w:tc>
        <w:tc>
          <w:tcPr>
            <w:tcW w:w="709" w:type="dxa"/>
          </w:tcPr>
          <w:p w14:paraId="56ED6716" w14:textId="77777777" w:rsidR="00DA5302" w:rsidRDefault="00DA5302" w:rsidP="00A93C9B">
            <w:pPr>
              <w:jc w:val="center"/>
              <w:rPr>
                <w:rFonts w:ascii="NTPreCursive" w:hAnsi="NTPreCursive"/>
                <w:sz w:val="26"/>
                <w:szCs w:val="26"/>
              </w:rPr>
            </w:pPr>
            <w:r>
              <w:rPr>
                <w:rFonts w:ascii="NTPreCursive" w:hAnsi="NTPreCursive"/>
                <w:sz w:val="26"/>
                <w:szCs w:val="26"/>
              </w:rPr>
              <w:t>5</w:t>
            </w:r>
          </w:p>
        </w:tc>
      </w:tr>
      <w:tr w:rsidR="00DA5302" w14:paraId="6852462F" w14:textId="77777777" w:rsidTr="00A93C9B">
        <w:tc>
          <w:tcPr>
            <w:tcW w:w="1702" w:type="dxa"/>
          </w:tcPr>
          <w:p w14:paraId="3ACBF700" w14:textId="77777777" w:rsidR="00DA5302" w:rsidRDefault="00DA5302" w:rsidP="00A93C9B">
            <w:pPr>
              <w:rPr>
                <w:rFonts w:ascii="NTPreCursive" w:hAnsi="NTPreCursive"/>
                <w:sz w:val="26"/>
                <w:szCs w:val="26"/>
              </w:rPr>
            </w:pPr>
            <w:r w:rsidRPr="000C5370">
              <w:rPr>
                <w:rFonts w:ascii="NTPreCursive" w:hAnsi="NTPreCursive"/>
                <w:sz w:val="26"/>
                <w:szCs w:val="26"/>
              </w:rPr>
              <w:t>Breakfast clubs and meal provision</w:t>
            </w:r>
          </w:p>
        </w:tc>
        <w:tc>
          <w:tcPr>
            <w:tcW w:w="4110" w:type="dxa"/>
          </w:tcPr>
          <w:p w14:paraId="3DCF973D" w14:textId="77777777" w:rsidR="00DA5302" w:rsidRDefault="00DA5302" w:rsidP="00A93C9B">
            <w:pPr>
              <w:rPr>
                <w:rFonts w:ascii="NTPreCursive" w:hAnsi="NTPreCursive"/>
                <w:sz w:val="26"/>
                <w:szCs w:val="26"/>
              </w:rPr>
            </w:pPr>
            <w:r w:rsidRPr="000C5370">
              <w:rPr>
                <w:rFonts w:ascii="NTPreCursive" w:hAnsi="NTPreCursive"/>
                <w:sz w:val="26"/>
                <w:szCs w:val="26"/>
              </w:rPr>
              <w:t xml:space="preserve">Magic Breakfast -  free breakfast club for all disadvantaged pupils who wish to take up this opportunity  </w:t>
            </w:r>
          </w:p>
        </w:tc>
        <w:tc>
          <w:tcPr>
            <w:tcW w:w="4253" w:type="dxa"/>
          </w:tcPr>
          <w:p w14:paraId="5FE9C9A3" w14:textId="77777777" w:rsidR="00DA5302" w:rsidRPr="000C5370" w:rsidRDefault="00DA5302" w:rsidP="00A93C9B">
            <w:pPr>
              <w:rPr>
                <w:rFonts w:ascii="NTPreCursive" w:hAnsi="NTPreCursive"/>
                <w:sz w:val="26"/>
                <w:szCs w:val="26"/>
              </w:rPr>
            </w:pPr>
            <w:r w:rsidRPr="000C5370">
              <w:rPr>
                <w:rFonts w:ascii="NTPreCursive" w:hAnsi="NTPreCursive"/>
                <w:sz w:val="26"/>
                <w:szCs w:val="26"/>
              </w:rPr>
              <w:t xml:space="preserve">The findings suggest that, where improvements are seen, it’s is not just eating breakfast that delivers improvements but attending a breakfast club.  This could be due to the content of the breakfast itself or to other social or educational benefits of the club </w:t>
            </w:r>
          </w:p>
          <w:p w14:paraId="26E9612F" w14:textId="77777777" w:rsidR="00DA5302" w:rsidRPr="000C5370" w:rsidRDefault="00DA5302" w:rsidP="00A93C9B">
            <w:pPr>
              <w:rPr>
                <w:rFonts w:ascii="NTPreCursive" w:hAnsi="NTPreCursive"/>
                <w:sz w:val="26"/>
                <w:szCs w:val="26"/>
              </w:rPr>
            </w:pPr>
            <w:r w:rsidRPr="000C5370">
              <w:rPr>
                <w:rFonts w:ascii="NTPreCursive" w:hAnsi="NTPreCursive"/>
                <w:sz w:val="26"/>
                <w:szCs w:val="26"/>
              </w:rPr>
              <w:t xml:space="preserve"> </w:t>
            </w:r>
          </w:p>
          <w:p w14:paraId="62422249" w14:textId="77777777" w:rsidR="00DA5302" w:rsidRDefault="007467D3" w:rsidP="00A93C9B">
            <w:pPr>
              <w:rPr>
                <w:rFonts w:ascii="NTPreCursive" w:hAnsi="NTPreCursive"/>
                <w:sz w:val="26"/>
                <w:szCs w:val="26"/>
              </w:rPr>
            </w:pPr>
            <w:hyperlink r:id="rId31" w:history="1">
              <w:r w:rsidR="00DA5302" w:rsidRPr="009E1601">
                <w:rPr>
                  <w:rStyle w:val="Hyperlink"/>
                  <w:rFonts w:ascii="NTPreCursive" w:hAnsi="NTPreCursive"/>
                  <w:sz w:val="26"/>
                  <w:szCs w:val="26"/>
                </w:rPr>
                <w:t>https://educationendowmentfoundation.org.uk/projects-andevaluation/projects/magic-breakfast</w:t>
              </w:r>
            </w:hyperlink>
          </w:p>
          <w:p w14:paraId="1E2A3F09" w14:textId="77777777" w:rsidR="00DA5302" w:rsidRDefault="00DA5302" w:rsidP="00A93C9B">
            <w:pPr>
              <w:rPr>
                <w:rFonts w:ascii="NTPreCursive" w:hAnsi="NTPreCursive"/>
                <w:sz w:val="26"/>
                <w:szCs w:val="26"/>
              </w:rPr>
            </w:pPr>
          </w:p>
        </w:tc>
        <w:tc>
          <w:tcPr>
            <w:tcW w:w="709" w:type="dxa"/>
          </w:tcPr>
          <w:p w14:paraId="55C1010D" w14:textId="77777777" w:rsidR="00DA5302" w:rsidRDefault="00DA5302" w:rsidP="00A93C9B">
            <w:pPr>
              <w:rPr>
                <w:rFonts w:ascii="NTPreCursive" w:hAnsi="NTPreCursive"/>
                <w:sz w:val="26"/>
                <w:szCs w:val="26"/>
              </w:rPr>
            </w:pPr>
          </w:p>
        </w:tc>
      </w:tr>
      <w:tr w:rsidR="00DA5302" w14:paraId="17BA1CFF" w14:textId="77777777" w:rsidTr="00A93C9B">
        <w:tc>
          <w:tcPr>
            <w:tcW w:w="1702" w:type="dxa"/>
          </w:tcPr>
          <w:p w14:paraId="375B5995" w14:textId="77777777" w:rsidR="00DA5302" w:rsidRPr="000C5370" w:rsidRDefault="00DA5302" w:rsidP="00A93C9B">
            <w:pPr>
              <w:rPr>
                <w:rFonts w:ascii="NTPreCursive" w:hAnsi="NTPreCursive"/>
                <w:sz w:val="24"/>
                <w:szCs w:val="24"/>
              </w:rPr>
            </w:pPr>
            <w:r w:rsidRPr="000C5370">
              <w:rPr>
                <w:rFonts w:ascii="NTPreCursive" w:hAnsi="NTPreCursive"/>
                <w:sz w:val="24"/>
                <w:szCs w:val="24"/>
              </w:rPr>
              <w:t>Communicating with and</w:t>
            </w:r>
          </w:p>
          <w:p w14:paraId="4688812B" w14:textId="77777777" w:rsidR="00DA5302" w:rsidRPr="000C5370" w:rsidRDefault="00DA5302" w:rsidP="00A93C9B">
            <w:pPr>
              <w:rPr>
                <w:rFonts w:ascii="NTPreCursive" w:hAnsi="NTPreCursive"/>
                <w:sz w:val="24"/>
                <w:szCs w:val="24"/>
              </w:rPr>
            </w:pPr>
            <w:r w:rsidRPr="000C5370">
              <w:rPr>
                <w:rFonts w:ascii="NTPreCursive" w:hAnsi="NTPreCursive"/>
                <w:sz w:val="24"/>
                <w:szCs w:val="24"/>
              </w:rPr>
              <w:t>supporting parents</w:t>
            </w:r>
          </w:p>
        </w:tc>
        <w:tc>
          <w:tcPr>
            <w:tcW w:w="4110" w:type="dxa"/>
          </w:tcPr>
          <w:p w14:paraId="7DD038DE" w14:textId="77777777" w:rsidR="00DA5302" w:rsidRPr="000C5370" w:rsidRDefault="00DA5302" w:rsidP="00A93C9B">
            <w:pPr>
              <w:rPr>
                <w:rFonts w:ascii="NTPreCursive" w:hAnsi="NTPreCursive"/>
                <w:sz w:val="26"/>
                <w:szCs w:val="26"/>
              </w:rPr>
            </w:pPr>
            <w:r w:rsidRPr="000C5370">
              <w:rPr>
                <w:rFonts w:ascii="NTPreCursive" w:hAnsi="NTPreCursive"/>
                <w:sz w:val="26"/>
                <w:szCs w:val="26"/>
              </w:rPr>
              <w:t xml:space="preserve">Increase the in-school parent based interaction now the threat of Covid-19 has </w:t>
            </w:r>
            <w:r w:rsidRPr="000C5370">
              <w:rPr>
                <w:rFonts w:ascii="NTPreCursive" w:hAnsi="NTPreCursive"/>
                <w:sz w:val="26"/>
                <w:szCs w:val="26"/>
              </w:rPr>
              <w:lastRenderedPageBreak/>
              <w:t xml:space="preserve">significantly reduced – Coffee Mornings/ Stay and Play / Big Read and topic celebration afternoon </w:t>
            </w:r>
          </w:p>
          <w:p w14:paraId="38228C38" w14:textId="77777777" w:rsidR="00DA5302" w:rsidRPr="000C5370" w:rsidRDefault="00DA5302" w:rsidP="00A93C9B">
            <w:pPr>
              <w:rPr>
                <w:rFonts w:ascii="NTPreCursive" w:hAnsi="NTPreCursive"/>
                <w:sz w:val="26"/>
                <w:szCs w:val="26"/>
              </w:rPr>
            </w:pPr>
          </w:p>
          <w:p w14:paraId="206A05A8" w14:textId="77777777" w:rsidR="00DA5302" w:rsidRPr="000C5370" w:rsidRDefault="00DA5302" w:rsidP="00A93C9B">
            <w:pPr>
              <w:rPr>
                <w:rFonts w:ascii="NTPreCursive" w:hAnsi="NTPreCursive"/>
                <w:sz w:val="26"/>
                <w:szCs w:val="26"/>
              </w:rPr>
            </w:pPr>
            <w:r w:rsidRPr="000C5370">
              <w:rPr>
                <w:rFonts w:ascii="NTPreCursive" w:hAnsi="NTPreCursive"/>
                <w:sz w:val="26"/>
                <w:szCs w:val="26"/>
              </w:rPr>
              <w:t xml:space="preserve">Monitoring parental engagement and profiling disadvantaged pupils supports building a fuller picture and understanding of the whole child to support families. </w:t>
            </w:r>
          </w:p>
          <w:p w14:paraId="1E67B22F" w14:textId="77777777" w:rsidR="00DA5302" w:rsidRPr="000C5370" w:rsidRDefault="00DA5302" w:rsidP="00A93C9B">
            <w:pPr>
              <w:rPr>
                <w:rFonts w:ascii="NTPreCursive" w:hAnsi="NTPreCursive"/>
                <w:sz w:val="26"/>
                <w:szCs w:val="26"/>
              </w:rPr>
            </w:pPr>
          </w:p>
          <w:p w14:paraId="0B2B78BD" w14:textId="77777777" w:rsidR="00DA5302" w:rsidRPr="000C5370" w:rsidRDefault="00DA5302" w:rsidP="00A93C9B">
            <w:pPr>
              <w:rPr>
                <w:rFonts w:ascii="NTPreCursive" w:hAnsi="NTPreCursive"/>
                <w:sz w:val="26"/>
                <w:szCs w:val="26"/>
              </w:rPr>
            </w:pPr>
            <w:r w:rsidRPr="000C5370">
              <w:rPr>
                <w:rFonts w:ascii="NTPreCursive" w:hAnsi="NTPreCursive"/>
                <w:sz w:val="26"/>
                <w:szCs w:val="26"/>
              </w:rPr>
              <w:t>A number of parental questionnaires are sent out to all parents over the year from various co-ordinators, giving all parents the opportunity to view their opinions and give feedback on all aspects of school.</w:t>
            </w:r>
          </w:p>
          <w:p w14:paraId="1DC39EF6" w14:textId="77777777" w:rsidR="00DA5302" w:rsidRPr="000C5370" w:rsidRDefault="00DA5302" w:rsidP="00A93C9B">
            <w:pPr>
              <w:rPr>
                <w:rFonts w:ascii="NTPreCursive" w:hAnsi="NTPreCursive"/>
                <w:sz w:val="26"/>
                <w:szCs w:val="26"/>
              </w:rPr>
            </w:pPr>
          </w:p>
          <w:p w14:paraId="74B614F6" w14:textId="77777777" w:rsidR="00DA5302" w:rsidRDefault="00DA5302" w:rsidP="00A93C9B">
            <w:pPr>
              <w:rPr>
                <w:rFonts w:ascii="NTPreCursive" w:hAnsi="NTPreCursive"/>
                <w:sz w:val="26"/>
                <w:szCs w:val="26"/>
              </w:rPr>
            </w:pPr>
          </w:p>
        </w:tc>
        <w:tc>
          <w:tcPr>
            <w:tcW w:w="4253" w:type="dxa"/>
          </w:tcPr>
          <w:p w14:paraId="084F1A28" w14:textId="77777777" w:rsidR="00DA5302" w:rsidRPr="000C5370" w:rsidRDefault="00DA5302" w:rsidP="00A93C9B">
            <w:pPr>
              <w:rPr>
                <w:rFonts w:ascii="NTPreCursive" w:hAnsi="NTPreCursive"/>
                <w:sz w:val="26"/>
                <w:szCs w:val="26"/>
              </w:rPr>
            </w:pPr>
            <w:r w:rsidRPr="000C5370">
              <w:rPr>
                <w:rFonts w:ascii="NTPreCursive" w:hAnsi="NTPreCursive"/>
                <w:sz w:val="26"/>
                <w:szCs w:val="26"/>
              </w:rPr>
              <w:lastRenderedPageBreak/>
              <w:t xml:space="preserve">Parental engagement has a positive impact on average of 4 months additional progress.  </w:t>
            </w:r>
            <w:r w:rsidRPr="000C5370">
              <w:rPr>
                <w:rFonts w:ascii="NTPreCursive" w:hAnsi="NTPreCursive"/>
                <w:sz w:val="26"/>
                <w:szCs w:val="26"/>
              </w:rPr>
              <w:lastRenderedPageBreak/>
              <w:t xml:space="preserve">It is crucial how to engage with all parents to avoid widening the attainment gap. </w:t>
            </w:r>
          </w:p>
          <w:p w14:paraId="5DAB1C83" w14:textId="77777777" w:rsidR="00DA5302" w:rsidRPr="000C5370" w:rsidRDefault="00DA5302" w:rsidP="00A93C9B">
            <w:pPr>
              <w:rPr>
                <w:rFonts w:ascii="NTPreCursive" w:hAnsi="NTPreCursive"/>
                <w:sz w:val="26"/>
                <w:szCs w:val="26"/>
              </w:rPr>
            </w:pPr>
          </w:p>
          <w:p w14:paraId="0871BF56" w14:textId="77777777" w:rsidR="00DA5302" w:rsidRPr="000C5370" w:rsidRDefault="00DA5302" w:rsidP="00A93C9B">
            <w:pPr>
              <w:rPr>
                <w:rFonts w:ascii="NTPreCursive" w:hAnsi="NTPreCursive"/>
                <w:sz w:val="26"/>
                <w:szCs w:val="26"/>
              </w:rPr>
            </w:pPr>
            <w:r w:rsidRPr="000C5370">
              <w:rPr>
                <w:rFonts w:ascii="NTPreCursive" w:hAnsi="NTPreCursive"/>
                <w:sz w:val="26"/>
                <w:szCs w:val="26"/>
              </w:rPr>
              <w:t>Engaging parents in school life will support improvement of attendance</w:t>
            </w:r>
          </w:p>
          <w:p w14:paraId="0EC5EF62" w14:textId="77777777" w:rsidR="00DA5302" w:rsidRPr="000C5370" w:rsidRDefault="00DA5302" w:rsidP="00A93C9B">
            <w:pPr>
              <w:rPr>
                <w:rFonts w:ascii="NTPreCursive" w:hAnsi="NTPreCursive"/>
                <w:sz w:val="26"/>
                <w:szCs w:val="26"/>
              </w:rPr>
            </w:pPr>
            <w:r w:rsidRPr="000C5370">
              <w:rPr>
                <w:rFonts w:ascii="NTPreCursive" w:hAnsi="NTPreCursive"/>
                <w:sz w:val="26"/>
                <w:szCs w:val="26"/>
              </w:rPr>
              <w:t xml:space="preserve"> </w:t>
            </w:r>
          </w:p>
          <w:p w14:paraId="5A7D2B5C" w14:textId="77777777" w:rsidR="00DA5302" w:rsidRDefault="007467D3" w:rsidP="00A93C9B">
            <w:pPr>
              <w:rPr>
                <w:rFonts w:ascii="NTPreCursive" w:hAnsi="NTPreCursive"/>
                <w:sz w:val="26"/>
                <w:szCs w:val="26"/>
              </w:rPr>
            </w:pPr>
            <w:hyperlink r:id="rId32" w:history="1">
              <w:r w:rsidR="00DA5302" w:rsidRPr="009E1601">
                <w:rPr>
                  <w:rStyle w:val="Hyperlink"/>
                  <w:rFonts w:ascii="NTPreCursive" w:hAnsi="NTPreCursive"/>
                  <w:sz w:val="26"/>
                  <w:szCs w:val="26"/>
                </w:rPr>
                <w:t>https://sandbox.educationendowmentfoundation.org.uk/education-evidence/early-years-toolkit/parental-engagement?utm_source=/education-evidence/early-years-toolkit/parental-engagement&amp;utm_medium=search&amp;utm_campaign=site_searchh&amp;search_term</w:t>
              </w:r>
            </w:hyperlink>
          </w:p>
          <w:p w14:paraId="0EF5616F" w14:textId="77777777" w:rsidR="00DA5302" w:rsidRDefault="00DA5302" w:rsidP="00A93C9B">
            <w:pPr>
              <w:rPr>
                <w:rFonts w:ascii="NTPreCursive" w:hAnsi="NTPreCursive"/>
                <w:sz w:val="26"/>
                <w:szCs w:val="26"/>
              </w:rPr>
            </w:pPr>
          </w:p>
        </w:tc>
        <w:tc>
          <w:tcPr>
            <w:tcW w:w="709" w:type="dxa"/>
          </w:tcPr>
          <w:p w14:paraId="76A7A036" w14:textId="77777777" w:rsidR="00DA5302" w:rsidRDefault="00DA5302" w:rsidP="00A93C9B">
            <w:pPr>
              <w:jc w:val="center"/>
              <w:rPr>
                <w:rFonts w:ascii="NTPreCursive" w:hAnsi="NTPreCursive"/>
                <w:sz w:val="26"/>
                <w:szCs w:val="26"/>
              </w:rPr>
            </w:pPr>
            <w:r>
              <w:rPr>
                <w:rFonts w:ascii="NTPreCursive" w:hAnsi="NTPreCursive"/>
                <w:sz w:val="26"/>
                <w:szCs w:val="26"/>
              </w:rPr>
              <w:lastRenderedPageBreak/>
              <w:t>4</w:t>
            </w:r>
          </w:p>
        </w:tc>
      </w:tr>
    </w:tbl>
    <w:p w14:paraId="7D1B8777" w14:textId="77777777" w:rsidR="00DA5302" w:rsidRDefault="00DA5302">
      <w:pPr>
        <w:spacing w:after="3"/>
        <w:ind w:left="-5" w:hanging="10"/>
        <w:rPr>
          <w:rFonts w:ascii="NTPreCursive" w:eastAsia="NTPreCursive" w:hAnsi="NTPreCursive" w:cs="NTPreCursive"/>
          <w:i/>
          <w:color w:val="104F75"/>
          <w:sz w:val="28"/>
        </w:rPr>
      </w:pPr>
    </w:p>
    <w:p w14:paraId="4FC96D8D" w14:textId="77777777" w:rsidR="00DA5302" w:rsidRDefault="00DA5302">
      <w:pPr>
        <w:spacing w:after="3"/>
        <w:ind w:left="-5" w:hanging="10"/>
        <w:rPr>
          <w:rFonts w:ascii="NTPreCursive" w:eastAsia="NTPreCursive" w:hAnsi="NTPreCursive" w:cs="NTPreCursive"/>
          <w:i/>
          <w:color w:val="104F75"/>
          <w:sz w:val="28"/>
        </w:rPr>
      </w:pPr>
    </w:p>
    <w:p w14:paraId="2E8E23E4" w14:textId="77777777" w:rsidR="00DA5302" w:rsidRDefault="00DA5302">
      <w:pPr>
        <w:spacing w:after="3"/>
        <w:ind w:left="-5" w:hanging="10"/>
        <w:rPr>
          <w:rFonts w:ascii="NTPreCursive" w:eastAsia="NTPreCursive" w:hAnsi="NTPreCursive" w:cs="NTPreCursive"/>
          <w:i/>
          <w:color w:val="104F75"/>
          <w:sz w:val="28"/>
        </w:rPr>
      </w:pPr>
    </w:p>
    <w:p w14:paraId="101B229B" w14:textId="77777777" w:rsidR="00DA5302" w:rsidRDefault="00DA5302">
      <w:pPr>
        <w:spacing w:after="3"/>
        <w:ind w:left="-5" w:hanging="10"/>
        <w:rPr>
          <w:rFonts w:ascii="NTPreCursive" w:eastAsia="NTPreCursive" w:hAnsi="NTPreCursive" w:cs="NTPreCursive"/>
          <w:i/>
          <w:color w:val="104F75"/>
          <w:sz w:val="28"/>
        </w:rPr>
      </w:pPr>
    </w:p>
    <w:p w14:paraId="5AA21B1A" w14:textId="77777777" w:rsidR="00DA5302" w:rsidRDefault="00DA5302">
      <w:pPr>
        <w:spacing w:after="3"/>
        <w:ind w:left="-5" w:hanging="10"/>
        <w:rPr>
          <w:rFonts w:ascii="NTPreCursive" w:eastAsia="NTPreCursive" w:hAnsi="NTPreCursive" w:cs="NTPreCursive"/>
          <w:i/>
          <w:color w:val="104F75"/>
          <w:sz w:val="28"/>
        </w:rPr>
      </w:pPr>
    </w:p>
    <w:p w14:paraId="684A5D5D" w14:textId="77777777" w:rsidR="00DA5302" w:rsidRDefault="00DA5302">
      <w:pPr>
        <w:spacing w:after="3"/>
        <w:ind w:left="-5" w:hanging="10"/>
        <w:rPr>
          <w:rFonts w:ascii="NTPreCursive" w:eastAsia="NTPreCursive" w:hAnsi="NTPreCursive" w:cs="NTPreCursive"/>
          <w:i/>
          <w:color w:val="104F75"/>
          <w:sz w:val="28"/>
        </w:rPr>
      </w:pPr>
    </w:p>
    <w:p w14:paraId="1B6582EB" w14:textId="77777777" w:rsidR="00DA5302" w:rsidRDefault="00DA5302">
      <w:pPr>
        <w:spacing w:after="3"/>
        <w:ind w:left="-5" w:hanging="10"/>
        <w:rPr>
          <w:rFonts w:ascii="NTPreCursive" w:eastAsia="NTPreCursive" w:hAnsi="NTPreCursive" w:cs="NTPreCursive"/>
          <w:i/>
          <w:color w:val="104F75"/>
          <w:sz w:val="28"/>
        </w:rPr>
      </w:pPr>
    </w:p>
    <w:p w14:paraId="0BBED655" w14:textId="77777777" w:rsidR="00DA5302" w:rsidRDefault="00DA5302">
      <w:pPr>
        <w:spacing w:after="3"/>
        <w:ind w:left="-5" w:hanging="10"/>
        <w:rPr>
          <w:rFonts w:ascii="NTPreCursive" w:eastAsia="NTPreCursive" w:hAnsi="NTPreCursive" w:cs="NTPreCursive"/>
          <w:i/>
          <w:color w:val="104F75"/>
          <w:sz w:val="28"/>
        </w:rPr>
      </w:pPr>
    </w:p>
    <w:p w14:paraId="021F5B79" w14:textId="77777777" w:rsidR="00DA5302" w:rsidRDefault="00DA5302">
      <w:pPr>
        <w:spacing w:after="3"/>
        <w:ind w:left="-5" w:hanging="10"/>
        <w:rPr>
          <w:rFonts w:ascii="NTPreCursive" w:eastAsia="NTPreCursive" w:hAnsi="NTPreCursive" w:cs="NTPreCursive"/>
          <w:i/>
          <w:color w:val="104F75"/>
          <w:sz w:val="28"/>
        </w:rPr>
      </w:pPr>
    </w:p>
    <w:p w14:paraId="4088334E" w14:textId="77777777" w:rsidR="00DA5302" w:rsidRDefault="00DA5302">
      <w:pPr>
        <w:spacing w:after="3"/>
        <w:ind w:left="-5" w:hanging="10"/>
        <w:rPr>
          <w:rFonts w:ascii="NTPreCursive" w:eastAsia="NTPreCursive" w:hAnsi="NTPreCursive" w:cs="NTPreCursive"/>
          <w:i/>
          <w:color w:val="104F75"/>
          <w:sz w:val="28"/>
        </w:rPr>
      </w:pPr>
    </w:p>
    <w:p w14:paraId="5F5DA67F" w14:textId="77777777" w:rsidR="00DA5302" w:rsidRDefault="00DA5302">
      <w:pPr>
        <w:spacing w:after="3"/>
        <w:ind w:left="-5" w:hanging="10"/>
        <w:rPr>
          <w:rFonts w:ascii="NTPreCursive" w:eastAsia="NTPreCursive" w:hAnsi="NTPreCursive" w:cs="NTPreCursive"/>
          <w:i/>
          <w:color w:val="104F75"/>
          <w:sz w:val="28"/>
        </w:rPr>
      </w:pPr>
    </w:p>
    <w:p w14:paraId="0EC10151" w14:textId="77777777" w:rsidR="00DA5302" w:rsidRDefault="00DA5302">
      <w:pPr>
        <w:spacing w:after="3"/>
        <w:ind w:left="-5" w:hanging="10"/>
        <w:rPr>
          <w:rFonts w:ascii="NTPreCursive" w:eastAsia="NTPreCursive" w:hAnsi="NTPreCursive" w:cs="NTPreCursive"/>
          <w:i/>
          <w:color w:val="104F75"/>
          <w:sz w:val="28"/>
        </w:rPr>
      </w:pPr>
    </w:p>
    <w:p w14:paraId="743A625B" w14:textId="77777777" w:rsidR="00DA5302" w:rsidRDefault="00DA5302">
      <w:pPr>
        <w:spacing w:after="3"/>
        <w:ind w:left="-5" w:hanging="10"/>
        <w:rPr>
          <w:rFonts w:ascii="NTPreCursive" w:eastAsia="NTPreCursive" w:hAnsi="NTPreCursive" w:cs="NTPreCursive"/>
          <w:i/>
          <w:color w:val="104F75"/>
          <w:sz w:val="28"/>
        </w:rPr>
      </w:pPr>
    </w:p>
    <w:p w14:paraId="60CB34CF" w14:textId="77777777" w:rsidR="00DA5302" w:rsidRDefault="00DA5302">
      <w:pPr>
        <w:spacing w:after="3"/>
        <w:ind w:left="-5" w:hanging="10"/>
        <w:rPr>
          <w:rFonts w:ascii="NTPreCursive" w:eastAsia="NTPreCursive" w:hAnsi="NTPreCursive" w:cs="NTPreCursive"/>
          <w:i/>
          <w:color w:val="104F75"/>
          <w:sz w:val="28"/>
        </w:rPr>
      </w:pPr>
    </w:p>
    <w:p w14:paraId="500D9106" w14:textId="77777777" w:rsidR="00DA5302" w:rsidRDefault="00DA5302">
      <w:pPr>
        <w:spacing w:after="3"/>
        <w:ind w:left="-5" w:hanging="10"/>
        <w:rPr>
          <w:rFonts w:ascii="NTPreCursive" w:eastAsia="NTPreCursive" w:hAnsi="NTPreCursive" w:cs="NTPreCursive"/>
          <w:i/>
          <w:color w:val="104F75"/>
          <w:sz w:val="28"/>
        </w:rPr>
      </w:pPr>
    </w:p>
    <w:p w14:paraId="0B05FF0A" w14:textId="77777777" w:rsidR="00DA5302" w:rsidRDefault="00DA5302">
      <w:pPr>
        <w:spacing w:after="3"/>
        <w:ind w:left="-5" w:hanging="10"/>
        <w:rPr>
          <w:rFonts w:ascii="NTPreCursive" w:eastAsia="NTPreCursive" w:hAnsi="NTPreCursive" w:cs="NTPreCursive"/>
          <w:i/>
          <w:color w:val="104F75"/>
          <w:sz w:val="28"/>
        </w:rPr>
      </w:pPr>
    </w:p>
    <w:p w14:paraId="602888D3" w14:textId="77777777" w:rsidR="00DA5302" w:rsidRDefault="00DA5302">
      <w:pPr>
        <w:spacing w:after="3"/>
        <w:ind w:left="-5" w:hanging="10"/>
        <w:rPr>
          <w:rFonts w:ascii="NTPreCursive" w:eastAsia="NTPreCursive" w:hAnsi="NTPreCursive" w:cs="NTPreCursive"/>
          <w:i/>
          <w:color w:val="104F75"/>
          <w:sz w:val="28"/>
        </w:rPr>
      </w:pPr>
    </w:p>
    <w:p w14:paraId="7CDB6CD5" w14:textId="77777777" w:rsidR="00DA5302" w:rsidRDefault="00DA5302">
      <w:pPr>
        <w:spacing w:after="3"/>
        <w:ind w:left="-5" w:hanging="10"/>
        <w:rPr>
          <w:rFonts w:ascii="NTPreCursive" w:eastAsia="NTPreCursive" w:hAnsi="NTPreCursive" w:cs="NTPreCursive"/>
          <w:i/>
          <w:color w:val="104F75"/>
          <w:sz w:val="28"/>
        </w:rPr>
      </w:pPr>
    </w:p>
    <w:p w14:paraId="3E54E828" w14:textId="77777777" w:rsidR="00DA5302" w:rsidRDefault="00DA5302">
      <w:pPr>
        <w:spacing w:after="3"/>
        <w:ind w:left="-5" w:hanging="10"/>
        <w:rPr>
          <w:rFonts w:ascii="NTPreCursive" w:eastAsia="NTPreCursive" w:hAnsi="NTPreCursive" w:cs="NTPreCursive"/>
          <w:i/>
          <w:color w:val="104F75"/>
          <w:sz w:val="28"/>
        </w:rPr>
      </w:pPr>
    </w:p>
    <w:p w14:paraId="721E6EE6" w14:textId="77777777" w:rsidR="00DA5302" w:rsidRDefault="00DA5302">
      <w:pPr>
        <w:spacing w:after="3"/>
        <w:ind w:left="-5" w:hanging="10"/>
        <w:rPr>
          <w:rFonts w:ascii="NTPreCursive" w:eastAsia="NTPreCursive" w:hAnsi="NTPreCursive" w:cs="NTPreCursive"/>
          <w:i/>
          <w:color w:val="104F75"/>
          <w:sz w:val="28"/>
        </w:rPr>
      </w:pPr>
    </w:p>
    <w:p w14:paraId="31EB9AF9" w14:textId="77777777" w:rsidR="00BC7AB6" w:rsidRDefault="00BC7AB6">
      <w:pPr>
        <w:spacing w:after="3"/>
        <w:ind w:left="-5" w:hanging="10"/>
        <w:rPr>
          <w:rFonts w:ascii="NTPreCursive" w:eastAsia="NTPreCursive" w:hAnsi="NTPreCursive" w:cs="NTPreCursive"/>
          <w:i/>
          <w:color w:val="104F75"/>
          <w:sz w:val="28"/>
        </w:rPr>
      </w:pPr>
    </w:p>
    <w:p w14:paraId="736CED1F" w14:textId="77777777" w:rsidR="00BC7AB6" w:rsidRDefault="00BC7AB6">
      <w:pPr>
        <w:spacing w:after="3"/>
        <w:ind w:left="-5" w:hanging="10"/>
        <w:rPr>
          <w:rFonts w:ascii="NTPreCursive" w:eastAsia="NTPreCursive" w:hAnsi="NTPreCursive" w:cs="NTPreCursive"/>
          <w:i/>
          <w:color w:val="104F75"/>
          <w:sz w:val="28"/>
        </w:rPr>
      </w:pPr>
    </w:p>
    <w:p w14:paraId="6A17F47F" w14:textId="6E5CE418" w:rsidR="00BC7AB6" w:rsidRDefault="00BC7AB6">
      <w:pPr>
        <w:spacing w:after="3"/>
        <w:ind w:left="-5" w:hanging="10"/>
        <w:rPr>
          <w:rFonts w:ascii="NTPreCursive" w:eastAsia="NTPreCursive" w:hAnsi="NTPreCursive" w:cs="NTPreCursive"/>
          <w:i/>
          <w:color w:val="104F75"/>
          <w:sz w:val="28"/>
        </w:rPr>
      </w:pPr>
    </w:p>
    <w:p w14:paraId="7CA77157" w14:textId="3EB403ED" w:rsidR="00BB3CCF" w:rsidRDefault="00BB3CCF">
      <w:pPr>
        <w:spacing w:after="3"/>
        <w:ind w:left="-5" w:hanging="10"/>
        <w:rPr>
          <w:rFonts w:ascii="NTPreCursive" w:eastAsia="NTPreCursive" w:hAnsi="NTPreCursive" w:cs="NTPreCursive"/>
          <w:i/>
          <w:color w:val="104F75"/>
          <w:sz w:val="28"/>
        </w:rPr>
      </w:pPr>
    </w:p>
    <w:p w14:paraId="1B07758A" w14:textId="0834EBD4" w:rsidR="00BB3CCF" w:rsidRDefault="00BB3CCF">
      <w:pPr>
        <w:spacing w:after="3"/>
        <w:ind w:left="-5" w:hanging="10"/>
        <w:rPr>
          <w:rFonts w:ascii="NTPreCursive" w:eastAsia="NTPreCursive" w:hAnsi="NTPreCursive" w:cs="NTPreCursive"/>
          <w:i/>
          <w:color w:val="104F75"/>
          <w:sz w:val="28"/>
        </w:rPr>
      </w:pPr>
    </w:p>
    <w:p w14:paraId="7147DC6F" w14:textId="6CE085E8" w:rsidR="00BB3CCF" w:rsidRDefault="00BB3CCF">
      <w:pPr>
        <w:spacing w:after="3"/>
        <w:ind w:left="-5" w:hanging="10"/>
        <w:rPr>
          <w:rFonts w:ascii="NTPreCursive" w:eastAsia="NTPreCursive" w:hAnsi="NTPreCursive" w:cs="NTPreCursive"/>
          <w:i/>
          <w:color w:val="104F75"/>
          <w:sz w:val="28"/>
        </w:rPr>
      </w:pPr>
    </w:p>
    <w:p w14:paraId="7C7E1195" w14:textId="0B758E86" w:rsidR="00BB3CCF" w:rsidRDefault="00BB3CCF">
      <w:pPr>
        <w:spacing w:after="3"/>
        <w:ind w:left="-5" w:hanging="10"/>
        <w:rPr>
          <w:rFonts w:ascii="NTPreCursive" w:eastAsia="NTPreCursive" w:hAnsi="NTPreCursive" w:cs="NTPreCursive"/>
          <w:i/>
          <w:color w:val="104F75"/>
          <w:sz w:val="28"/>
        </w:rPr>
      </w:pPr>
    </w:p>
    <w:p w14:paraId="37E954DD" w14:textId="77777777" w:rsidR="00BB3CCF" w:rsidRDefault="00BB3CCF">
      <w:pPr>
        <w:spacing w:after="3"/>
        <w:ind w:left="-5" w:hanging="10"/>
        <w:rPr>
          <w:rFonts w:ascii="NTPreCursive" w:eastAsia="NTPreCursive" w:hAnsi="NTPreCursive" w:cs="NTPreCursive"/>
          <w:i/>
          <w:color w:val="104F75"/>
          <w:sz w:val="28"/>
        </w:rPr>
      </w:pPr>
    </w:p>
    <w:p w14:paraId="39C931DD" w14:textId="77777777" w:rsidR="00BC7AB6" w:rsidRDefault="00BC7AB6">
      <w:pPr>
        <w:spacing w:after="3"/>
        <w:ind w:left="-5" w:hanging="10"/>
        <w:rPr>
          <w:rFonts w:ascii="NTPreCursive" w:eastAsia="NTPreCursive" w:hAnsi="NTPreCursive" w:cs="NTPreCursive"/>
          <w:i/>
          <w:color w:val="104F75"/>
          <w:sz w:val="28"/>
        </w:rPr>
      </w:pPr>
    </w:p>
    <w:p w14:paraId="06D3F8B4" w14:textId="340B8A66" w:rsidR="004605BD" w:rsidRDefault="0011083C">
      <w:pPr>
        <w:spacing w:after="3"/>
        <w:ind w:left="-5" w:hanging="10"/>
      </w:pPr>
      <w:r>
        <w:rPr>
          <w:rFonts w:ascii="NTPreCursive" w:eastAsia="NTPreCursive" w:hAnsi="NTPreCursive" w:cs="NTPreCursive"/>
          <w:i/>
          <w:color w:val="104F75"/>
          <w:sz w:val="28"/>
        </w:rPr>
        <w:lastRenderedPageBreak/>
        <w:t xml:space="preserve">Part B: Review of outcomes in the previous academic year </w:t>
      </w:r>
    </w:p>
    <w:p w14:paraId="0CF8B9C8" w14:textId="77777777" w:rsidR="004605BD" w:rsidRDefault="0011083C">
      <w:pPr>
        <w:spacing w:after="3"/>
        <w:ind w:left="-5" w:hanging="10"/>
      </w:pPr>
      <w:r>
        <w:rPr>
          <w:rFonts w:ascii="NTPreCursive" w:eastAsia="NTPreCursive" w:hAnsi="NTPreCursive" w:cs="NTPreCursive"/>
          <w:i/>
          <w:color w:val="104F75"/>
          <w:sz w:val="28"/>
        </w:rPr>
        <w:t xml:space="preserve">Pupil premium strategy outcomes </w:t>
      </w:r>
    </w:p>
    <w:p w14:paraId="3CFBDD76" w14:textId="77777777" w:rsidR="004605BD" w:rsidRDefault="0011083C">
      <w:pPr>
        <w:spacing w:after="51"/>
      </w:pPr>
      <w:r>
        <w:rPr>
          <w:rFonts w:ascii="NTPreCursive" w:eastAsia="NTPreCursive" w:hAnsi="NTPreCursive" w:cs="NTPreCursive"/>
          <w:i/>
          <w:sz w:val="20"/>
        </w:rPr>
        <w:t xml:space="preserve"> </w:t>
      </w:r>
    </w:p>
    <w:p w14:paraId="256BCD5D" w14:textId="22C86EB8" w:rsidR="004605BD" w:rsidRDefault="0011083C">
      <w:pPr>
        <w:spacing w:after="14"/>
        <w:rPr>
          <w:rFonts w:ascii="NTPreCursive" w:eastAsia="NTPreCursive" w:hAnsi="NTPreCursive" w:cs="NTPreCursive"/>
          <w:i/>
          <w:color w:val="0D0D0D"/>
          <w:sz w:val="24"/>
        </w:rPr>
      </w:pPr>
      <w:r>
        <w:rPr>
          <w:rFonts w:ascii="NTPreCursive" w:eastAsia="NTPreCursive" w:hAnsi="NTPreCursive" w:cs="NTPreCursive"/>
          <w:i/>
          <w:color w:val="0D0D0D"/>
          <w:sz w:val="24"/>
        </w:rPr>
        <w:t xml:space="preserve">This details the impact that our pupil premium activity had on pupils in the </w:t>
      </w:r>
      <w:r w:rsidR="00AC5D8D">
        <w:rPr>
          <w:rFonts w:ascii="NTPreCursive" w:eastAsia="NTPreCursive" w:hAnsi="NTPreCursive" w:cs="NTPreCursive"/>
          <w:i/>
          <w:color w:val="0D0D0D"/>
          <w:sz w:val="24"/>
        </w:rPr>
        <w:t>2021-2022</w:t>
      </w:r>
      <w:r>
        <w:rPr>
          <w:rFonts w:ascii="NTPreCursive" w:eastAsia="NTPreCursive" w:hAnsi="NTPreCursive" w:cs="NTPreCursive"/>
          <w:i/>
          <w:color w:val="0D0D0D"/>
          <w:sz w:val="24"/>
        </w:rPr>
        <w:t xml:space="preserve"> academic year. </w:t>
      </w:r>
    </w:p>
    <w:p w14:paraId="7E4C59B0" w14:textId="77777777" w:rsidR="007C0023" w:rsidRDefault="007C0023">
      <w:pPr>
        <w:spacing w:after="14"/>
      </w:pPr>
    </w:p>
    <w:tbl>
      <w:tblPr>
        <w:tblStyle w:val="TableGrid0"/>
        <w:tblW w:w="10774" w:type="dxa"/>
        <w:tblInd w:w="-147" w:type="dxa"/>
        <w:tblLook w:val="04A0" w:firstRow="1" w:lastRow="0" w:firstColumn="1" w:lastColumn="0" w:noHBand="0" w:noVBand="1"/>
      </w:tblPr>
      <w:tblGrid>
        <w:gridCol w:w="735"/>
        <w:gridCol w:w="3414"/>
        <w:gridCol w:w="6625"/>
      </w:tblGrid>
      <w:tr w:rsidR="00824E72" w14:paraId="3F9366BD" w14:textId="77777777" w:rsidTr="00F11B1B">
        <w:tc>
          <w:tcPr>
            <w:tcW w:w="593" w:type="dxa"/>
          </w:tcPr>
          <w:p w14:paraId="09457094" w14:textId="654CF6EA" w:rsidR="007C0023" w:rsidRPr="004A5406" w:rsidRDefault="007C0023">
            <w:pPr>
              <w:spacing w:line="249" w:lineRule="auto"/>
              <w:rPr>
                <w:rFonts w:ascii="NTPreCursive" w:eastAsia="NTPreCursive" w:hAnsi="NTPreCursive" w:cs="NTPreCursive"/>
                <w:i/>
                <w:sz w:val="16"/>
                <w:szCs w:val="16"/>
              </w:rPr>
            </w:pPr>
            <w:r w:rsidRPr="004A5406">
              <w:rPr>
                <w:rFonts w:ascii="NTPreCursive" w:eastAsia="NTPreCursive" w:hAnsi="NTPreCursive" w:cs="NTPreCursive"/>
                <w:i/>
                <w:sz w:val="16"/>
                <w:szCs w:val="16"/>
              </w:rPr>
              <w:t xml:space="preserve">Challenge </w:t>
            </w:r>
          </w:p>
        </w:tc>
        <w:tc>
          <w:tcPr>
            <w:tcW w:w="3454" w:type="dxa"/>
          </w:tcPr>
          <w:p w14:paraId="06CD1055" w14:textId="77777777" w:rsidR="007C0023" w:rsidRPr="00E36184" w:rsidRDefault="007C0023">
            <w:pPr>
              <w:spacing w:line="249" w:lineRule="auto"/>
              <w:rPr>
                <w:rFonts w:ascii="NTPreCursive" w:eastAsia="NTPreCursive" w:hAnsi="NTPreCursive" w:cs="NTPreCursive"/>
                <w:b/>
                <w:i/>
              </w:rPr>
            </w:pPr>
            <w:r w:rsidRPr="00E36184">
              <w:rPr>
                <w:rFonts w:ascii="NTPreCursive" w:eastAsia="NTPreCursive" w:hAnsi="NTPreCursive" w:cs="NTPreCursive"/>
                <w:b/>
                <w:i/>
              </w:rPr>
              <w:t xml:space="preserve">Intended Outcome </w:t>
            </w:r>
          </w:p>
          <w:p w14:paraId="7EE07BAF" w14:textId="4FFF0E1B" w:rsidR="00E36184" w:rsidRDefault="00E36184">
            <w:pPr>
              <w:spacing w:line="249" w:lineRule="auto"/>
              <w:rPr>
                <w:rFonts w:ascii="NTPreCursive" w:eastAsia="NTPreCursive" w:hAnsi="NTPreCursive" w:cs="NTPreCursive"/>
                <w:i/>
              </w:rPr>
            </w:pPr>
          </w:p>
        </w:tc>
        <w:tc>
          <w:tcPr>
            <w:tcW w:w="6727" w:type="dxa"/>
          </w:tcPr>
          <w:p w14:paraId="47FC92AA" w14:textId="7C730496" w:rsidR="007C0023" w:rsidRDefault="007C0023">
            <w:pPr>
              <w:spacing w:line="249" w:lineRule="auto"/>
              <w:rPr>
                <w:rFonts w:ascii="NTPreCursive" w:eastAsia="NTPreCursive" w:hAnsi="NTPreCursive" w:cs="NTPreCursive"/>
                <w:i/>
              </w:rPr>
            </w:pPr>
            <w:r>
              <w:rPr>
                <w:rFonts w:ascii="NTPreCursive" w:eastAsia="NTPreCursive" w:hAnsi="NTPreCursive" w:cs="NTPreCursive"/>
                <w:i/>
              </w:rPr>
              <w:t xml:space="preserve">Impact  </w:t>
            </w:r>
          </w:p>
        </w:tc>
      </w:tr>
      <w:tr w:rsidR="00BA082F" w14:paraId="18A6D054" w14:textId="77777777" w:rsidTr="00F11B1B">
        <w:tc>
          <w:tcPr>
            <w:tcW w:w="593" w:type="dxa"/>
          </w:tcPr>
          <w:p w14:paraId="14D9387B" w14:textId="0D9C6D4E" w:rsidR="007C0023" w:rsidRDefault="007C0023" w:rsidP="007C0023">
            <w:pPr>
              <w:spacing w:line="249" w:lineRule="auto"/>
              <w:rPr>
                <w:rFonts w:ascii="NTPreCursive" w:eastAsia="NTPreCursive" w:hAnsi="NTPreCursive" w:cs="NTPreCursive"/>
                <w:i/>
              </w:rPr>
            </w:pPr>
            <w:r>
              <w:rPr>
                <w:rFonts w:ascii="NTPreCursive" w:eastAsia="NTPreCursive" w:hAnsi="NTPreCursive" w:cs="NTPreCursive"/>
                <w:i/>
              </w:rPr>
              <w:t>1</w:t>
            </w:r>
          </w:p>
        </w:tc>
        <w:tc>
          <w:tcPr>
            <w:tcW w:w="3454" w:type="dxa"/>
            <w:tcBorders>
              <w:top w:val="single" w:sz="4" w:space="0" w:color="000000"/>
              <w:left w:val="single" w:sz="4" w:space="0" w:color="000000"/>
              <w:bottom w:val="single" w:sz="4" w:space="0" w:color="000000"/>
              <w:right w:val="single" w:sz="4" w:space="0" w:color="000000"/>
            </w:tcBorders>
          </w:tcPr>
          <w:p w14:paraId="641474AA" w14:textId="77777777" w:rsidR="007C0023" w:rsidRDefault="007C0023" w:rsidP="007C0023">
            <w:pPr>
              <w:spacing w:line="249" w:lineRule="auto"/>
              <w:rPr>
                <w:rFonts w:ascii="NTPreCursive" w:eastAsia="NTPreCursive" w:hAnsi="NTPreCursive" w:cs="NTPreCursive"/>
                <w:i/>
              </w:rPr>
            </w:pPr>
            <w:r>
              <w:rPr>
                <w:rFonts w:ascii="NTPreCursive" w:eastAsia="NTPreCursive" w:hAnsi="NTPreCursive" w:cs="NTPreCursive"/>
                <w:i/>
              </w:rPr>
              <w:t xml:space="preserve">Improved oral language skills and vocabulary amongst all children and in particularly the disadvantaged cohort starting in the Early Years.  </w:t>
            </w:r>
          </w:p>
          <w:p w14:paraId="6481DE51" w14:textId="77777777" w:rsidR="00685704" w:rsidRDefault="00685704" w:rsidP="007C0023">
            <w:pPr>
              <w:spacing w:line="249" w:lineRule="auto"/>
              <w:rPr>
                <w:rFonts w:ascii="NTPreCursive" w:eastAsia="NTPreCursive" w:hAnsi="NTPreCursive" w:cs="NTPreCursive"/>
                <w:i/>
              </w:rPr>
            </w:pPr>
          </w:p>
          <w:p w14:paraId="5863EE01" w14:textId="53C0AADA" w:rsidR="00685704" w:rsidRPr="00E36184" w:rsidRDefault="00685704" w:rsidP="007C0023">
            <w:pPr>
              <w:spacing w:line="249" w:lineRule="auto"/>
              <w:rPr>
                <w:rFonts w:ascii="NTPreCursive" w:eastAsia="NTPreCursive" w:hAnsi="NTPreCursive" w:cs="NTPreCursive"/>
                <w:b/>
                <w:i/>
                <w:u w:val="single"/>
              </w:rPr>
            </w:pPr>
            <w:r w:rsidRPr="00E36184">
              <w:rPr>
                <w:rFonts w:ascii="NTPreCursive" w:eastAsia="NTPreCursive" w:hAnsi="NTPreCursive" w:cs="NTPreCursive"/>
                <w:b/>
                <w:i/>
                <w:u w:val="single"/>
              </w:rPr>
              <w:t xml:space="preserve">Tiered Approach: </w:t>
            </w:r>
          </w:p>
          <w:p w14:paraId="15B4CC8F" w14:textId="77777777" w:rsidR="00685704" w:rsidRDefault="00685704" w:rsidP="007C0023">
            <w:pPr>
              <w:spacing w:line="249" w:lineRule="auto"/>
              <w:rPr>
                <w:rFonts w:ascii="NTPreCursive" w:eastAsia="NTPreCursive" w:hAnsi="NTPreCursive" w:cs="NTPreCursive"/>
                <w:i/>
              </w:rPr>
            </w:pPr>
          </w:p>
          <w:p w14:paraId="041456A0" w14:textId="0D120020" w:rsidR="00685704" w:rsidRDefault="00685704" w:rsidP="007C0023">
            <w:pPr>
              <w:spacing w:line="249" w:lineRule="auto"/>
              <w:rPr>
                <w:rFonts w:ascii="NTPreCursive" w:eastAsia="NTPreCursive" w:hAnsi="NTPreCursive" w:cs="NTPreCursive"/>
                <w:i/>
              </w:rPr>
            </w:pPr>
            <w:r w:rsidRPr="00E36184">
              <w:rPr>
                <w:rFonts w:ascii="NTPreCursive" w:eastAsia="NTPreCursive" w:hAnsi="NTPreCursive" w:cs="NTPreCursive"/>
                <w:b/>
                <w:i/>
                <w:u w:val="single"/>
              </w:rPr>
              <w:t>Teaching:</w:t>
            </w:r>
            <w:r>
              <w:rPr>
                <w:rFonts w:ascii="NTPreCursive" w:eastAsia="NTPreCursive" w:hAnsi="NTPreCursive" w:cs="NTPreCursive"/>
                <w:i/>
              </w:rPr>
              <w:t xml:space="preserve">  Time has</w:t>
            </w:r>
            <w:r w:rsidR="00E36184">
              <w:rPr>
                <w:rFonts w:ascii="NTPreCursive" w:eastAsia="NTPreCursive" w:hAnsi="NTPreCursive" w:cs="NTPreCursive"/>
                <w:i/>
              </w:rPr>
              <w:t xml:space="preserve"> been allocated through CPD </w:t>
            </w:r>
            <w:r>
              <w:rPr>
                <w:rFonts w:ascii="NTPreCursive" w:eastAsia="NTPreCursive" w:hAnsi="NTPreCursive" w:cs="NTPreCursive"/>
                <w:i/>
              </w:rPr>
              <w:t>workshops</w:t>
            </w:r>
            <w:r w:rsidR="00E36184">
              <w:rPr>
                <w:rFonts w:ascii="NTPreCursive" w:eastAsia="NTPreCursive" w:hAnsi="NTPreCursive" w:cs="NTPreCursive"/>
                <w:i/>
              </w:rPr>
              <w:t xml:space="preserve"> / INSET</w:t>
            </w:r>
            <w:r>
              <w:rPr>
                <w:rFonts w:ascii="NTPreCursive" w:eastAsia="NTPreCursive" w:hAnsi="NTPreCursive" w:cs="NTPreCursive"/>
                <w:i/>
              </w:rPr>
              <w:t xml:space="preserve"> </w:t>
            </w:r>
            <w:r w:rsidR="00C44E8C">
              <w:rPr>
                <w:rFonts w:ascii="NTPreCursive" w:eastAsia="NTPreCursive" w:hAnsi="NTPreCursive" w:cs="NTPreCursive"/>
                <w:i/>
              </w:rPr>
              <w:t xml:space="preserve">to support staff in adopting a more dialogic approach </w:t>
            </w:r>
            <w:r w:rsidR="00C44E8C" w:rsidRPr="00C44E8C">
              <w:rPr>
                <w:rFonts w:ascii="NTPreCursive" w:eastAsia="NTPreCursive" w:hAnsi="NTPreCursive" w:cs="NTPreCursive"/>
                <w:i/>
              </w:rPr>
              <w:t xml:space="preserve">across the school curriculum </w:t>
            </w:r>
            <w:r w:rsidR="00C44E8C">
              <w:rPr>
                <w:rFonts w:ascii="NTPreCursive" w:eastAsia="NTPreCursive" w:hAnsi="NTPreCursive" w:cs="NTPreCursive"/>
                <w:i/>
              </w:rPr>
              <w:t>to support</w:t>
            </w:r>
            <w:r w:rsidR="00C44E8C" w:rsidRPr="00C44E8C">
              <w:rPr>
                <w:rFonts w:ascii="NTPreCursive" w:eastAsia="NTPreCursive" w:hAnsi="NTPreCursive" w:cs="NTPreCursive"/>
                <w:i/>
              </w:rPr>
              <w:t xml:space="preserve"> children to articulate ideas, consolidate understanding and extend vocabulary</w:t>
            </w:r>
          </w:p>
          <w:p w14:paraId="7CC7F160" w14:textId="09EF30B6" w:rsidR="00E36184" w:rsidRPr="00590E95" w:rsidRDefault="00E36184" w:rsidP="00590E95">
            <w:pPr>
              <w:pStyle w:val="ListParagraph"/>
              <w:numPr>
                <w:ilvl w:val="0"/>
                <w:numId w:val="8"/>
              </w:numPr>
              <w:spacing w:line="249" w:lineRule="auto"/>
              <w:rPr>
                <w:rFonts w:ascii="NTPreCursive" w:eastAsia="NTPreCursive" w:hAnsi="NTPreCursive" w:cs="NTPreCursive"/>
                <w:i/>
                <w:u w:val="single"/>
              </w:rPr>
            </w:pPr>
            <w:r w:rsidRPr="00590E95">
              <w:rPr>
                <w:rFonts w:ascii="NTPreCursive" w:eastAsia="NTPreCursive" w:hAnsi="NTPreCursive" w:cs="NTPreCursive"/>
                <w:i/>
                <w:u w:val="single"/>
              </w:rPr>
              <w:t>Whole class teaching focus</w:t>
            </w:r>
          </w:p>
          <w:p w14:paraId="19B0CB58" w14:textId="77777777" w:rsidR="00E36184" w:rsidRDefault="00E36184" w:rsidP="007C0023">
            <w:pPr>
              <w:spacing w:line="249" w:lineRule="auto"/>
              <w:rPr>
                <w:rFonts w:ascii="NTPreCursive" w:eastAsia="NTPreCursive" w:hAnsi="NTPreCursive" w:cs="NTPreCursive"/>
                <w:b/>
                <w:i/>
                <w:u w:val="single"/>
              </w:rPr>
            </w:pPr>
          </w:p>
          <w:p w14:paraId="356F9C08" w14:textId="382C61CD" w:rsidR="00E36184" w:rsidRDefault="00E36184" w:rsidP="007C0023">
            <w:pPr>
              <w:spacing w:line="249" w:lineRule="auto"/>
              <w:rPr>
                <w:rFonts w:ascii="NTPreCursive" w:eastAsia="NTPreCursive" w:hAnsi="NTPreCursive" w:cs="NTPreCursive"/>
                <w:i/>
              </w:rPr>
            </w:pPr>
            <w:r w:rsidRPr="00E36184">
              <w:rPr>
                <w:rFonts w:ascii="NTPreCursive" w:eastAsia="NTPreCursive" w:hAnsi="NTPreCursive" w:cs="NTPreCursive"/>
                <w:b/>
                <w:i/>
                <w:u w:val="single"/>
              </w:rPr>
              <w:t>Impact:</w:t>
            </w:r>
            <w:r>
              <w:rPr>
                <w:rFonts w:ascii="NTPreCursive" w:eastAsia="NTPreCursive" w:hAnsi="NTPreCursive" w:cs="NTPreCursive"/>
                <w:i/>
              </w:rPr>
              <w:t xml:space="preserve"> This has been evident in learning walks and observations. </w:t>
            </w:r>
          </w:p>
          <w:p w14:paraId="55C2BFA0" w14:textId="77777777" w:rsidR="00C44E8C" w:rsidRDefault="00C44E8C" w:rsidP="007C0023">
            <w:pPr>
              <w:spacing w:line="249" w:lineRule="auto"/>
              <w:rPr>
                <w:rFonts w:ascii="NTPreCursive" w:eastAsia="NTPreCursive" w:hAnsi="NTPreCursive" w:cs="NTPreCursive"/>
                <w:i/>
              </w:rPr>
            </w:pPr>
          </w:p>
          <w:p w14:paraId="70736D2F" w14:textId="777BEED1" w:rsidR="00685704" w:rsidRPr="00E36184" w:rsidRDefault="00685704" w:rsidP="007C0023">
            <w:pPr>
              <w:spacing w:line="249" w:lineRule="auto"/>
              <w:rPr>
                <w:rFonts w:ascii="NTPreCursive" w:eastAsia="NTPreCursive" w:hAnsi="NTPreCursive" w:cs="NTPreCursive"/>
                <w:b/>
                <w:i/>
                <w:u w:val="single"/>
              </w:rPr>
            </w:pPr>
            <w:r w:rsidRPr="00E36184">
              <w:rPr>
                <w:rFonts w:ascii="NTPreCursive" w:eastAsia="NTPreCursive" w:hAnsi="NTPreCursive" w:cs="NTPreCursive"/>
                <w:b/>
                <w:i/>
                <w:u w:val="single"/>
              </w:rPr>
              <w:t>Targeted academic support</w:t>
            </w:r>
            <w:r w:rsidR="00C44E8C" w:rsidRPr="00E36184">
              <w:rPr>
                <w:rFonts w:ascii="NTPreCursive" w:eastAsia="NTPreCursive" w:hAnsi="NTPreCursive" w:cs="NTPreCursive"/>
                <w:b/>
                <w:i/>
              </w:rPr>
              <w:t xml:space="preserve">: </w:t>
            </w:r>
          </w:p>
          <w:p w14:paraId="6A9C38B1" w14:textId="3B9F61AB" w:rsidR="00C44E8C" w:rsidRDefault="00C44E8C" w:rsidP="007C0023">
            <w:pPr>
              <w:spacing w:line="249" w:lineRule="auto"/>
              <w:rPr>
                <w:rFonts w:ascii="NTPreCursive" w:eastAsia="NTPreCursive" w:hAnsi="NTPreCursive" w:cs="NTPreCursive"/>
                <w:i/>
              </w:rPr>
            </w:pPr>
            <w:r>
              <w:rPr>
                <w:rFonts w:ascii="NTPreCursive" w:eastAsia="NTPreCursive" w:hAnsi="NTPreCursive" w:cs="NTPreCursive"/>
                <w:i/>
              </w:rPr>
              <w:t xml:space="preserve">Structured interventions have been limited this year with limited impact </w:t>
            </w:r>
          </w:p>
        </w:tc>
        <w:tc>
          <w:tcPr>
            <w:tcW w:w="6727" w:type="dxa"/>
          </w:tcPr>
          <w:p w14:paraId="7FEA6977" w14:textId="5EDCF1BD" w:rsidR="00242FFB" w:rsidRDefault="00242FFB" w:rsidP="007C0023">
            <w:pPr>
              <w:spacing w:line="249" w:lineRule="auto"/>
              <w:rPr>
                <w:rFonts w:ascii="NTPreCursive" w:eastAsia="NTPreCursive" w:hAnsi="NTPreCursive" w:cs="NTPreCursive"/>
                <w:i/>
              </w:rPr>
            </w:pPr>
          </w:p>
          <w:p w14:paraId="2B6381F1" w14:textId="4DF55579" w:rsidR="007C0023" w:rsidRPr="00242FFB" w:rsidRDefault="007C0023" w:rsidP="007C0023">
            <w:pPr>
              <w:spacing w:line="249" w:lineRule="auto"/>
              <w:rPr>
                <w:rFonts w:ascii="NTPreCursive" w:eastAsia="NTPreCursive" w:hAnsi="NTPreCursive" w:cs="NTPreCursive"/>
                <w:b/>
                <w:i/>
                <w:u w:val="single"/>
              </w:rPr>
            </w:pPr>
            <w:r w:rsidRPr="00242FFB">
              <w:rPr>
                <w:rFonts w:ascii="NTPreCursive" w:eastAsia="NTPreCursive" w:hAnsi="NTPreCursive" w:cs="NTPreCursive"/>
                <w:b/>
                <w:i/>
                <w:u w:val="single"/>
              </w:rPr>
              <w:t xml:space="preserve">F2 </w:t>
            </w:r>
            <w:r w:rsidR="00393EA1" w:rsidRPr="00242FFB">
              <w:rPr>
                <w:rFonts w:ascii="NTPreCursive" w:eastAsia="NTPreCursive" w:hAnsi="NTPreCursive" w:cs="NTPreCursive"/>
                <w:b/>
                <w:i/>
                <w:u w:val="single"/>
              </w:rPr>
              <w:t xml:space="preserve">Entry 2021 </w:t>
            </w:r>
          </w:p>
          <w:p w14:paraId="31609D3A" w14:textId="02250596" w:rsidR="00CC0A0B" w:rsidRDefault="00242FFB" w:rsidP="00242FFB">
            <w:pPr>
              <w:spacing w:line="249" w:lineRule="auto"/>
              <w:rPr>
                <w:rFonts w:ascii="NTPreCursive" w:eastAsia="NTPreCursive" w:hAnsi="NTPreCursive" w:cs="NTPreCursive"/>
                <w:i/>
              </w:rPr>
            </w:pPr>
            <w:r>
              <w:rPr>
                <w:rFonts w:ascii="NTPreCursive" w:eastAsia="NTPreCursive" w:hAnsi="NTPreCursive" w:cs="NTPreCursive"/>
                <w:i/>
              </w:rPr>
              <w:t xml:space="preserve">CLL:  PP:27%       Non PP:34% </w:t>
            </w:r>
          </w:p>
          <w:p w14:paraId="57DCD958" w14:textId="77777777" w:rsidR="00242FFB" w:rsidRDefault="00242FFB" w:rsidP="00CC0A0B">
            <w:pPr>
              <w:spacing w:line="249" w:lineRule="auto"/>
              <w:rPr>
                <w:rFonts w:ascii="NTPreCursive" w:eastAsia="NTPreCursive" w:hAnsi="NTPreCursive" w:cs="NTPreCursive"/>
                <w:i/>
              </w:rPr>
            </w:pPr>
          </w:p>
          <w:p w14:paraId="34727D9D" w14:textId="14ECB4B2" w:rsidR="00CC0A0B" w:rsidRPr="0078621A" w:rsidRDefault="00CC0A0B" w:rsidP="00CC0A0B">
            <w:pPr>
              <w:spacing w:line="249" w:lineRule="auto"/>
              <w:rPr>
                <w:rFonts w:ascii="NTPreCursive" w:eastAsia="NTPreCursive" w:hAnsi="NTPreCursive" w:cs="NTPreCursive"/>
                <w:b/>
                <w:i/>
                <w:u w:val="single"/>
              </w:rPr>
            </w:pPr>
            <w:r w:rsidRPr="0078621A">
              <w:rPr>
                <w:rFonts w:ascii="NTPreCursive" w:eastAsia="NTPreCursive" w:hAnsi="NTPreCursive" w:cs="NTPreCursive"/>
                <w:b/>
                <w:i/>
                <w:u w:val="single"/>
              </w:rPr>
              <w:t xml:space="preserve">End of year  2022 </w:t>
            </w:r>
          </w:p>
          <w:p w14:paraId="006A6F0C" w14:textId="27C14341" w:rsidR="00CC0A0B" w:rsidRDefault="00242FFB" w:rsidP="00242FFB">
            <w:pPr>
              <w:spacing w:line="249" w:lineRule="auto"/>
              <w:rPr>
                <w:rFonts w:ascii="NTPreCursive" w:eastAsia="NTPreCursive" w:hAnsi="NTPreCursive" w:cs="NTPreCursive"/>
                <w:i/>
              </w:rPr>
            </w:pPr>
            <w:r>
              <w:rPr>
                <w:rFonts w:ascii="NTPreCursive" w:eastAsia="NTPreCursive" w:hAnsi="NTPreCursive" w:cs="NTPreCursive"/>
                <w:i/>
              </w:rPr>
              <w:t xml:space="preserve">CLL: PP:63%    </w:t>
            </w:r>
            <w:r w:rsidRPr="00242FFB">
              <w:rPr>
                <w:rFonts w:ascii="NTPreCursive" w:eastAsia="NTPreCursive" w:hAnsi="NTPreCursive" w:cs="NTPreCursive"/>
                <w:i/>
              </w:rPr>
              <w:t>Non PP:</w:t>
            </w:r>
            <w:r>
              <w:rPr>
                <w:rFonts w:ascii="NTPreCursive" w:eastAsia="NTPreCursive" w:hAnsi="NTPreCursive" w:cs="NTPreCursive"/>
                <w:i/>
              </w:rPr>
              <w:t xml:space="preserve"> </w:t>
            </w:r>
            <w:r w:rsidRPr="00242FFB">
              <w:rPr>
                <w:rFonts w:ascii="NTPreCursive" w:eastAsia="NTPreCursive" w:hAnsi="NTPreCursive" w:cs="NTPreCursive"/>
                <w:i/>
              </w:rPr>
              <w:t xml:space="preserve">78% </w:t>
            </w:r>
          </w:p>
          <w:p w14:paraId="2B0F1690" w14:textId="77777777" w:rsidR="00242FFB" w:rsidRDefault="00242FFB" w:rsidP="007C0023">
            <w:pPr>
              <w:spacing w:line="249" w:lineRule="auto"/>
              <w:rPr>
                <w:rFonts w:ascii="NTPreCursive" w:eastAsia="NTPreCursive" w:hAnsi="NTPreCursive" w:cs="NTPreCursive"/>
                <w:i/>
              </w:rPr>
            </w:pPr>
          </w:p>
          <w:p w14:paraId="17D05579" w14:textId="3C3DD487" w:rsidR="00393EA1" w:rsidRDefault="001C6BC2" w:rsidP="007C0023">
            <w:pPr>
              <w:spacing w:line="249" w:lineRule="auto"/>
              <w:rPr>
                <w:rFonts w:ascii="NTPreCursive" w:eastAsia="NTPreCursive" w:hAnsi="NTPreCursive" w:cs="NTPreCursive"/>
                <w:i/>
              </w:rPr>
            </w:pPr>
            <w:r>
              <w:rPr>
                <w:rFonts w:ascii="NTPreCursive" w:eastAsia="NTPreCursive" w:hAnsi="NTPreCursive" w:cs="NTPreCursive"/>
                <w:i/>
              </w:rPr>
              <w:t xml:space="preserve">Continue with </w:t>
            </w:r>
            <w:r w:rsidR="00CC0A0B">
              <w:rPr>
                <w:rFonts w:ascii="NTPreCursive" w:eastAsia="NTPreCursive" w:hAnsi="NTPreCursive" w:cs="NTPreCursive"/>
                <w:i/>
              </w:rPr>
              <w:t>target</w:t>
            </w:r>
            <w:r>
              <w:rPr>
                <w:rFonts w:ascii="NTPreCursive" w:eastAsia="NTPreCursive" w:hAnsi="NTPreCursive" w:cs="NTPreCursive"/>
                <w:i/>
              </w:rPr>
              <w:t xml:space="preserve"> 2022/23 </w:t>
            </w:r>
          </w:p>
          <w:p w14:paraId="2FE81C72" w14:textId="78F61A07" w:rsidR="00393EA1" w:rsidRDefault="001C6BC2" w:rsidP="001C6BC2">
            <w:pPr>
              <w:spacing w:line="249" w:lineRule="auto"/>
              <w:rPr>
                <w:rFonts w:ascii="NTPreCursive" w:eastAsia="NTPreCursive" w:hAnsi="NTPreCursive" w:cs="NTPreCursive"/>
                <w:i/>
              </w:rPr>
            </w:pPr>
            <w:r w:rsidRPr="001C6BC2">
              <w:rPr>
                <w:rFonts w:ascii="NTPreCursive" w:eastAsia="NTPreCursive" w:hAnsi="NTPreCursive" w:cs="NTPreCursive"/>
                <w:i/>
              </w:rPr>
              <w:t xml:space="preserve">Autumn 2022 – Participate in an Oracy </w:t>
            </w:r>
            <w:r>
              <w:rPr>
                <w:rFonts w:ascii="NTPreCursive" w:eastAsia="NTPreCursive" w:hAnsi="NTPreCursive" w:cs="NTPreCursive"/>
                <w:i/>
              </w:rPr>
              <w:t>(</w:t>
            </w:r>
            <w:r w:rsidRPr="001C6BC2">
              <w:rPr>
                <w:rFonts w:ascii="NTPreCursive" w:eastAsia="NTPreCursive" w:hAnsi="NTPreCursive" w:cs="NTPreCursive"/>
                <w:i/>
              </w:rPr>
              <w:t>Programme through Notts. County</w:t>
            </w:r>
            <w:r>
              <w:rPr>
                <w:rFonts w:ascii="NTPreCursive" w:eastAsia="NTPreCursive" w:hAnsi="NTPreCursive" w:cs="NTPreCursive"/>
                <w:i/>
              </w:rPr>
              <w:t xml:space="preserve"> Council Education Improvement </w:t>
            </w:r>
            <w:r w:rsidRPr="001C6BC2">
              <w:rPr>
                <w:rFonts w:ascii="NTPreCursive" w:eastAsia="NTPreCursive" w:hAnsi="NTPreCursive" w:cs="NTPreCursive"/>
                <w:i/>
              </w:rPr>
              <w:t>Achievement and Equality</w:t>
            </w:r>
            <w:r>
              <w:rPr>
                <w:rFonts w:ascii="NTPreCursive" w:eastAsia="NTPreCursive" w:hAnsi="NTPreCursive" w:cs="NTPreCursive"/>
                <w:i/>
              </w:rPr>
              <w:t>)</w:t>
            </w:r>
            <w:r w:rsidR="00092E1C">
              <w:rPr>
                <w:rFonts w:ascii="NTPreCursive" w:eastAsia="NTPreCursive" w:hAnsi="NTPreCursive" w:cs="NTPreCursive"/>
                <w:i/>
              </w:rPr>
              <w:t xml:space="preserve"> – To roll out 2023</w:t>
            </w:r>
          </w:p>
          <w:p w14:paraId="6DD65F23" w14:textId="77777777" w:rsidR="00E36184" w:rsidRDefault="00E36184" w:rsidP="001C6BC2">
            <w:pPr>
              <w:spacing w:line="249" w:lineRule="auto"/>
              <w:rPr>
                <w:rFonts w:ascii="NTPreCursive" w:eastAsia="NTPreCursive" w:hAnsi="NTPreCursive" w:cs="NTPreCursive"/>
                <w:i/>
              </w:rPr>
            </w:pPr>
          </w:p>
          <w:p w14:paraId="62C08BB1" w14:textId="0163F219" w:rsidR="00C44E8C" w:rsidRDefault="00C44E8C" w:rsidP="001C6BC2">
            <w:pPr>
              <w:spacing w:line="249" w:lineRule="auto"/>
              <w:rPr>
                <w:rFonts w:ascii="NTPreCursive" w:eastAsia="NTPreCursive" w:hAnsi="NTPreCursive" w:cs="NTPreCursive"/>
                <w:i/>
              </w:rPr>
            </w:pPr>
            <w:r>
              <w:rPr>
                <w:rFonts w:ascii="NTPreCursive" w:eastAsia="NTPreCursive" w:hAnsi="NTPreCursive" w:cs="NTPreCursive"/>
                <w:i/>
              </w:rPr>
              <w:t xml:space="preserve">Classroom observations have included a focus on talk and vocabulary throughout all learning walks – the introduction of STEM sentences to enhance children’s use of vocabulary and ability to articulate understanding. </w:t>
            </w:r>
          </w:p>
          <w:p w14:paraId="095A5C1A" w14:textId="77777777" w:rsidR="00C44E8C" w:rsidRDefault="00C44E8C" w:rsidP="001C6BC2">
            <w:pPr>
              <w:spacing w:line="249" w:lineRule="auto"/>
              <w:rPr>
                <w:rFonts w:ascii="NTPreCursive" w:eastAsia="NTPreCursive" w:hAnsi="NTPreCursive" w:cs="NTPreCursive"/>
                <w:i/>
              </w:rPr>
            </w:pPr>
          </w:p>
          <w:p w14:paraId="6C5875A9" w14:textId="6C72C0C6" w:rsidR="00C44E8C" w:rsidRDefault="00C44E8C" w:rsidP="001C6BC2">
            <w:pPr>
              <w:spacing w:line="249" w:lineRule="auto"/>
              <w:rPr>
                <w:rFonts w:ascii="NTPreCursive" w:eastAsia="NTPreCursive" w:hAnsi="NTPreCursive" w:cs="NTPreCursive"/>
                <w:i/>
              </w:rPr>
            </w:pPr>
          </w:p>
        </w:tc>
      </w:tr>
      <w:tr w:rsidR="00BA082F" w14:paraId="28AB0625" w14:textId="77777777" w:rsidTr="00F11B1B">
        <w:tc>
          <w:tcPr>
            <w:tcW w:w="593" w:type="dxa"/>
          </w:tcPr>
          <w:p w14:paraId="389F8510" w14:textId="3D291A03" w:rsidR="007C0023" w:rsidRDefault="007C0023" w:rsidP="007C0023">
            <w:pPr>
              <w:spacing w:line="249" w:lineRule="auto"/>
              <w:rPr>
                <w:rFonts w:ascii="NTPreCursive" w:eastAsia="NTPreCursive" w:hAnsi="NTPreCursive" w:cs="NTPreCursive"/>
                <w:i/>
              </w:rPr>
            </w:pPr>
            <w:r>
              <w:rPr>
                <w:rFonts w:ascii="NTPreCursive" w:eastAsia="NTPreCursive" w:hAnsi="NTPreCursive" w:cs="NTPreCursive"/>
                <w:i/>
              </w:rPr>
              <w:t>2</w:t>
            </w:r>
          </w:p>
        </w:tc>
        <w:tc>
          <w:tcPr>
            <w:tcW w:w="3454" w:type="dxa"/>
            <w:tcBorders>
              <w:top w:val="single" w:sz="4" w:space="0" w:color="000000"/>
              <w:left w:val="single" w:sz="4" w:space="0" w:color="000000"/>
              <w:bottom w:val="single" w:sz="4" w:space="0" w:color="000000"/>
              <w:right w:val="single" w:sz="4" w:space="0" w:color="000000"/>
            </w:tcBorders>
          </w:tcPr>
          <w:p w14:paraId="604E0BEE" w14:textId="72B041AA" w:rsidR="007C0023" w:rsidRDefault="007C0023" w:rsidP="007C0023">
            <w:pPr>
              <w:spacing w:line="249" w:lineRule="auto"/>
              <w:rPr>
                <w:rFonts w:ascii="NTPreCursive" w:eastAsia="NTPreCursive" w:hAnsi="NTPreCursive" w:cs="NTPreCursive"/>
                <w:i/>
              </w:rPr>
            </w:pPr>
            <w:r>
              <w:rPr>
                <w:rFonts w:ascii="NTPreCursive" w:eastAsia="NTPreCursive" w:hAnsi="NTPreCursive" w:cs="NTPreCursive"/>
                <w:i/>
              </w:rPr>
              <w:t xml:space="preserve">Pupils will make improved attainment in </w:t>
            </w:r>
            <w:r w:rsidRPr="00D2707D">
              <w:rPr>
                <w:rFonts w:ascii="NTPreCursive" w:eastAsia="NTPreCursive" w:hAnsi="NTPreCursive" w:cs="NTPreCursive"/>
                <w:i/>
                <w:u w:val="single"/>
              </w:rPr>
              <w:t>reading, writing and maths</w:t>
            </w:r>
            <w:r>
              <w:rPr>
                <w:rFonts w:ascii="NTPreCursive" w:eastAsia="NTPreCursive" w:hAnsi="NTPreCursive" w:cs="NTPreCursive"/>
                <w:i/>
              </w:rPr>
              <w:t xml:space="preserve"> – working towards reducing the gap between disadvantaged and non-disadvantaged pupils.   </w:t>
            </w:r>
          </w:p>
          <w:p w14:paraId="6ED40161" w14:textId="5645D25C" w:rsidR="00685704" w:rsidRDefault="00685704" w:rsidP="007C0023">
            <w:pPr>
              <w:spacing w:line="249" w:lineRule="auto"/>
              <w:rPr>
                <w:rFonts w:ascii="NTPreCursive" w:eastAsia="NTPreCursive" w:hAnsi="NTPreCursive" w:cs="NTPreCursive"/>
                <w:i/>
              </w:rPr>
            </w:pPr>
          </w:p>
          <w:p w14:paraId="470F759C" w14:textId="77777777" w:rsidR="00C44E8C" w:rsidRPr="00E36184" w:rsidRDefault="00C44E8C" w:rsidP="00C44E8C">
            <w:pPr>
              <w:spacing w:line="249" w:lineRule="auto"/>
              <w:rPr>
                <w:rFonts w:ascii="NTPreCursive" w:eastAsia="NTPreCursive" w:hAnsi="NTPreCursive" w:cs="NTPreCursive"/>
                <w:b/>
                <w:i/>
                <w:u w:val="single"/>
              </w:rPr>
            </w:pPr>
            <w:r w:rsidRPr="00E36184">
              <w:rPr>
                <w:rFonts w:ascii="NTPreCursive" w:eastAsia="NTPreCursive" w:hAnsi="NTPreCursive" w:cs="NTPreCursive"/>
                <w:b/>
                <w:i/>
                <w:u w:val="single"/>
              </w:rPr>
              <w:t xml:space="preserve">Tiered Approach: </w:t>
            </w:r>
          </w:p>
          <w:p w14:paraId="371FC926" w14:textId="77777777" w:rsidR="00C44E8C" w:rsidRPr="00C44E8C" w:rsidRDefault="00C44E8C" w:rsidP="00C44E8C">
            <w:pPr>
              <w:spacing w:line="249" w:lineRule="auto"/>
              <w:rPr>
                <w:rFonts w:ascii="NTPreCursive" w:eastAsia="NTPreCursive" w:hAnsi="NTPreCursive" w:cs="NTPreCursive"/>
                <w:i/>
              </w:rPr>
            </w:pPr>
          </w:p>
          <w:p w14:paraId="66FAC5D4" w14:textId="5CFC25EC" w:rsidR="00C44E8C" w:rsidRPr="00A54D2B" w:rsidRDefault="007F1A27" w:rsidP="00C44E8C">
            <w:pPr>
              <w:spacing w:line="249" w:lineRule="auto"/>
              <w:rPr>
                <w:rFonts w:ascii="NTPreCursive" w:eastAsia="NTPreCursive" w:hAnsi="NTPreCursive" w:cs="NTPreCursive"/>
                <w:b/>
                <w:i/>
                <w:u w:val="single"/>
              </w:rPr>
            </w:pPr>
            <w:r w:rsidRPr="00A54D2B">
              <w:rPr>
                <w:rFonts w:ascii="NTPreCursive" w:eastAsia="NTPreCursive" w:hAnsi="NTPreCursive" w:cs="NTPreCursive"/>
                <w:b/>
                <w:i/>
                <w:u w:val="single"/>
              </w:rPr>
              <w:t xml:space="preserve">Teaching: </w:t>
            </w:r>
          </w:p>
          <w:p w14:paraId="4DC27F11" w14:textId="77777777" w:rsidR="00E36184" w:rsidRDefault="007F1A27" w:rsidP="00C44E8C">
            <w:pPr>
              <w:spacing w:line="249" w:lineRule="auto"/>
              <w:rPr>
                <w:rFonts w:ascii="NTPreCursive" w:eastAsia="NTPreCursive" w:hAnsi="NTPreCursive" w:cs="NTPreCursive"/>
                <w:i/>
              </w:rPr>
            </w:pPr>
            <w:r w:rsidRPr="007F1A27">
              <w:rPr>
                <w:rFonts w:ascii="NTPreCursive" w:eastAsia="NTPreCursive" w:hAnsi="NTPreCursive" w:cs="NTPreCursive"/>
                <w:i/>
              </w:rPr>
              <w:t>CPD</w:t>
            </w:r>
            <w:r>
              <w:rPr>
                <w:rFonts w:ascii="NTPreCursive" w:eastAsia="NTPreCursive" w:hAnsi="NTPreCursive" w:cs="NTPreCursive"/>
                <w:i/>
              </w:rPr>
              <w:t xml:space="preserve"> </w:t>
            </w:r>
            <w:r w:rsidR="00E36184">
              <w:rPr>
                <w:rFonts w:ascii="NTPreCursive" w:eastAsia="NTPreCursive" w:hAnsi="NTPreCursive" w:cs="NTPreCursive"/>
                <w:i/>
              </w:rPr>
              <w:t xml:space="preserve">and whole staff workshops centred on QFT.  </w:t>
            </w:r>
          </w:p>
          <w:p w14:paraId="50E82355" w14:textId="77777777" w:rsidR="00E36184" w:rsidRDefault="00E36184" w:rsidP="00C44E8C">
            <w:pPr>
              <w:spacing w:line="249" w:lineRule="auto"/>
              <w:rPr>
                <w:rFonts w:ascii="NTPreCursive" w:eastAsia="NTPreCursive" w:hAnsi="NTPreCursive" w:cs="NTPreCursive"/>
                <w:i/>
              </w:rPr>
            </w:pPr>
            <w:r>
              <w:rPr>
                <w:rFonts w:ascii="NTPreCursive" w:eastAsia="NTPreCursive" w:hAnsi="NTPreCursive" w:cs="NTPreCursive"/>
                <w:i/>
              </w:rPr>
              <w:t xml:space="preserve">Staff Appraisals based around bottom 20% readers and classroom observations have been carried out focusing on one to one reading, writing lessons and mathematics.  </w:t>
            </w:r>
          </w:p>
          <w:p w14:paraId="6917D5B1" w14:textId="74A06637" w:rsidR="00E36184" w:rsidRPr="00A54D2B" w:rsidRDefault="00E36184" w:rsidP="00C44E8C">
            <w:pPr>
              <w:spacing w:line="249" w:lineRule="auto"/>
              <w:rPr>
                <w:rFonts w:ascii="NTPreCursive" w:eastAsia="NTPreCursive" w:hAnsi="NTPreCursive" w:cs="NTPreCursive"/>
                <w:b/>
                <w:i/>
                <w:u w:val="single"/>
              </w:rPr>
            </w:pPr>
            <w:r w:rsidRPr="00A54D2B">
              <w:rPr>
                <w:rFonts w:ascii="NTPreCursive" w:eastAsia="NTPreCursive" w:hAnsi="NTPreCursive" w:cs="NTPreCursive"/>
                <w:b/>
                <w:i/>
                <w:u w:val="single"/>
              </w:rPr>
              <w:t>Impact:</w:t>
            </w:r>
          </w:p>
          <w:p w14:paraId="222108D2" w14:textId="314C4268" w:rsidR="00E36184" w:rsidRDefault="00E36184" w:rsidP="00C44E8C">
            <w:pPr>
              <w:spacing w:line="249" w:lineRule="auto"/>
              <w:rPr>
                <w:rFonts w:ascii="NTPreCursive" w:eastAsia="NTPreCursive" w:hAnsi="NTPreCursive" w:cs="NTPreCursive"/>
                <w:i/>
              </w:rPr>
            </w:pPr>
            <w:r>
              <w:rPr>
                <w:rFonts w:ascii="NTPreCursive" w:eastAsia="NTPreCursive" w:hAnsi="NTPreCursive" w:cs="NTPreCursive"/>
                <w:i/>
              </w:rPr>
              <w:t xml:space="preserve">Where developments were identified return observations have been made.  </w:t>
            </w:r>
          </w:p>
          <w:p w14:paraId="19F2149D" w14:textId="05F25706" w:rsidR="007F1A27" w:rsidRPr="007F1A27" w:rsidRDefault="00E36184" w:rsidP="00C44E8C">
            <w:pPr>
              <w:spacing w:line="249" w:lineRule="auto"/>
              <w:rPr>
                <w:rFonts w:ascii="NTPreCursive" w:eastAsia="NTPreCursive" w:hAnsi="NTPreCursive" w:cs="NTPreCursive"/>
                <w:i/>
              </w:rPr>
            </w:pPr>
            <w:r>
              <w:rPr>
                <w:rFonts w:ascii="NTPreCursive" w:eastAsia="NTPreCursive" w:hAnsi="NTPreCursive" w:cs="NTPreCursive"/>
                <w:i/>
              </w:rPr>
              <w:t xml:space="preserve">Pace of the lesson was identified as an area for development </w:t>
            </w:r>
            <w:r w:rsidR="00A54D2B">
              <w:rPr>
                <w:rFonts w:ascii="NTPreCursive" w:eastAsia="NTPreCursive" w:hAnsi="NTPreCursive" w:cs="NTPreCursive"/>
                <w:i/>
              </w:rPr>
              <w:t xml:space="preserve">along with chd engagement in some areas.  Both have been addressed as a staff. </w:t>
            </w:r>
          </w:p>
          <w:p w14:paraId="3D844210" w14:textId="77777777" w:rsidR="00C44E8C" w:rsidRPr="00C44E8C" w:rsidRDefault="00C44E8C" w:rsidP="00C44E8C">
            <w:pPr>
              <w:spacing w:line="249" w:lineRule="auto"/>
              <w:rPr>
                <w:rFonts w:ascii="NTPreCursive" w:eastAsia="NTPreCursive" w:hAnsi="NTPreCursive" w:cs="NTPreCursive"/>
                <w:i/>
              </w:rPr>
            </w:pPr>
          </w:p>
          <w:p w14:paraId="622E5241" w14:textId="3D012B37" w:rsidR="00C44E8C" w:rsidRPr="00A54D2B" w:rsidRDefault="00C44E8C" w:rsidP="00C44E8C">
            <w:pPr>
              <w:spacing w:line="249" w:lineRule="auto"/>
              <w:rPr>
                <w:rFonts w:ascii="NTPreCursive" w:eastAsia="NTPreCursive" w:hAnsi="NTPreCursive" w:cs="NTPreCursive"/>
                <w:b/>
                <w:i/>
                <w:u w:val="single"/>
              </w:rPr>
            </w:pPr>
            <w:r w:rsidRPr="00A54D2B">
              <w:rPr>
                <w:rFonts w:ascii="NTPreCursive" w:eastAsia="NTPreCursive" w:hAnsi="NTPreCursive" w:cs="NTPreCursive"/>
                <w:b/>
                <w:i/>
                <w:u w:val="single"/>
              </w:rPr>
              <w:t xml:space="preserve">Targeted academic support: </w:t>
            </w:r>
          </w:p>
          <w:p w14:paraId="1A950DB4" w14:textId="465D159D" w:rsidR="00590E95" w:rsidRDefault="00C44E8C" w:rsidP="00C44E8C">
            <w:pPr>
              <w:spacing w:line="249" w:lineRule="auto"/>
              <w:rPr>
                <w:rFonts w:ascii="NTPreCursive" w:eastAsia="NTPreCursive" w:hAnsi="NTPreCursive" w:cs="NTPreCursive"/>
                <w:i/>
              </w:rPr>
            </w:pPr>
            <w:r w:rsidRPr="00C44E8C">
              <w:rPr>
                <w:rFonts w:ascii="NTPreCursive" w:eastAsia="NTPreCursive" w:hAnsi="NTPreCursive" w:cs="NTPreCursive"/>
                <w:i/>
              </w:rPr>
              <w:lastRenderedPageBreak/>
              <w:t>Structured interventions</w:t>
            </w:r>
            <w:r w:rsidR="00590E95">
              <w:rPr>
                <w:rFonts w:ascii="NTPreCursive" w:eastAsia="NTPreCursive" w:hAnsi="NTPreCursive" w:cs="NTPreCursive"/>
                <w:i/>
              </w:rPr>
              <w:t xml:space="preserve"> for bottom 20% readers</w:t>
            </w:r>
            <w:r w:rsidRPr="00C44E8C">
              <w:rPr>
                <w:rFonts w:ascii="NTPreCursive" w:eastAsia="NTPreCursive" w:hAnsi="NTPreCursive" w:cs="NTPreCursive"/>
                <w:i/>
              </w:rPr>
              <w:t xml:space="preserve"> have been limited this year </w:t>
            </w:r>
            <w:r w:rsidR="00590E95" w:rsidRPr="00590E95">
              <w:rPr>
                <w:rFonts w:ascii="NTPreCursive" w:eastAsia="NTPreCursive" w:hAnsi="NTPreCursive" w:cs="NTPreCursive"/>
                <w:i/>
              </w:rPr>
              <w:t xml:space="preserve">due to both staff and child absence.  </w:t>
            </w:r>
          </w:p>
          <w:p w14:paraId="22CF4EF4" w14:textId="4FB0BB4B" w:rsidR="00D979FA" w:rsidRDefault="00A54D2B" w:rsidP="00C44E8C">
            <w:pPr>
              <w:spacing w:line="249" w:lineRule="auto"/>
              <w:rPr>
                <w:rFonts w:ascii="NTPreCursive" w:eastAsia="NTPreCursive" w:hAnsi="NTPreCursive" w:cs="NTPreCursive"/>
                <w:i/>
              </w:rPr>
            </w:pPr>
            <w:r>
              <w:rPr>
                <w:rFonts w:ascii="NTPreCursive" w:eastAsia="NTPreCursive" w:hAnsi="NTPreCursive" w:cs="NTPreCursive"/>
                <w:i/>
              </w:rPr>
              <w:t xml:space="preserve">In-class intervention and support has been used to support disadvantaged pupils when possible. </w:t>
            </w:r>
            <w:r w:rsidR="00590E95">
              <w:rPr>
                <w:rFonts w:ascii="NTPreCursive" w:eastAsia="NTPreCursive" w:hAnsi="NTPreCursive" w:cs="NTPreCursive"/>
                <w:i/>
              </w:rPr>
              <w:t xml:space="preserve">These pupils are always identified and targeted </w:t>
            </w:r>
          </w:p>
          <w:p w14:paraId="159C67AF" w14:textId="77777777" w:rsidR="00590E95" w:rsidRDefault="00590E95" w:rsidP="00C44E8C">
            <w:pPr>
              <w:spacing w:line="249" w:lineRule="auto"/>
              <w:rPr>
                <w:rFonts w:ascii="NTPreCursive" w:eastAsia="NTPreCursive" w:hAnsi="NTPreCursive" w:cs="NTPreCursive"/>
                <w:b/>
                <w:i/>
                <w:u w:val="single"/>
              </w:rPr>
            </w:pPr>
          </w:p>
          <w:p w14:paraId="1BEBF8D9" w14:textId="4A0DFC7F" w:rsidR="00A54D2B" w:rsidRPr="00A54D2B" w:rsidRDefault="00A54D2B" w:rsidP="00C44E8C">
            <w:pPr>
              <w:spacing w:line="249" w:lineRule="auto"/>
              <w:rPr>
                <w:rFonts w:ascii="NTPreCursive" w:eastAsia="NTPreCursive" w:hAnsi="NTPreCursive" w:cs="NTPreCursive"/>
                <w:b/>
                <w:i/>
                <w:u w:val="single"/>
              </w:rPr>
            </w:pPr>
            <w:r w:rsidRPr="00A54D2B">
              <w:rPr>
                <w:rFonts w:ascii="NTPreCursive" w:eastAsia="NTPreCursive" w:hAnsi="NTPreCursive" w:cs="NTPreCursive"/>
                <w:b/>
                <w:i/>
                <w:u w:val="single"/>
              </w:rPr>
              <w:t>Impact:</w:t>
            </w:r>
          </w:p>
          <w:p w14:paraId="6A56CE8E" w14:textId="1EE2C8AD" w:rsidR="00A54D2B" w:rsidRDefault="00A54D2B" w:rsidP="00C44E8C">
            <w:pPr>
              <w:spacing w:line="249" w:lineRule="auto"/>
              <w:rPr>
                <w:rFonts w:ascii="NTPreCursive" w:eastAsia="NTPreCursive" w:hAnsi="NTPreCursive" w:cs="NTPreCursive"/>
                <w:i/>
              </w:rPr>
            </w:pPr>
            <w:r>
              <w:rPr>
                <w:rFonts w:ascii="NTPreCursive" w:eastAsia="NTPreCursive" w:hAnsi="NTPreCursive" w:cs="NTPreCursive"/>
                <w:i/>
              </w:rPr>
              <w:t xml:space="preserve">TA deployment has been a focus during in-class / small group support/intervention which has ensured there is a more even split of TA / T working with the LA/SEN children in class.  </w:t>
            </w:r>
          </w:p>
          <w:p w14:paraId="615D6C11" w14:textId="77777777" w:rsidR="00D979FA" w:rsidRDefault="00D979FA" w:rsidP="007C0023">
            <w:pPr>
              <w:spacing w:line="249" w:lineRule="auto"/>
              <w:rPr>
                <w:rFonts w:ascii="NTPreCursive" w:eastAsia="NTPreCursive" w:hAnsi="NTPreCursive" w:cs="NTPreCursive"/>
                <w:i/>
              </w:rPr>
            </w:pPr>
          </w:p>
          <w:p w14:paraId="2845EDB3" w14:textId="0614A728" w:rsidR="00D979FA" w:rsidRDefault="00D979FA" w:rsidP="007C0023">
            <w:pPr>
              <w:spacing w:line="249" w:lineRule="auto"/>
              <w:rPr>
                <w:rFonts w:ascii="NTPreCursive" w:eastAsia="NTPreCursive" w:hAnsi="NTPreCursive" w:cs="NTPreCursive"/>
                <w:i/>
              </w:rPr>
            </w:pPr>
          </w:p>
        </w:tc>
        <w:tc>
          <w:tcPr>
            <w:tcW w:w="6727" w:type="dxa"/>
          </w:tcPr>
          <w:p w14:paraId="70B785C7" w14:textId="6C114BFE" w:rsidR="002925B0" w:rsidRPr="002925B0" w:rsidRDefault="002925B0" w:rsidP="002925B0">
            <w:pPr>
              <w:spacing w:line="249" w:lineRule="auto"/>
              <w:rPr>
                <w:rFonts w:ascii="NTPreCursive" w:eastAsia="NTPreCursive" w:hAnsi="NTPreCursive" w:cs="NTPreCursive"/>
                <w:b/>
                <w:i/>
              </w:rPr>
            </w:pPr>
            <w:r w:rsidRPr="002925B0">
              <w:rPr>
                <w:rFonts w:ascii="NTPreCursive" w:eastAsia="NTPreCursive" w:hAnsi="NTPreCursive" w:cs="NTPreCursive"/>
                <w:b/>
                <w:i/>
              </w:rPr>
              <w:lastRenderedPageBreak/>
              <w:t>F1 Data baseline/entry 2021</w:t>
            </w:r>
          </w:p>
          <w:p w14:paraId="4B9414E2" w14:textId="7A7F30CE" w:rsidR="002925B0" w:rsidRDefault="002925B0" w:rsidP="002925B0">
            <w:pPr>
              <w:spacing w:line="249" w:lineRule="auto"/>
              <w:rPr>
                <w:rFonts w:ascii="NTPreCursive" w:eastAsia="NTPreCursive" w:hAnsi="NTPreCursive" w:cs="NTPreCursive"/>
                <w:i/>
              </w:rPr>
            </w:pPr>
            <w:r w:rsidRPr="002925B0">
              <w:rPr>
                <w:rFonts w:ascii="NTPreCursive" w:eastAsia="NTPreCursive" w:hAnsi="NTPreCursive" w:cs="NTPreCursive"/>
                <w:i/>
              </w:rPr>
              <w:t xml:space="preserve">PP ARE     Reading </w:t>
            </w:r>
            <w:r w:rsidR="00AC4031">
              <w:rPr>
                <w:rFonts w:ascii="NTPreCursive" w:eastAsia="NTPreCursive" w:hAnsi="NTPreCursive" w:cs="NTPreCursive"/>
                <w:i/>
              </w:rPr>
              <w:t>0</w:t>
            </w:r>
            <w:r w:rsidRPr="002925B0">
              <w:rPr>
                <w:rFonts w:ascii="NTPreCursive" w:eastAsia="NTPreCursive" w:hAnsi="NTPreCursive" w:cs="NTPreCursive"/>
                <w:i/>
              </w:rPr>
              <w:t xml:space="preserve">% (NPP </w:t>
            </w:r>
            <w:r w:rsidR="00AC4031">
              <w:rPr>
                <w:rFonts w:ascii="NTPreCursive" w:eastAsia="NTPreCursive" w:hAnsi="NTPreCursive" w:cs="NTPreCursive"/>
                <w:i/>
              </w:rPr>
              <w:t>0</w:t>
            </w:r>
            <w:r w:rsidRPr="002925B0">
              <w:rPr>
                <w:rFonts w:ascii="NTPreCursive" w:eastAsia="NTPreCursive" w:hAnsi="NTPreCursive" w:cs="NTPreCursive"/>
                <w:i/>
              </w:rPr>
              <w:t xml:space="preserve">%)  Writing </w:t>
            </w:r>
            <w:r w:rsidR="00AC4031">
              <w:rPr>
                <w:rFonts w:ascii="NTPreCursive" w:eastAsia="NTPreCursive" w:hAnsi="NTPreCursive" w:cs="NTPreCursive"/>
                <w:i/>
              </w:rPr>
              <w:t>0</w:t>
            </w:r>
            <w:r w:rsidRPr="002925B0">
              <w:rPr>
                <w:rFonts w:ascii="NTPreCursive" w:eastAsia="NTPreCursive" w:hAnsi="NTPreCursive" w:cs="NTPreCursive"/>
                <w:i/>
              </w:rPr>
              <w:t xml:space="preserve">% (NPP </w:t>
            </w:r>
            <w:r w:rsidR="00AC4031">
              <w:rPr>
                <w:rFonts w:ascii="NTPreCursive" w:eastAsia="NTPreCursive" w:hAnsi="NTPreCursive" w:cs="NTPreCursive"/>
                <w:i/>
              </w:rPr>
              <w:t>0</w:t>
            </w:r>
            <w:r w:rsidRPr="002925B0">
              <w:rPr>
                <w:rFonts w:ascii="NTPreCursive" w:eastAsia="NTPreCursive" w:hAnsi="NTPreCursive" w:cs="NTPreCursive"/>
                <w:i/>
              </w:rPr>
              <w:t xml:space="preserve">%)   Maths </w:t>
            </w:r>
            <w:r w:rsidR="00AC4031">
              <w:rPr>
                <w:rFonts w:ascii="NTPreCursive" w:eastAsia="NTPreCursive" w:hAnsi="NTPreCursive" w:cs="NTPreCursive"/>
                <w:i/>
              </w:rPr>
              <w:t>0</w:t>
            </w:r>
            <w:r w:rsidRPr="002925B0">
              <w:rPr>
                <w:rFonts w:ascii="NTPreCursive" w:eastAsia="NTPreCursive" w:hAnsi="NTPreCursive" w:cs="NTPreCursive"/>
                <w:i/>
              </w:rPr>
              <w:t xml:space="preserve">% (NPP </w:t>
            </w:r>
            <w:r w:rsidR="00AC4031">
              <w:rPr>
                <w:rFonts w:ascii="NTPreCursive" w:eastAsia="NTPreCursive" w:hAnsi="NTPreCursive" w:cs="NTPreCursive"/>
                <w:i/>
              </w:rPr>
              <w:t>0</w:t>
            </w:r>
            <w:r w:rsidRPr="002925B0">
              <w:rPr>
                <w:rFonts w:ascii="NTPreCursive" w:eastAsia="NTPreCursive" w:hAnsi="NTPreCursive" w:cs="NTPreCursive"/>
                <w:i/>
              </w:rPr>
              <w:t xml:space="preserve">%) </w:t>
            </w:r>
          </w:p>
          <w:p w14:paraId="7FD6F254" w14:textId="6285C6D6" w:rsidR="002925B0" w:rsidRPr="00AC4031" w:rsidRDefault="002925B0" w:rsidP="002925B0">
            <w:pPr>
              <w:spacing w:line="249" w:lineRule="auto"/>
              <w:rPr>
                <w:rFonts w:ascii="NTPreCursive" w:eastAsia="NTPreCursive" w:hAnsi="NTPreCursive" w:cs="NTPreCursive"/>
                <w:b/>
                <w:i/>
              </w:rPr>
            </w:pPr>
            <w:r w:rsidRPr="00AC4031">
              <w:rPr>
                <w:rFonts w:ascii="NTPreCursive" w:eastAsia="NTPreCursive" w:hAnsi="NTPreCursive" w:cs="NTPreCursive"/>
                <w:b/>
                <w:i/>
              </w:rPr>
              <w:t>End of the year 2022:</w:t>
            </w:r>
          </w:p>
          <w:p w14:paraId="0AF20A08" w14:textId="40B73E76" w:rsidR="002925B0" w:rsidRPr="002925B0" w:rsidRDefault="002925B0" w:rsidP="002925B0">
            <w:pPr>
              <w:spacing w:line="249" w:lineRule="auto"/>
              <w:rPr>
                <w:rFonts w:ascii="NTPreCursive" w:eastAsia="NTPreCursive" w:hAnsi="NTPreCursive" w:cs="NTPreCursive"/>
                <w:i/>
              </w:rPr>
            </w:pPr>
            <w:r w:rsidRPr="002925B0">
              <w:rPr>
                <w:rFonts w:ascii="NTPreCursive" w:eastAsia="NTPreCursive" w:hAnsi="NTPreCursive" w:cs="NTPreCursive"/>
                <w:i/>
              </w:rPr>
              <w:t xml:space="preserve">PP ARE     Reading </w:t>
            </w:r>
            <w:r w:rsidR="00AC4031">
              <w:rPr>
                <w:rFonts w:ascii="NTPreCursive" w:eastAsia="NTPreCursive" w:hAnsi="NTPreCursive" w:cs="NTPreCursive"/>
                <w:i/>
              </w:rPr>
              <w:t>50%</w:t>
            </w:r>
            <w:r w:rsidRPr="002925B0">
              <w:rPr>
                <w:rFonts w:ascii="NTPreCursive" w:eastAsia="NTPreCursive" w:hAnsi="NTPreCursive" w:cs="NTPreCursive"/>
                <w:i/>
              </w:rPr>
              <w:t xml:space="preserve">% (NPP </w:t>
            </w:r>
            <w:r w:rsidR="00AC4031">
              <w:rPr>
                <w:rFonts w:ascii="NTPreCursive" w:eastAsia="NTPreCursive" w:hAnsi="NTPreCursive" w:cs="NTPreCursive"/>
                <w:i/>
              </w:rPr>
              <w:t>50</w:t>
            </w:r>
            <w:r w:rsidRPr="002925B0">
              <w:rPr>
                <w:rFonts w:ascii="NTPreCursive" w:eastAsia="NTPreCursive" w:hAnsi="NTPreCursive" w:cs="NTPreCursive"/>
                <w:i/>
              </w:rPr>
              <w:t xml:space="preserve">%)  Writing </w:t>
            </w:r>
            <w:r w:rsidR="00AC4031">
              <w:rPr>
                <w:rFonts w:ascii="NTPreCursive" w:eastAsia="NTPreCursive" w:hAnsi="NTPreCursive" w:cs="NTPreCursive"/>
                <w:i/>
              </w:rPr>
              <w:t>40</w:t>
            </w:r>
            <w:r w:rsidRPr="002925B0">
              <w:rPr>
                <w:rFonts w:ascii="NTPreCursive" w:eastAsia="NTPreCursive" w:hAnsi="NTPreCursive" w:cs="NTPreCursive"/>
                <w:i/>
              </w:rPr>
              <w:t xml:space="preserve">% (NPP </w:t>
            </w:r>
            <w:r w:rsidR="00AC4031">
              <w:rPr>
                <w:rFonts w:ascii="NTPreCursive" w:eastAsia="NTPreCursive" w:hAnsi="NTPreCursive" w:cs="NTPreCursive"/>
                <w:i/>
              </w:rPr>
              <w:t>38</w:t>
            </w:r>
            <w:r w:rsidRPr="002925B0">
              <w:rPr>
                <w:rFonts w:ascii="NTPreCursive" w:eastAsia="NTPreCursive" w:hAnsi="NTPreCursive" w:cs="NTPreCursive"/>
                <w:i/>
              </w:rPr>
              <w:t xml:space="preserve">%)   Maths </w:t>
            </w:r>
            <w:r w:rsidR="00AC4031">
              <w:rPr>
                <w:rFonts w:ascii="NTPreCursive" w:eastAsia="NTPreCursive" w:hAnsi="NTPreCursive" w:cs="NTPreCursive"/>
                <w:i/>
              </w:rPr>
              <w:t>30</w:t>
            </w:r>
            <w:r w:rsidRPr="002925B0">
              <w:rPr>
                <w:rFonts w:ascii="NTPreCursive" w:eastAsia="NTPreCursive" w:hAnsi="NTPreCursive" w:cs="NTPreCursive"/>
                <w:i/>
              </w:rPr>
              <w:t xml:space="preserve">% (NPP </w:t>
            </w:r>
            <w:r w:rsidR="00AC4031">
              <w:rPr>
                <w:rFonts w:ascii="NTPreCursive" w:eastAsia="NTPreCursive" w:hAnsi="NTPreCursive" w:cs="NTPreCursive"/>
                <w:i/>
              </w:rPr>
              <w:t>38</w:t>
            </w:r>
            <w:r w:rsidRPr="002925B0">
              <w:rPr>
                <w:rFonts w:ascii="NTPreCursive" w:eastAsia="NTPreCursive" w:hAnsi="NTPreCursive" w:cs="NTPreCursive"/>
                <w:i/>
              </w:rPr>
              <w:t>%)</w:t>
            </w:r>
          </w:p>
          <w:p w14:paraId="65A5A551" w14:textId="77777777" w:rsidR="002925B0" w:rsidRDefault="002925B0" w:rsidP="002925B0">
            <w:pPr>
              <w:spacing w:line="249" w:lineRule="auto"/>
              <w:rPr>
                <w:rFonts w:ascii="NTPreCursive" w:eastAsia="NTPreCursive" w:hAnsi="NTPreCursive" w:cs="NTPreCursive"/>
                <w:i/>
              </w:rPr>
            </w:pPr>
          </w:p>
          <w:p w14:paraId="027785EA" w14:textId="3B7347DE" w:rsidR="002925B0" w:rsidRPr="002925B0" w:rsidRDefault="002925B0" w:rsidP="002925B0">
            <w:pPr>
              <w:spacing w:line="249" w:lineRule="auto"/>
              <w:rPr>
                <w:rFonts w:ascii="NTPreCursive" w:eastAsia="NTPreCursive" w:hAnsi="NTPreCursive" w:cs="NTPreCursive"/>
                <w:i/>
              </w:rPr>
            </w:pPr>
            <w:r w:rsidRPr="00FD2C97">
              <w:rPr>
                <w:rFonts w:ascii="NTPreCursive" w:eastAsia="NTPreCursive" w:hAnsi="NTPreCursive" w:cs="NTPreCursive"/>
                <w:b/>
                <w:i/>
                <w:u w:val="single"/>
              </w:rPr>
              <w:t>F2 Data baseline/entry 202</w:t>
            </w:r>
            <w:r w:rsidR="00FD2C97" w:rsidRPr="00FD2C97">
              <w:rPr>
                <w:rFonts w:ascii="NTPreCursive" w:eastAsia="NTPreCursive" w:hAnsi="NTPreCursive" w:cs="NTPreCursive"/>
                <w:b/>
                <w:i/>
                <w:u w:val="single"/>
              </w:rPr>
              <w:t>1</w:t>
            </w:r>
            <w:r w:rsidRPr="002925B0">
              <w:rPr>
                <w:rFonts w:ascii="NTPreCursive" w:eastAsia="NTPreCursive" w:hAnsi="NTPreCursive" w:cs="NTPreCursive"/>
                <w:i/>
              </w:rPr>
              <w:t xml:space="preserve"> (Not all enter F2 from our F1 provision) </w:t>
            </w:r>
          </w:p>
          <w:p w14:paraId="1534A8CD" w14:textId="1E72A069" w:rsidR="002925B0" w:rsidRDefault="002925B0" w:rsidP="002925B0">
            <w:pPr>
              <w:spacing w:line="249" w:lineRule="auto"/>
              <w:rPr>
                <w:rFonts w:ascii="NTPreCursive" w:eastAsia="NTPreCursive" w:hAnsi="NTPreCursive" w:cs="NTPreCursive"/>
                <w:i/>
              </w:rPr>
            </w:pPr>
            <w:r w:rsidRPr="002925B0">
              <w:rPr>
                <w:rFonts w:ascii="NTPreCursive" w:eastAsia="NTPreCursive" w:hAnsi="NTPreCursive" w:cs="NTPreCursive"/>
                <w:i/>
              </w:rPr>
              <w:t>PP ARE     Reading</w:t>
            </w:r>
            <w:r w:rsidR="00AC4031">
              <w:rPr>
                <w:rFonts w:ascii="NTPreCursive" w:eastAsia="NTPreCursive" w:hAnsi="NTPreCursive" w:cs="NTPreCursive"/>
                <w:i/>
              </w:rPr>
              <w:t xml:space="preserve"> 8</w:t>
            </w:r>
            <w:r w:rsidRPr="002925B0">
              <w:rPr>
                <w:rFonts w:ascii="NTPreCursive" w:eastAsia="NTPreCursive" w:hAnsi="NTPreCursive" w:cs="NTPreCursive"/>
                <w:i/>
              </w:rPr>
              <w:t xml:space="preserve"> % (NPP </w:t>
            </w:r>
            <w:r w:rsidR="00AC4031">
              <w:rPr>
                <w:rFonts w:ascii="NTPreCursive" w:eastAsia="NTPreCursive" w:hAnsi="NTPreCursive" w:cs="NTPreCursive"/>
                <w:i/>
              </w:rPr>
              <w:t>17</w:t>
            </w:r>
            <w:r w:rsidRPr="002925B0">
              <w:rPr>
                <w:rFonts w:ascii="NTPreCursive" w:eastAsia="NTPreCursive" w:hAnsi="NTPreCursive" w:cs="NTPreCursive"/>
                <w:i/>
              </w:rPr>
              <w:t xml:space="preserve">%)  Writing </w:t>
            </w:r>
            <w:r w:rsidR="00AC4031">
              <w:rPr>
                <w:rFonts w:ascii="NTPreCursive" w:eastAsia="NTPreCursive" w:hAnsi="NTPreCursive" w:cs="NTPreCursive"/>
                <w:i/>
              </w:rPr>
              <w:t>14</w:t>
            </w:r>
            <w:r w:rsidRPr="002925B0">
              <w:rPr>
                <w:rFonts w:ascii="NTPreCursive" w:eastAsia="NTPreCursive" w:hAnsi="NTPreCursive" w:cs="NTPreCursive"/>
                <w:i/>
              </w:rPr>
              <w:t xml:space="preserve">% (NPP </w:t>
            </w:r>
            <w:r w:rsidR="00AC4031">
              <w:rPr>
                <w:rFonts w:ascii="NTPreCursive" w:eastAsia="NTPreCursive" w:hAnsi="NTPreCursive" w:cs="NTPreCursive"/>
                <w:i/>
              </w:rPr>
              <w:t>23</w:t>
            </w:r>
            <w:r w:rsidRPr="002925B0">
              <w:rPr>
                <w:rFonts w:ascii="NTPreCursive" w:eastAsia="NTPreCursive" w:hAnsi="NTPreCursive" w:cs="NTPreCursive"/>
                <w:i/>
              </w:rPr>
              <w:t xml:space="preserve">%)    Maths </w:t>
            </w:r>
            <w:r w:rsidR="00AC4031">
              <w:rPr>
                <w:rFonts w:ascii="NTPreCursive" w:eastAsia="NTPreCursive" w:hAnsi="NTPreCursive" w:cs="NTPreCursive"/>
                <w:i/>
              </w:rPr>
              <w:t>2</w:t>
            </w:r>
            <w:r w:rsidRPr="002925B0">
              <w:rPr>
                <w:rFonts w:ascii="NTPreCursive" w:eastAsia="NTPreCursive" w:hAnsi="NTPreCursive" w:cs="NTPreCursive"/>
                <w:i/>
              </w:rPr>
              <w:t>% (</w:t>
            </w:r>
            <w:r w:rsidR="00AC4031">
              <w:rPr>
                <w:rFonts w:ascii="NTPreCursive" w:eastAsia="NTPreCursive" w:hAnsi="NTPreCursive" w:cs="NTPreCursive"/>
                <w:i/>
              </w:rPr>
              <w:t>NPP28</w:t>
            </w:r>
            <w:r w:rsidRPr="002925B0">
              <w:rPr>
                <w:rFonts w:ascii="NTPreCursive" w:eastAsia="NTPreCursive" w:hAnsi="NTPreCursive" w:cs="NTPreCursive"/>
                <w:i/>
              </w:rPr>
              <w:t>%)</w:t>
            </w:r>
          </w:p>
          <w:p w14:paraId="68248031" w14:textId="77777777" w:rsidR="00FD2C97" w:rsidRDefault="00FD2C97" w:rsidP="002925B0">
            <w:pPr>
              <w:spacing w:line="249" w:lineRule="auto"/>
              <w:rPr>
                <w:rFonts w:ascii="NTPreCursive" w:eastAsia="NTPreCursive" w:hAnsi="NTPreCursive" w:cs="NTPreCursive"/>
                <w:i/>
              </w:rPr>
            </w:pPr>
          </w:p>
          <w:p w14:paraId="0FA47AB5" w14:textId="5DECFFF7" w:rsidR="002925B0" w:rsidRPr="00AC4031" w:rsidRDefault="002925B0" w:rsidP="002925B0">
            <w:pPr>
              <w:spacing w:line="249" w:lineRule="auto"/>
              <w:rPr>
                <w:rFonts w:ascii="NTPreCursive" w:eastAsia="NTPreCursive" w:hAnsi="NTPreCursive" w:cs="NTPreCursive"/>
                <w:b/>
                <w:i/>
              </w:rPr>
            </w:pPr>
            <w:r w:rsidRPr="00AC4031">
              <w:rPr>
                <w:rFonts w:ascii="NTPreCursive" w:eastAsia="NTPreCursive" w:hAnsi="NTPreCursive" w:cs="NTPreCursive"/>
                <w:b/>
                <w:i/>
              </w:rPr>
              <w:t>End of the year 2022:</w:t>
            </w:r>
          </w:p>
          <w:p w14:paraId="0CD8D72D" w14:textId="55751A03" w:rsidR="002925B0" w:rsidRDefault="00FD2C97" w:rsidP="002925B0">
            <w:pPr>
              <w:spacing w:line="249" w:lineRule="auto"/>
              <w:rPr>
                <w:rFonts w:ascii="NTPreCursive" w:eastAsia="NTPreCursive" w:hAnsi="NTPreCursive" w:cs="NTPreCursive"/>
                <w:i/>
              </w:rPr>
            </w:pPr>
            <w:r w:rsidRPr="00FD2C97">
              <w:rPr>
                <w:rFonts w:ascii="NTPreCursive" w:eastAsia="NTPreCursive" w:hAnsi="NTPreCursive" w:cs="NTPreCursive"/>
                <w:i/>
              </w:rPr>
              <w:t xml:space="preserve">PP ARE     Reading </w:t>
            </w:r>
            <w:r w:rsidR="00AC4031">
              <w:rPr>
                <w:rFonts w:ascii="NTPreCursive" w:eastAsia="NTPreCursive" w:hAnsi="NTPreCursive" w:cs="NTPreCursive"/>
                <w:i/>
              </w:rPr>
              <w:t>43%</w:t>
            </w:r>
            <w:r w:rsidRPr="00FD2C97">
              <w:rPr>
                <w:rFonts w:ascii="NTPreCursive" w:eastAsia="NTPreCursive" w:hAnsi="NTPreCursive" w:cs="NTPreCursive"/>
                <w:i/>
              </w:rPr>
              <w:t xml:space="preserve">% (NPP </w:t>
            </w:r>
            <w:r w:rsidR="00AC4031">
              <w:rPr>
                <w:rFonts w:ascii="NTPreCursive" w:eastAsia="NTPreCursive" w:hAnsi="NTPreCursive" w:cs="NTPreCursive"/>
                <w:i/>
              </w:rPr>
              <w:t>62%</w:t>
            </w:r>
            <w:r w:rsidRPr="00FD2C97">
              <w:rPr>
                <w:rFonts w:ascii="NTPreCursive" w:eastAsia="NTPreCursive" w:hAnsi="NTPreCursive" w:cs="NTPreCursive"/>
                <w:i/>
              </w:rPr>
              <w:t xml:space="preserve">%)  Writing </w:t>
            </w:r>
            <w:r w:rsidR="00AC4031">
              <w:rPr>
                <w:rFonts w:ascii="NTPreCursive" w:eastAsia="NTPreCursive" w:hAnsi="NTPreCursive" w:cs="NTPreCursive"/>
                <w:i/>
              </w:rPr>
              <w:t>48</w:t>
            </w:r>
            <w:r w:rsidRPr="00FD2C97">
              <w:rPr>
                <w:rFonts w:ascii="NTPreCursive" w:eastAsia="NTPreCursive" w:hAnsi="NTPreCursive" w:cs="NTPreCursive"/>
                <w:i/>
              </w:rPr>
              <w:t xml:space="preserve">% (NPP </w:t>
            </w:r>
            <w:r w:rsidR="00AC4031">
              <w:rPr>
                <w:rFonts w:ascii="NTPreCursive" w:eastAsia="NTPreCursive" w:hAnsi="NTPreCursive" w:cs="NTPreCursive"/>
                <w:i/>
              </w:rPr>
              <w:t>62</w:t>
            </w:r>
            <w:r w:rsidRPr="00FD2C97">
              <w:rPr>
                <w:rFonts w:ascii="NTPreCursive" w:eastAsia="NTPreCursive" w:hAnsi="NTPreCursive" w:cs="NTPreCursive"/>
                <w:i/>
              </w:rPr>
              <w:t xml:space="preserve">%)    Maths </w:t>
            </w:r>
            <w:r w:rsidR="00AC4031">
              <w:rPr>
                <w:rFonts w:ascii="NTPreCursive" w:eastAsia="NTPreCursive" w:hAnsi="NTPreCursive" w:cs="NTPreCursive"/>
                <w:i/>
              </w:rPr>
              <w:t>43</w:t>
            </w:r>
            <w:r w:rsidRPr="00FD2C97">
              <w:rPr>
                <w:rFonts w:ascii="NTPreCursive" w:eastAsia="NTPreCursive" w:hAnsi="NTPreCursive" w:cs="NTPreCursive"/>
                <w:i/>
              </w:rPr>
              <w:t>% (</w:t>
            </w:r>
            <w:r w:rsidR="00AC4031">
              <w:rPr>
                <w:rFonts w:ascii="NTPreCursive" w:eastAsia="NTPreCursive" w:hAnsi="NTPreCursive" w:cs="NTPreCursive"/>
                <w:i/>
              </w:rPr>
              <w:t>NPP 63</w:t>
            </w:r>
            <w:r w:rsidRPr="00FD2C97">
              <w:rPr>
                <w:rFonts w:ascii="NTPreCursive" w:eastAsia="NTPreCursive" w:hAnsi="NTPreCursive" w:cs="NTPreCursive"/>
                <w:i/>
              </w:rPr>
              <w:t>%)</w:t>
            </w:r>
          </w:p>
          <w:p w14:paraId="135C67F1" w14:textId="77777777" w:rsidR="00FD2C97" w:rsidRDefault="00FD2C97" w:rsidP="00C33453">
            <w:pPr>
              <w:spacing w:line="249" w:lineRule="auto"/>
              <w:rPr>
                <w:rFonts w:ascii="NTPreCursive" w:eastAsia="NTPreCursive" w:hAnsi="NTPreCursive" w:cs="NTPreCursive"/>
                <w:b/>
                <w:i/>
                <w:u w:val="single"/>
              </w:rPr>
            </w:pPr>
          </w:p>
          <w:p w14:paraId="3E76E740" w14:textId="5098DCD3" w:rsidR="00C33453" w:rsidRPr="002925B0" w:rsidRDefault="00C33453" w:rsidP="00C33453">
            <w:pPr>
              <w:spacing w:line="249" w:lineRule="auto"/>
              <w:rPr>
                <w:rFonts w:ascii="NTPreCursive" w:eastAsia="NTPreCursive" w:hAnsi="NTPreCursive" w:cs="NTPreCursive"/>
                <w:b/>
                <w:i/>
                <w:u w:val="single"/>
              </w:rPr>
            </w:pPr>
            <w:r w:rsidRPr="002925B0">
              <w:rPr>
                <w:rFonts w:ascii="NTPreCursive" w:eastAsia="NTPreCursive" w:hAnsi="NTPreCursive" w:cs="NTPreCursive"/>
                <w:b/>
                <w:i/>
                <w:u w:val="single"/>
              </w:rPr>
              <w:t>2022 End of KS 1 results: Chd making ARE:</w:t>
            </w:r>
          </w:p>
          <w:p w14:paraId="6AB441FA" w14:textId="6B1F5359" w:rsidR="00C33453" w:rsidRDefault="00C33453" w:rsidP="00C33453">
            <w:pPr>
              <w:spacing w:line="249" w:lineRule="auto"/>
              <w:rPr>
                <w:rFonts w:ascii="NTPreCursive" w:eastAsia="NTPreCursive" w:hAnsi="NTPreCursive" w:cs="NTPreCursive"/>
                <w:i/>
              </w:rPr>
            </w:pPr>
            <w:r w:rsidRPr="00C33453">
              <w:rPr>
                <w:rFonts w:ascii="NTPreCursive" w:eastAsia="NTPreCursive" w:hAnsi="NTPreCursive" w:cs="NTPreCursive"/>
                <w:i/>
              </w:rPr>
              <w:t xml:space="preserve">Reading (60%) : PP: </w:t>
            </w:r>
            <w:r w:rsidRPr="00114205">
              <w:rPr>
                <w:rFonts w:ascii="NTPreCursive" w:eastAsia="NTPreCursive" w:hAnsi="NTPreCursive" w:cs="NTPreCursive"/>
                <w:i/>
                <w:highlight w:val="yellow"/>
              </w:rPr>
              <w:t>56%</w:t>
            </w:r>
            <w:r w:rsidRPr="00C33453">
              <w:rPr>
                <w:rFonts w:ascii="NTPreCursive" w:eastAsia="NTPreCursive" w:hAnsi="NTPreCursive" w:cs="NTPreCursive"/>
                <w:i/>
              </w:rPr>
              <w:t xml:space="preserve">     NPP: 68%  Gap: -</w:t>
            </w:r>
            <w:r w:rsidR="00411381">
              <w:rPr>
                <w:rFonts w:ascii="NTPreCursive" w:eastAsia="NTPreCursive" w:hAnsi="NTPreCursive" w:cs="NTPreCursive"/>
                <w:i/>
                <w:highlight w:val="green"/>
              </w:rPr>
              <w:t>12</w:t>
            </w:r>
            <w:r w:rsidRPr="00C33453">
              <w:rPr>
                <w:rFonts w:ascii="NTPreCursive" w:eastAsia="NTPreCursive" w:hAnsi="NTPreCursive" w:cs="NTPreCursive"/>
                <w:i/>
                <w:highlight w:val="green"/>
              </w:rPr>
              <w:t>%</w:t>
            </w:r>
            <w:r w:rsidRPr="00C33453">
              <w:rPr>
                <w:rFonts w:ascii="NTPreCursive" w:eastAsia="NTPreCursive" w:hAnsi="NTPreCursive" w:cs="NTPreCursive"/>
                <w:i/>
              </w:rPr>
              <w:t xml:space="preserve">   </w:t>
            </w:r>
          </w:p>
          <w:p w14:paraId="729249CE" w14:textId="58B4A0A1" w:rsidR="00C33453" w:rsidRPr="00C33453" w:rsidRDefault="00C33453" w:rsidP="00C33453">
            <w:pPr>
              <w:spacing w:line="249" w:lineRule="auto"/>
              <w:rPr>
                <w:rFonts w:ascii="NTPreCursive" w:eastAsia="NTPreCursive" w:hAnsi="NTPreCursive" w:cs="NTPreCursive"/>
                <w:i/>
              </w:rPr>
            </w:pPr>
            <w:r>
              <w:rPr>
                <w:rFonts w:ascii="NTPreCursive" w:eastAsia="NTPreCursive" w:hAnsi="NTPreCursive" w:cs="NTPreCursive"/>
                <w:i/>
              </w:rPr>
              <w:t>LA FSM</w:t>
            </w:r>
            <w:r w:rsidR="00114205">
              <w:rPr>
                <w:rFonts w:ascii="NTPreCursive" w:eastAsia="NTPreCursive" w:hAnsi="NTPreCursive" w:cs="NTPreCursive"/>
                <w:i/>
              </w:rPr>
              <w:t>6</w:t>
            </w:r>
            <w:r>
              <w:rPr>
                <w:rFonts w:ascii="NTPreCursive" w:eastAsia="NTPreCursive" w:hAnsi="NTPreCursive" w:cs="NTPreCursive"/>
                <w:i/>
              </w:rPr>
              <w:t xml:space="preserve">: </w:t>
            </w:r>
            <w:r w:rsidR="003A5791" w:rsidRPr="00114205">
              <w:rPr>
                <w:rFonts w:ascii="NTPreCursive" w:eastAsia="NTPreCursive" w:hAnsi="NTPreCursive" w:cs="NTPreCursive"/>
                <w:i/>
                <w:highlight w:val="yellow"/>
              </w:rPr>
              <w:t>50.4%</w:t>
            </w:r>
            <w:r>
              <w:rPr>
                <w:rFonts w:ascii="NTPreCursive" w:eastAsia="NTPreCursive" w:hAnsi="NTPreCursive" w:cs="NTPreCursive"/>
                <w:i/>
              </w:rPr>
              <w:t xml:space="preserve">     National FSM</w:t>
            </w:r>
            <w:r w:rsidR="00114205">
              <w:rPr>
                <w:rFonts w:ascii="NTPreCursive" w:eastAsia="NTPreCursive" w:hAnsi="NTPreCursive" w:cs="NTPreCursive"/>
                <w:i/>
              </w:rPr>
              <w:t>6</w:t>
            </w:r>
            <w:r>
              <w:rPr>
                <w:rFonts w:ascii="NTPreCursive" w:eastAsia="NTPreCursive" w:hAnsi="NTPreCursive" w:cs="NTPreCursive"/>
                <w:i/>
              </w:rPr>
              <w:t>:</w:t>
            </w:r>
            <w:r w:rsidRPr="00C33453">
              <w:rPr>
                <w:rFonts w:ascii="NTPreCursive" w:eastAsia="NTPreCursive" w:hAnsi="NTPreCursive" w:cs="NTPreCursive"/>
                <w:i/>
              </w:rPr>
              <w:t xml:space="preserve"> </w:t>
            </w:r>
            <w:r w:rsidR="003A5791" w:rsidRPr="00114205">
              <w:rPr>
                <w:rFonts w:ascii="NTPreCursive" w:eastAsia="NTPreCursive" w:hAnsi="NTPreCursive" w:cs="NTPreCursive"/>
                <w:i/>
                <w:highlight w:val="yellow"/>
              </w:rPr>
              <w:t>51.4%</w:t>
            </w:r>
          </w:p>
          <w:p w14:paraId="3F34B651" w14:textId="11102E87" w:rsidR="00114205" w:rsidRPr="0048508C" w:rsidRDefault="00114205" w:rsidP="0048508C">
            <w:pPr>
              <w:pStyle w:val="ListParagraph"/>
              <w:numPr>
                <w:ilvl w:val="0"/>
                <w:numId w:val="8"/>
              </w:numPr>
              <w:spacing w:line="249" w:lineRule="auto"/>
              <w:rPr>
                <w:rFonts w:ascii="NTPreCursive" w:eastAsia="NTPreCursive" w:hAnsi="NTPreCursive" w:cs="NTPreCursive"/>
                <w:i/>
              </w:rPr>
            </w:pPr>
            <w:r w:rsidRPr="0048508C">
              <w:rPr>
                <w:rFonts w:ascii="NTPreCursive" w:eastAsia="NTPreCursive" w:hAnsi="NTPreCursive" w:cs="NTPreCursive"/>
                <w:i/>
              </w:rPr>
              <w:t>School above LA and National for FSM6</w:t>
            </w:r>
          </w:p>
          <w:p w14:paraId="34D5BE85" w14:textId="082E4AC4" w:rsidR="0048508C" w:rsidRPr="0048508C" w:rsidRDefault="0048508C" w:rsidP="0048508C">
            <w:pPr>
              <w:spacing w:line="249" w:lineRule="auto"/>
              <w:rPr>
                <w:rFonts w:ascii="NTPreCursive" w:eastAsia="NTPreCursive" w:hAnsi="NTPreCursive" w:cs="NTPreCursive"/>
                <w:i/>
              </w:rPr>
            </w:pPr>
            <w:r w:rsidRPr="0048508C">
              <w:rPr>
                <w:rFonts w:ascii="NTPreCursive" w:eastAsia="NTPreCursive" w:hAnsi="NTPreCursive" w:cs="NTPreCursive"/>
                <w:i/>
              </w:rPr>
              <w:t xml:space="preserve">Action: English Hub to support the improvement in outcomes in reading </w:t>
            </w:r>
          </w:p>
          <w:p w14:paraId="71264F95" w14:textId="5FD9BD01" w:rsidR="00C33453" w:rsidRPr="00C33453" w:rsidRDefault="003A5791" w:rsidP="00C33453">
            <w:pPr>
              <w:spacing w:line="249" w:lineRule="auto"/>
              <w:rPr>
                <w:rFonts w:ascii="NTPreCursive" w:eastAsia="NTPreCursive" w:hAnsi="NTPreCursive" w:cs="NTPreCursive"/>
                <w:i/>
              </w:rPr>
            </w:pPr>
            <w:r>
              <w:rPr>
                <w:rFonts w:ascii="NTPreCursive" w:eastAsia="NTPreCursive" w:hAnsi="NTPreCursive" w:cs="NTPreCursive"/>
                <w:i/>
              </w:rPr>
              <w:t xml:space="preserve">Writing (44%) : PP: </w:t>
            </w:r>
            <w:r w:rsidRPr="00114205">
              <w:rPr>
                <w:rFonts w:ascii="NTPreCursive" w:eastAsia="NTPreCursive" w:hAnsi="NTPreCursive" w:cs="NTPreCursive"/>
                <w:i/>
                <w:highlight w:val="yellow"/>
              </w:rPr>
              <w:t>39</w:t>
            </w:r>
            <w:r w:rsidR="00C33453" w:rsidRPr="00114205">
              <w:rPr>
                <w:rFonts w:ascii="NTPreCursive" w:eastAsia="NTPreCursive" w:hAnsi="NTPreCursive" w:cs="NTPreCursive"/>
                <w:i/>
                <w:highlight w:val="yellow"/>
              </w:rPr>
              <w:t>%</w:t>
            </w:r>
            <w:r w:rsidR="00C33453" w:rsidRPr="00C33453">
              <w:rPr>
                <w:rFonts w:ascii="NTPreCursive" w:eastAsia="NTPreCursive" w:hAnsi="NTPreCursive" w:cs="NTPreCursive"/>
                <w:i/>
              </w:rPr>
              <w:t xml:space="preserve">     NPP: 50%  Gap: </w:t>
            </w:r>
            <w:r>
              <w:rPr>
                <w:rFonts w:ascii="NTPreCursive" w:eastAsia="NTPreCursive" w:hAnsi="NTPreCursive" w:cs="NTPreCursive"/>
                <w:i/>
                <w:highlight w:val="green"/>
              </w:rPr>
              <w:t>-11</w:t>
            </w:r>
            <w:r w:rsidR="00C33453" w:rsidRPr="00C33453">
              <w:rPr>
                <w:rFonts w:ascii="NTPreCursive" w:eastAsia="NTPreCursive" w:hAnsi="NTPreCursive" w:cs="NTPreCursive"/>
                <w:i/>
                <w:highlight w:val="green"/>
              </w:rPr>
              <w:t>%</w:t>
            </w:r>
          </w:p>
          <w:p w14:paraId="7370F87E" w14:textId="6C356F49" w:rsidR="00114205" w:rsidRDefault="00114205" w:rsidP="00C33453">
            <w:pPr>
              <w:spacing w:line="249" w:lineRule="auto"/>
              <w:rPr>
                <w:rFonts w:ascii="NTPreCursive" w:eastAsia="NTPreCursive" w:hAnsi="NTPreCursive" w:cs="NTPreCursive"/>
                <w:i/>
              </w:rPr>
            </w:pPr>
            <w:r w:rsidRPr="00114205">
              <w:rPr>
                <w:rFonts w:ascii="NTPreCursive" w:eastAsia="NTPreCursive" w:hAnsi="NTPreCursive" w:cs="NTPreCursive"/>
                <w:i/>
              </w:rPr>
              <w:t>LA FSM6:</w:t>
            </w:r>
            <w:r>
              <w:rPr>
                <w:rFonts w:ascii="NTPreCursive" w:eastAsia="NTPreCursive" w:hAnsi="NTPreCursive" w:cs="NTPreCursive"/>
                <w:i/>
              </w:rPr>
              <w:t xml:space="preserve"> </w:t>
            </w:r>
            <w:r w:rsidRPr="00114205">
              <w:rPr>
                <w:rFonts w:ascii="NTPreCursive" w:eastAsia="NTPreCursive" w:hAnsi="NTPreCursive" w:cs="NTPreCursive"/>
                <w:i/>
                <w:highlight w:val="yellow"/>
              </w:rPr>
              <w:t>40.9%</w:t>
            </w:r>
            <w:r w:rsidRPr="00114205">
              <w:rPr>
                <w:rFonts w:ascii="NTPreCursive" w:eastAsia="NTPreCursive" w:hAnsi="NTPreCursive" w:cs="NTPreCursive"/>
                <w:i/>
              </w:rPr>
              <w:t xml:space="preserve"> </w:t>
            </w:r>
            <w:r>
              <w:rPr>
                <w:rFonts w:ascii="NTPreCursive" w:eastAsia="NTPreCursive" w:hAnsi="NTPreCursive" w:cs="NTPreCursive"/>
                <w:i/>
              </w:rPr>
              <w:t xml:space="preserve">       </w:t>
            </w:r>
            <w:r w:rsidRPr="00114205">
              <w:rPr>
                <w:rFonts w:ascii="NTPreCursive" w:eastAsia="NTPreCursive" w:hAnsi="NTPreCursive" w:cs="NTPreCursive"/>
                <w:i/>
              </w:rPr>
              <w:t xml:space="preserve">National FSM6: </w:t>
            </w:r>
            <w:r w:rsidRPr="00114205">
              <w:rPr>
                <w:rFonts w:ascii="NTPreCursive" w:eastAsia="NTPreCursive" w:hAnsi="NTPreCursive" w:cs="NTPreCursive"/>
                <w:i/>
                <w:highlight w:val="yellow"/>
              </w:rPr>
              <w:t>41%</w:t>
            </w:r>
          </w:p>
          <w:p w14:paraId="13E17F62" w14:textId="7CA48470" w:rsidR="00114205" w:rsidRPr="0048508C" w:rsidRDefault="00114205" w:rsidP="0048508C">
            <w:pPr>
              <w:pStyle w:val="ListParagraph"/>
              <w:numPr>
                <w:ilvl w:val="0"/>
                <w:numId w:val="8"/>
              </w:numPr>
              <w:spacing w:line="249" w:lineRule="auto"/>
              <w:rPr>
                <w:rFonts w:ascii="NTPreCursive" w:eastAsia="NTPreCursive" w:hAnsi="NTPreCursive" w:cs="NTPreCursive"/>
                <w:i/>
              </w:rPr>
            </w:pPr>
            <w:r w:rsidRPr="0048508C">
              <w:rPr>
                <w:rFonts w:ascii="NTPreCursive" w:eastAsia="NTPreCursive" w:hAnsi="NTPreCursive" w:cs="NTPreCursive"/>
                <w:i/>
              </w:rPr>
              <w:t xml:space="preserve">School performed </w:t>
            </w:r>
            <w:r w:rsidRPr="0048508C">
              <w:rPr>
                <w:rFonts w:ascii="NTPreCursive" w:eastAsia="NTPreCursive" w:hAnsi="NTPreCursive" w:cs="NTPreCursive"/>
                <w:i/>
                <w:u w:val="single"/>
              </w:rPr>
              <w:t>just below</w:t>
            </w:r>
            <w:r w:rsidRPr="0048508C">
              <w:rPr>
                <w:rFonts w:ascii="NTPreCursive" w:eastAsia="NTPreCursive" w:hAnsi="NTPreCursive" w:cs="NTPreCursive"/>
                <w:i/>
              </w:rPr>
              <w:t xml:space="preserve"> LA and National</w:t>
            </w:r>
            <w:r w:rsidR="0048508C">
              <w:rPr>
                <w:rFonts w:ascii="NTPreCursive" w:eastAsia="NTPreCursive" w:hAnsi="NTPreCursive" w:cs="NTPreCursive"/>
                <w:i/>
              </w:rPr>
              <w:t xml:space="preserve"> FSM6</w:t>
            </w:r>
            <w:r w:rsidRPr="0048508C">
              <w:rPr>
                <w:rFonts w:ascii="NTPreCursive" w:eastAsia="NTPreCursive" w:hAnsi="NTPreCursive" w:cs="NTPreCursive"/>
                <w:i/>
              </w:rPr>
              <w:t xml:space="preserve"> </w:t>
            </w:r>
          </w:p>
          <w:p w14:paraId="08549A88" w14:textId="16A0322A" w:rsidR="0048508C" w:rsidRPr="0048508C" w:rsidRDefault="0048508C" w:rsidP="0048508C">
            <w:pPr>
              <w:spacing w:line="249" w:lineRule="auto"/>
              <w:rPr>
                <w:rFonts w:ascii="NTPreCursive" w:eastAsia="NTPreCursive" w:hAnsi="NTPreCursive" w:cs="NTPreCursive"/>
                <w:i/>
              </w:rPr>
            </w:pPr>
            <w:r>
              <w:rPr>
                <w:rFonts w:ascii="NTPreCursive" w:eastAsia="NTPreCursive" w:hAnsi="NTPreCursive" w:cs="NTPreCursive"/>
                <w:i/>
              </w:rPr>
              <w:t xml:space="preserve">Action: English Hub to support the phonics / SSP programme to improve writing in phonics as well as reading </w:t>
            </w:r>
          </w:p>
          <w:p w14:paraId="18665221" w14:textId="77777777" w:rsidR="0048508C" w:rsidRDefault="0048508C" w:rsidP="00C33453">
            <w:pPr>
              <w:spacing w:line="249" w:lineRule="auto"/>
              <w:rPr>
                <w:rFonts w:ascii="NTPreCursive" w:eastAsia="NTPreCursive" w:hAnsi="NTPreCursive" w:cs="NTPreCursive"/>
                <w:i/>
              </w:rPr>
            </w:pPr>
          </w:p>
          <w:p w14:paraId="0F3529E9" w14:textId="1AB121B1" w:rsidR="007C0023" w:rsidRDefault="00411381" w:rsidP="00C33453">
            <w:pPr>
              <w:spacing w:line="249" w:lineRule="auto"/>
              <w:rPr>
                <w:rFonts w:ascii="NTPreCursive" w:eastAsia="NTPreCursive" w:hAnsi="NTPreCursive" w:cs="NTPreCursive"/>
                <w:i/>
              </w:rPr>
            </w:pPr>
            <w:r>
              <w:rPr>
                <w:rFonts w:ascii="NTPreCursive" w:eastAsia="NTPreCursive" w:hAnsi="NTPreCursive" w:cs="NTPreCursive"/>
                <w:i/>
              </w:rPr>
              <w:t>Maths (52%) :   PP:</w:t>
            </w:r>
            <w:r w:rsidRPr="0048508C">
              <w:rPr>
                <w:rFonts w:ascii="NTPreCursive" w:eastAsia="NTPreCursive" w:hAnsi="NTPreCursive" w:cs="NTPreCursive"/>
                <w:i/>
                <w:highlight w:val="yellow"/>
              </w:rPr>
              <w:t>47</w:t>
            </w:r>
            <w:r w:rsidR="00C33453" w:rsidRPr="0048508C">
              <w:rPr>
                <w:rFonts w:ascii="NTPreCursive" w:eastAsia="NTPreCursive" w:hAnsi="NTPreCursive" w:cs="NTPreCursive"/>
                <w:i/>
                <w:highlight w:val="yellow"/>
              </w:rPr>
              <w:t>%</w:t>
            </w:r>
            <w:r w:rsidR="00C33453" w:rsidRPr="00C33453">
              <w:rPr>
                <w:rFonts w:ascii="NTPreCursive" w:eastAsia="NTPreCursive" w:hAnsi="NTPreCursive" w:cs="NTPreCursive"/>
                <w:i/>
              </w:rPr>
              <w:t xml:space="preserve">      NPP: 61%   Gap: -</w:t>
            </w:r>
            <w:r>
              <w:rPr>
                <w:rFonts w:ascii="NTPreCursive" w:eastAsia="NTPreCursive" w:hAnsi="NTPreCursive" w:cs="NTPreCursive"/>
                <w:i/>
                <w:highlight w:val="green"/>
              </w:rPr>
              <w:t>14</w:t>
            </w:r>
            <w:r w:rsidR="00C33453" w:rsidRPr="00C33453">
              <w:rPr>
                <w:rFonts w:ascii="NTPreCursive" w:eastAsia="NTPreCursive" w:hAnsi="NTPreCursive" w:cs="NTPreCursive"/>
                <w:i/>
                <w:highlight w:val="green"/>
              </w:rPr>
              <w:t>%</w:t>
            </w:r>
          </w:p>
          <w:p w14:paraId="66C88446" w14:textId="524BE320" w:rsidR="003A5791" w:rsidRDefault="00114205" w:rsidP="00C33453">
            <w:pPr>
              <w:spacing w:line="249" w:lineRule="auto"/>
              <w:rPr>
                <w:rFonts w:ascii="NTPreCursive" w:eastAsia="NTPreCursive" w:hAnsi="NTPreCursive" w:cs="NTPreCursive"/>
                <w:i/>
              </w:rPr>
            </w:pPr>
            <w:r w:rsidRPr="00114205">
              <w:rPr>
                <w:rFonts w:ascii="NTPreCursive" w:eastAsia="NTPreCursive" w:hAnsi="NTPreCursive" w:cs="NTPreCursive"/>
                <w:i/>
              </w:rPr>
              <w:t>LA FSM6:</w:t>
            </w:r>
            <w:r w:rsidR="0048508C">
              <w:rPr>
                <w:rFonts w:ascii="NTPreCursive" w:eastAsia="NTPreCursive" w:hAnsi="NTPreCursive" w:cs="NTPreCursive"/>
                <w:i/>
              </w:rPr>
              <w:t xml:space="preserve"> </w:t>
            </w:r>
            <w:r w:rsidR="0048508C" w:rsidRPr="0048508C">
              <w:rPr>
                <w:rFonts w:ascii="NTPreCursive" w:eastAsia="NTPreCursive" w:hAnsi="NTPreCursive" w:cs="NTPreCursive"/>
                <w:i/>
                <w:highlight w:val="yellow"/>
              </w:rPr>
              <w:t>52%</w:t>
            </w:r>
            <w:r w:rsidRPr="00114205">
              <w:rPr>
                <w:rFonts w:ascii="NTPreCursive" w:eastAsia="NTPreCursive" w:hAnsi="NTPreCursive" w:cs="NTPreCursive"/>
                <w:i/>
              </w:rPr>
              <w:t xml:space="preserve"> </w:t>
            </w:r>
            <w:r w:rsidR="0048508C">
              <w:rPr>
                <w:rFonts w:ascii="NTPreCursive" w:eastAsia="NTPreCursive" w:hAnsi="NTPreCursive" w:cs="NTPreCursive"/>
                <w:i/>
              </w:rPr>
              <w:t xml:space="preserve">   </w:t>
            </w:r>
            <w:r w:rsidRPr="00114205">
              <w:rPr>
                <w:rFonts w:ascii="NTPreCursive" w:eastAsia="NTPreCursive" w:hAnsi="NTPreCursive" w:cs="NTPreCursive"/>
                <w:i/>
              </w:rPr>
              <w:t xml:space="preserve">National FSM6: </w:t>
            </w:r>
            <w:r w:rsidR="0048508C" w:rsidRPr="0048508C">
              <w:rPr>
                <w:rFonts w:ascii="NTPreCursive" w:eastAsia="NTPreCursive" w:hAnsi="NTPreCursive" w:cs="NTPreCursive"/>
                <w:i/>
                <w:highlight w:val="yellow"/>
              </w:rPr>
              <w:t>52%</w:t>
            </w:r>
          </w:p>
          <w:p w14:paraId="2339DDE9" w14:textId="5E0FFE24" w:rsidR="003A5791" w:rsidRPr="0048508C" w:rsidRDefault="0048508C" w:rsidP="0048508C">
            <w:pPr>
              <w:pStyle w:val="ListParagraph"/>
              <w:numPr>
                <w:ilvl w:val="0"/>
                <w:numId w:val="8"/>
              </w:numPr>
              <w:spacing w:line="249" w:lineRule="auto"/>
              <w:rPr>
                <w:rFonts w:ascii="NTPreCursive" w:eastAsia="NTPreCursive" w:hAnsi="NTPreCursive" w:cs="NTPreCursive"/>
                <w:i/>
              </w:rPr>
            </w:pPr>
            <w:r>
              <w:rPr>
                <w:rFonts w:ascii="NTPreCursive" w:eastAsia="NTPreCursive" w:hAnsi="NTPreCursive" w:cs="NTPreCursive"/>
                <w:i/>
              </w:rPr>
              <w:lastRenderedPageBreak/>
              <w:t>School performed well below the LA and National outcomes for FSM6</w:t>
            </w:r>
          </w:p>
          <w:p w14:paraId="55266B5B" w14:textId="1ECF482A" w:rsidR="003A5791" w:rsidRDefault="0048508C" w:rsidP="00C33453">
            <w:pPr>
              <w:spacing w:line="249" w:lineRule="auto"/>
              <w:rPr>
                <w:rFonts w:ascii="NTPreCursive" w:eastAsia="NTPreCursive" w:hAnsi="NTPreCursive" w:cs="NTPreCursive"/>
                <w:i/>
              </w:rPr>
            </w:pPr>
            <w:r>
              <w:rPr>
                <w:rFonts w:ascii="NTPreCursive" w:eastAsia="NTPreCursive" w:hAnsi="NTPreCursive" w:cs="NTPreCursive"/>
                <w:i/>
              </w:rPr>
              <w:t xml:space="preserve">Action: Maths Hub – Mastery in Number from Autumn 2 to support the  improvement in outcomes in Maths </w:t>
            </w:r>
          </w:p>
          <w:p w14:paraId="73252CC5" w14:textId="77777777" w:rsidR="003A5791" w:rsidRDefault="003A5791" w:rsidP="00C33453">
            <w:pPr>
              <w:spacing w:line="249" w:lineRule="auto"/>
              <w:rPr>
                <w:rFonts w:ascii="NTPreCursive" w:eastAsia="NTPreCursive" w:hAnsi="NTPreCursive" w:cs="NTPreCursive"/>
                <w:i/>
              </w:rPr>
            </w:pPr>
          </w:p>
          <w:p w14:paraId="6899FD16" w14:textId="3DF17513" w:rsidR="00C33453" w:rsidRPr="0048508C" w:rsidRDefault="00C33453" w:rsidP="00C33453">
            <w:pPr>
              <w:spacing w:line="249" w:lineRule="auto"/>
              <w:rPr>
                <w:rFonts w:ascii="NTPreCursive" w:eastAsia="NTPreCursive" w:hAnsi="NTPreCursive" w:cs="NTPreCursive"/>
                <w:i/>
                <w:u w:val="single"/>
              </w:rPr>
            </w:pPr>
            <w:r w:rsidRPr="0048508C">
              <w:rPr>
                <w:rFonts w:ascii="NTPreCursive" w:eastAsia="NTPreCursive" w:hAnsi="NTPreCursive" w:cs="NTPreCursive"/>
                <w:i/>
                <w:u w:val="single"/>
              </w:rPr>
              <w:t>School Comparison 2019-2022</w:t>
            </w:r>
          </w:p>
          <w:p w14:paraId="1F893805" w14:textId="115AEF46" w:rsidR="00C33453" w:rsidRPr="00C33453" w:rsidRDefault="00C33453" w:rsidP="00C33453">
            <w:pPr>
              <w:spacing w:line="249" w:lineRule="auto"/>
              <w:rPr>
                <w:rFonts w:ascii="NTPreCursive" w:eastAsia="NTPreCursive" w:hAnsi="NTPreCursive" w:cs="NTPreCursive"/>
                <w:i/>
              </w:rPr>
            </w:pPr>
            <w:r w:rsidRPr="00C33453">
              <w:rPr>
                <w:rFonts w:ascii="NTPreCursive" w:eastAsia="NTPreCursive" w:hAnsi="NTPreCursive" w:cs="NTPreCursive"/>
                <w:i/>
              </w:rPr>
              <w:t xml:space="preserve">End of KS 1 results: 2022 / Compared to GAP in 2019 and 2021 </w:t>
            </w:r>
          </w:p>
          <w:p w14:paraId="2FFD9678" w14:textId="77777777" w:rsidR="00A87103" w:rsidRDefault="00C33453" w:rsidP="00C33453">
            <w:pPr>
              <w:spacing w:line="249" w:lineRule="auto"/>
              <w:rPr>
                <w:rFonts w:ascii="NTPreCursive" w:eastAsia="NTPreCursive" w:hAnsi="NTPreCursive" w:cs="NTPreCursive"/>
                <w:i/>
              </w:rPr>
            </w:pPr>
            <w:r w:rsidRPr="00C33453">
              <w:rPr>
                <w:rFonts w:ascii="NTPreCursive" w:eastAsia="NTPreCursive" w:hAnsi="NTPreCursive" w:cs="NTPreCursive"/>
                <w:i/>
              </w:rPr>
              <w:t>Reading (60%) : PP: 56%  NPP: 68%  Gap</w:t>
            </w:r>
            <w:r w:rsidRPr="00A87103">
              <w:rPr>
                <w:rFonts w:ascii="NTPreCursive" w:eastAsia="NTPreCursive" w:hAnsi="NTPreCursive" w:cs="NTPreCursive"/>
                <w:i/>
                <w:highlight w:val="green"/>
              </w:rPr>
              <w:t>: -12%</w:t>
            </w:r>
            <w:r w:rsidRPr="00C33453">
              <w:rPr>
                <w:rFonts w:ascii="NTPreCursive" w:eastAsia="NTPreCursive" w:hAnsi="NTPreCursive" w:cs="NTPreCursive"/>
                <w:i/>
              </w:rPr>
              <w:t xml:space="preserve">      </w:t>
            </w:r>
          </w:p>
          <w:p w14:paraId="6E36EC68" w14:textId="06C2BBA6" w:rsidR="00C33453" w:rsidRPr="00C33453" w:rsidRDefault="00C33453" w:rsidP="00C33453">
            <w:pPr>
              <w:spacing w:line="249" w:lineRule="auto"/>
              <w:rPr>
                <w:rFonts w:ascii="NTPreCursive" w:eastAsia="NTPreCursive" w:hAnsi="NTPreCursive" w:cs="NTPreCursive"/>
                <w:i/>
              </w:rPr>
            </w:pPr>
            <w:r w:rsidRPr="00C33453">
              <w:rPr>
                <w:rFonts w:ascii="NTPreCursive" w:eastAsia="NTPreCursive" w:hAnsi="NTPreCursive" w:cs="NTPreCursive"/>
                <w:i/>
              </w:rPr>
              <w:t>2021 Gap -</w:t>
            </w:r>
            <w:r w:rsidRPr="00A87103">
              <w:rPr>
                <w:rFonts w:ascii="NTPreCursive" w:eastAsia="NTPreCursive" w:hAnsi="NTPreCursive" w:cs="NTPreCursive"/>
                <w:i/>
                <w:highlight w:val="yellow"/>
              </w:rPr>
              <w:t>18%</w:t>
            </w:r>
            <w:r w:rsidR="00A87103">
              <w:rPr>
                <w:rFonts w:ascii="NTPreCursive" w:eastAsia="NTPreCursive" w:hAnsi="NTPreCursive" w:cs="NTPreCursive"/>
                <w:i/>
              </w:rPr>
              <w:t xml:space="preserve">       </w:t>
            </w:r>
            <w:r w:rsidR="00A87103" w:rsidRPr="00A87103">
              <w:rPr>
                <w:rFonts w:ascii="NTPreCursive" w:eastAsia="NTPreCursive" w:hAnsi="NTPreCursive" w:cs="NTPreCursive"/>
                <w:i/>
              </w:rPr>
              <w:t>2019 Gap  -</w:t>
            </w:r>
            <w:r w:rsidR="00A87103" w:rsidRPr="00A87103">
              <w:rPr>
                <w:rFonts w:ascii="NTPreCursive" w:eastAsia="NTPreCursive" w:hAnsi="NTPreCursive" w:cs="NTPreCursive"/>
                <w:i/>
                <w:highlight w:val="yellow"/>
              </w:rPr>
              <w:t>24%</w:t>
            </w:r>
            <w:r w:rsidR="00A87103" w:rsidRPr="00A87103">
              <w:rPr>
                <w:rFonts w:ascii="NTPreCursive" w:eastAsia="NTPreCursive" w:hAnsi="NTPreCursive" w:cs="NTPreCursive"/>
                <w:i/>
              </w:rPr>
              <w:t xml:space="preserve">     </w:t>
            </w:r>
          </w:p>
          <w:p w14:paraId="724668EE" w14:textId="77777777" w:rsidR="00A87103" w:rsidRDefault="00C33453" w:rsidP="00C33453">
            <w:pPr>
              <w:spacing w:line="249" w:lineRule="auto"/>
              <w:rPr>
                <w:rFonts w:ascii="NTPreCursive" w:eastAsia="NTPreCursive" w:hAnsi="NTPreCursive" w:cs="NTPreCursive"/>
                <w:i/>
              </w:rPr>
            </w:pPr>
            <w:r w:rsidRPr="00C33453">
              <w:rPr>
                <w:rFonts w:ascii="NTPreCursive" w:eastAsia="NTPreCursive" w:hAnsi="NTPreCursive" w:cs="NTPreCursive"/>
                <w:i/>
              </w:rPr>
              <w:t>Writing (44%) : PP: 4</w:t>
            </w:r>
            <w:r>
              <w:rPr>
                <w:rFonts w:ascii="NTPreCursive" w:eastAsia="NTPreCursive" w:hAnsi="NTPreCursive" w:cs="NTPreCursive"/>
                <w:i/>
              </w:rPr>
              <w:t xml:space="preserve">0%     NPP: 50%  Gap: </w:t>
            </w:r>
            <w:r w:rsidRPr="00A87103">
              <w:rPr>
                <w:rFonts w:ascii="NTPreCursive" w:eastAsia="NTPreCursive" w:hAnsi="NTPreCursive" w:cs="NTPreCursive"/>
                <w:i/>
                <w:highlight w:val="green"/>
              </w:rPr>
              <w:t>-10%</w:t>
            </w:r>
            <w:r>
              <w:rPr>
                <w:rFonts w:ascii="NTPreCursive" w:eastAsia="NTPreCursive" w:hAnsi="NTPreCursive" w:cs="NTPreCursive"/>
                <w:i/>
              </w:rPr>
              <w:t xml:space="preserve">   </w:t>
            </w:r>
          </w:p>
          <w:p w14:paraId="4C1854C1" w14:textId="77A57178" w:rsidR="00C33453" w:rsidRPr="00C33453" w:rsidRDefault="00C33453" w:rsidP="00C33453">
            <w:pPr>
              <w:spacing w:line="249" w:lineRule="auto"/>
              <w:rPr>
                <w:rFonts w:ascii="NTPreCursive" w:eastAsia="NTPreCursive" w:hAnsi="NTPreCursive" w:cs="NTPreCursive"/>
                <w:i/>
              </w:rPr>
            </w:pPr>
            <w:r w:rsidRPr="00C33453">
              <w:rPr>
                <w:rFonts w:ascii="NTPreCursive" w:eastAsia="NTPreCursive" w:hAnsi="NTPreCursive" w:cs="NTPreCursive"/>
                <w:i/>
              </w:rPr>
              <w:t xml:space="preserve">2021 Gap  </w:t>
            </w:r>
            <w:r w:rsidRPr="00A87103">
              <w:rPr>
                <w:rFonts w:ascii="NTPreCursive" w:eastAsia="NTPreCursive" w:hAnsi="NTPreCursive" w:cs="NTPreCursive"/>
                <w:i/>
                <w:highlight w:val="yellow"/>
              </w:rPr>
              <w:t>-26%</w:t>
            </w:r>
            <w:r w:rsidR="00A87103">
              <w:rPr>
                <w:rFonts w:ascii="NTPreCursive" w:eastAsia="NTPreCursive" w:hAnsi="NTPreCursive" w:cs="NTPreCursive"/>
                <w:i/>
              </w:rPr>
              <w:t xml:space="preserve">     </w:t>
            </w:r>
            <w:r w:rsidR="00A87103" w:rsidRPr="00A87103">
              <w:rPr>
                <w:rFonts w:ascii="NTPreCursive" w:eastAsia="NTPreCursive" w:hAnsi="NTPreCursive" w:cs="NTPreCursive"/>
                <w:i/>
              </w:rPr>
              <w:t>2019 Gap  -</w:t>
            </w:r>
            <w:r w:rsidR="00A87103" w:rsidRPr="00A87103">
              <w:rPr>
                <w:rFonts w:ascii="NTPreCursive" w:eastAsia="NTPreCursive" w:hAnsi="NTPreCursive" w:cs="NTPreCursive"/>
                <w:i/>
                <w:highlight w:val="yellow"/>
              </w:rPr>
              <w:t>41%</w:t>
            </w:r>
            <w:r w:rsidR="00A87103" w:rsidRPr="00A87103">
              <w:rPr>
                <w:rFonts w:ascii="NTPreCursive" w:eastAsia="NTPreCursive" w:hAnsi="NTPreCursive" w:cs="NTPreCursive"/>
                <w:i/>
              </w:rPr>
              <w:t xml:space="preserve">     </w:t>
            </w:r>
          </w:p>
          <w:p w14:paraId="69650913" w14:textId="77777777" w:rsidR="00A87103" w:rsidRDefault="00C33453" w:rsidP="00C33453">
            <w:pPr>
              <w:spacing w:line="249" w:lineRule="auto"/>
              <w:rPr>
                <w:rFonts w:ascii="NTPreCursive" w:eastAsia="NTPreCursive" w:hAnsi="NTPreCursive" w:cs="NTPreCursive"/>
                <w:i/>
              </w:rPr>
            </w:pPr>
            <w:r w:rsidRPr="00C33453">
              <w:rPr>
                <w:rFonts w:ascii="NTPreCursive" w:eastAsia="NTPreCursive" w:hAnsi="NTPreCursive" w:cs="NTPreCursive"/>
                <w:i/>
              </w:rPr>
              <w:t>Maths (52%) :   PP:4</w:t>
            </w:r>
            <w:r>
              <w:rPr>
                <w:rFonts w:ascii="NTPreCursive" w:eastAsia="NTPreCursive" w:hAnsi="NTPreCursive" w:cs="NTPreCursive"/>
                <w:i/>
              </w:rPr>
              <w:t xml:space="preserve">7%     NPP: 61%   Gap: </w:t>
            </w:r>
            <w:r w:rsidRPr="00A87103">
              <w:rPr>
                <w:rFonts w:ascii="NTPreCursive" w:eastAsia="NTPreCursive" w:hAnsi="NTPreCursive" w:cs="NTPreCursive"/>
                <w:i/>
                <w:highlight w:val="green"/>
              </w:rPr>
              <w:t>-14%</w:t>
            </w:r>
            <w:r>
              <w:rPr>
                <w:rFonts w:ascii="NTPreCursive" w:eastAsia="NTPreCursive" w:hAnsi="NTPreCursive" w:cs="NTPreCursive"/>
                <w:i/>
              </w:rPr>
              <w:t xml:space="preserve">    </w:t>
            </w:r>
          </w:p>
          <w:p w14:paraId="2F6F4D07" w14:textId="5925B803" w:rsidR="00C33453" w:rsidRDefault="00A87103" w:rsidP="00C33453">
            <w:pPr>
              <w:spacing w:line="249" w:lineRule="auto"/>
              <w:rPr>
                <w:rFonts w:ascii="NTPreCursive" w:eastAsia="NTPreCursive" w:hAnsi="NTPreCursive" w:cs="NTPreCursive"/>
                <w:i/>
              </w:rPr>
            </w:pPr>
            <w:r>
              <w:rPr>
                <w:rFonts w:ascii="NTPreCursive" w:eastAsia="NTPreCursive" w:hAnsi="NTPreCursive" w:cs="NTPreCursive"/>
                <w:i/>
              </w:rPr>
              <w:t xml:space="preserve">  2021 Gap </w:t>
            </w:r>
            <w:r w:rsidRPr="00A87103">
              <w:rPr>
                <w:rFonts w:ascii="NTPreCursive" w:eastAsia="NTPreCursive" w:hAnsi="NTPreCursive" w:cs="NTPreCursive"/>
                <w:i/>
              </w:rPr>
              <w:t>-</w:t>
            </w:r>
            <w:r w:rsidRPr="00A87103">
              <w:rPr>
                <w:rFonts w:ascii="NTPreCursive" w:eastAsia="NTPreCursive" w:hAnsi="NTPreCursive" w:cs="NTPreCursive"/>
                <w:i/>
                <w:highlight w:val="yellow"/>
              </w:rPr>
              <w:t>8%</w:t>
            </w:r>
            <w:r>
              <w:rPr>
                <w:rFonts w:ascii="NTPreCursive" w:eastAsia="NTPreCursive" w:hAnsi="NTPreCursive" w:cs="NTPreCursive"/>
                <w:i/>
              </w:rPr>
              <w:t xml:space="preserve">    </w:t>
            </w:r>
            <w:r w:rsidR="00C33453" w:rsidRPr="00C33453">
              <w:rPr>
                <w:rFonts w:ascii="NTPreCursive" w:eastAsia="NTPreCursive" w:hAnsi="NTPreCursive" w:cs="NTPreCursive"/>
                <w:i/>
              </w:rPr>
              <w:t>2019 Gap  -</w:t>
            </w:r>
            <w:r w:rsidR="00C33453" w:rsidRPr="00A87103">
              <w:rPr>
                <w:rFonts w:ascii="NTPreCursive" w:eastAsia="NTPreCursive" w:hAnsi="NTPreCursive" w:cs="NTPreCursive"/>
                <w:i/>
                <w:highlight w:val="yellow"/>
              </w:rPr>
              <w:t>28%</w:t>
            </w:r>
            <w:r w:rsidR="00C33453" w:rsidRPr="00C33453">
              <w:rPr>
                <w:rFonts w:ascii="NTPreCursive" w:eastAsia="NTPreCursive" w:hAnsi="NTPreCursive" w:cs="NTPreCursive"/>
                <w:i/>
              </w:rPr>
              <w:t xml:space="preserve">   </w:t>
            </w:r>
            <w:r>
              <w:rPr>
                <w:rFonts w:ascii="NTPreCursive" w:eastAsia="NTPreCursive" w:hAnsi="NTPreCursive" w:cs="NTPreCursive"/>
                <w:i/>
              </w:rPr>
              <w:t xml:space="preserve"> </w:t>
            </w:r>
          </w:p>
          <w:p w14:paraId="02927594" w14:textId="1B1F6D9D" w:rsidR="00C33453" w:rsidRDefault="00C33453" w:rsidP="00C33453">
            <w:pPr>
              <w:spacing w:line="249" w:lineRule="auto"/>
              <w:rPr>
                <w:rFonts w:ascii="NTPreCursive" w:eastAsia="NTPreCursive" w:hAnsi="NTPreCursive" w:cs="NTPreCursive"/>
                <w:i/>
              </w:rPr>
            </w:pPr>
          </w:p>
          <w:p w14:paraId="135873A1" w14:textId="5F8C3FA1" w:rsidR="00D979FA" w:rsidRDefault="00D979FA" w:rsidP="00C33453">
            <w:pPr>
              <w:spacing w:line="249" w:lineRule="auto"/>
              <w:rPr>
                <w:rFonts w:ascii="NTPreCursive" w:eastAsia="NTPreCursive" w:hAnsi="NTPreCursive" w:cs="NTPreCursive"/>
                <w:i/>
                <w:u w:val="single"/>
              </w:rPr>
            </w:pPr>
            <w:r w:rsidRPr="00D979FA">
              <w:rPr>
                <w:rFonts w:ascii="NTPreCursive" w:eastAsia="NTPreCursive" w:hAnsi="NTPreCursive" w:cs="NTPreCursive"/>
                <w:i/>
                <w:u w:val="single"/>
              </w:rPr>
              <w:t xml:space="preserve">PP/Disadvantaged pupils are prioritised for intervention programmes: </w:t>
            </w:r>
          </w:p>
          <w:p w14:paraId="2271FA67" w14:textId="77777777" w:rsidR="00590E95" w:rsidRPr="00D979FA" w:rsidRDefault="00590E95" w:rsidP="00C33453">
            <w:pPr>
              <w:spacing w:line="249" w:lineRule="auto"/>
              <w:rPr>
                <w:rFonts w:ascii="NTPreCursive" w:eastAsia="NTPreCursive" w:hAnsi="NTPreCursive" w:cs="NTPreCursive"/>
                <w:i/>
                <w:u w:val="single"/>
              </w:rPr>
            </w:pPr>
          </w:p>
          <w:p w14:paraId="1FBCD250" w14:textId="099FFF03" w:rsidR="003C6CC7" w:rsidRDefault="003C6CC7" w:rsidP="00C33453">
            <w:pPr>
              <w:spacing w:line="249" w:lineRule="auto"/>
              <w:rPr>
                <w:rFonts w:ascii="NTPreCursive" w:eastAsia="NTPreCursive" w:hAnsi="NTPreCursive" w:cs="NTPreCursive"/>
                <w:i/>
              </w:rPr>
            </w:pPr>
            <w:r>
              <w:rPr>
                <w:rFonts w:ascii="NTPreCursive" w:eastAsia="NTPreCursive" w:hAnsi="NTPreCursive" w:cs="NTPreCursive"/>
                <w:i/>
              </w:rPr>
              <w:t xml:space="preserve">Interventions this academic year did not have the intended impact due to poor </w:t>
            </w:r>
            <w:r w:rsidR="00D979FA">
              <w:rPr>
                <w:rFonts w:ascii="NTPreCursive" w:eastAsia="NTPreCursive" w:hAnsi="NTPreCursive" w:cs="NTPreCursive"/>
                <w:i/>
              </w:rPr>
              <w:t xml:space="preserve">pupil </w:t>
            </w:r>
            <w:r>
              <w:rPr>
                <w:rFonts w:ascii="NTPreCursive" w:eastAsia="NTPreCursive" w:hAnsi="NTPreCursive" w:cs="NTPreCursive"/>
                <w:i/>
              </w:rPr>
              <w:t>attendance</w:t>
            </w:r>
            <w:r w:rsidR="00590E95">
              <w:rPr>
                <w:rFonts w:ascii="NTPreCursive" w:eastAsia="NTPreCursive" w:hAnsi="NTPreCursive" w:cs="NTPreCursive"/>
                <w:i/>
              </w:rPr>
              <w:t>,</w:t>
            </w:r>
            <w:r>
              <w:rPr>
                <w:rFonts w:ascii="NTPreCursive" w:eastAsia="NTPreCursive" w:hAnsi="NTPreCursive" w:cs="NTPreCursive"/>
                <w:i/>
              </w:rPr>
              <w:t xml:space="preserve"> PP/Disadvantaged pupils average attendance this year was </w:t>
            </w:r>
          </w:p>
          <w:p w14:paraId="1037FFEC" w14:textId="7BD0C36A" w:rsidR="00C44E8C" w:rsidRPr="00C44E8C" w:rsidRDefault="003C6CC7" w:rsidP="00C44E8C">
            <w:pPr>
              <w:spacing w:line="249" w:lineRule="auto"/>
              <w:rPr>
                <w:rFonts w:ascii="NTPreCursive" w:eastAsia="NTPreCursive" w:hAnsi="NTPreCursive" w:cs="NTPreCursive"/>
                <w:i/>
              </w:rPr>
            </w:pPr>
            <w:r w:rsidRPr="003C6CC7">
              <w:rPr>
                <w:rFonts w:ascii="NTPreCursive" w:eastAsia="NTPreCursive" w:hAnsi="NTPreCursive" w:cs="NTPreCursive"/>
                <w:i/>
              </w:rPr>
              <w:t>90.72%</w:t>
            </w:r>
            <w:r w:rsidR="00590E95">
              <w:rPr>
                <w:rFonts w:ascii="NTPreCursive" w:eastAsia="NTPreCursive" w:hAnsi="NTPreCursive" w:cs="NTPreCursive"/>
                <w:i/>
              </w:rPr>
              <w:t xml:space="preserve">, </w:t>
            </w:r>
            <w:r w:rsidR="008422FD">
              <w:rPr>
                <w:rFonts w:ascii="NTPreCursive" w:eastAsia="NTPreCursive" w:hAnsi="NTPreCursive" w:cs="NTPreCursive"/>
                <w:i/>
              </w:rPr>
              <w:t xml:space="preserve">therefore did not make the intended progress that was hoped for.  </w:t>
            </w:r>
            <w:r w:rsidR="00C44E8C">
              <w:rPr>
                <w:rFonts w:ascii="NTPreCursive" w:eastAsia="NTPreCursive" w:hAnsi="NTPreCursive" w:cs="NTPreCursive"/>
                <w:i/>
              </w:rPr>
              <w:t xml:space="preserve">One to one reading has had most impact and saw some disadvantaged children achieving </w:t>
            </w:r>
            <w:r w:rsidR="00C44E8C" w:rsidRPr="00C44E8C">
              <w:rPr>
                <w:rFonts w:ascii="NTPreCursive" w:eastAsia="NTPreCursive" w:hAnsi="NTPreCursive" w:cs="NTPreCursive"/>
                <w:i/>
                <w:u w:val="single"/>
              </w:rPr>
              <w:t>above</w:t>
            </w:r>
            <w:r w:rsidR="00C44E8C">
              <w:rPr>
                <w:rFonts w:ascii="NTPreCursive" w:eastAsia="NTPreCursive" w:hAnsi="NTPreCursive" w:cs="NTPreCursive"/>
                <w:i/>
              </w:rPr>
              <w:t xml:space="preserve"> the expected 3 book bands for the year (in Y1 </w:t>
            </w:r>
            <w:r w:rsidR="00C44E8C" w:rsidRPr="00C44E8C">
              <w:rPr>
                <w:rFonts w:ascii="NTPreCursive" w:eastAsia="NTPreCursive" w:hAnsi="NTPreCursive" w:cs="NTPreCursive"/>
                <w:i/>
              </w:rPr>
              <w:t xml:space="preserve"> </w:t>
            </w:r>
          </w:p>
          <w:p w14:paraId="0E57F7CE" w14:textId="77777777" w:rsidR="00590E95" w:rsidRDefault="00C44E8C" w:rsidP="00C44E8C">
            <w:pPr>
              <w:spacing w:line="249" w:lineRule="auto"/>
              <w:rPr>
                <w:rFonts w:ascii="NTPreCursive" w:eastAsia="NTPreCursive" w:hAnsi="NTPreCursive" w:cs="NTPreCursive"/>
                <w:i/>
              </w:rPr>
            </w:pPr>
            <w:r w:rsidRPr="00C44E8C">
              <w:rPr>
                <w:rFonts w:ascii="NTPreCursive" w:eastAsia="NTPreCursive" w:hAnsi="NTPreCursive" w:cs="NTPreCursive"/>
                <w:i/>
              </w:rPr>
              <w:t>48% made more than the expected 3 book bands progress</w:t>
            </w:r>
            <w:r>
              <w:rPr>
                <w:rFonts w:ascii="NTPreCursive" w:eastAsia="NTPreCursive" w:hAnsi="NTPreCursive" w:cs="NTPreCursive"/>
                <w:i/>
              </w:rPr>
              <w:t xml:space="preserve">).  </w:t>
            </w:r>
          </w:p>
          <w:p w14:paraId="215DD1E7" w14:textId="77777777" w:rsidR="00CF7571" w:rsidRDefault="00CF7571" w:rsidP="00C44E8C">
            <w:pPr>
              <w:spacing w:line="249" w:lineRule="auto"/>
              <w:rPr>
                <w:rFonts w:ascii="NTPreCursive" w:eastAsia="NTPreCursive" w:hAnsi="NTPreCursive" w:cs="NTPreCursive"/>
                <w:i/>
              </w:rPr>
            </w:pPr>
          </w:p>
          <w:p w14:paraId="36360D0B" w14:textId="0D376657" w:rsidR="00C44E8C" w:rsidRDefault="00C44E8C" w:rsidP="00C44E8C">
            <w:pPr>
              <w:spacing w:line="249" w:lineRule="auto"/>
              <w:rPr>
                <w:rFonts w:ascii="NTPreCursive" w:eastAsia="NTPreCursive" w:hAnsi="NTPreCursive" w:cs="NTPreCursive"/>
                <w:i/>
              </w:rPr>
            </w:pPr>
            <w:r>
              <w:rPr>
                <w:rFonts w:ascii="NTPreCursive" w:eastAsia="NTPreCursive" w:hAnsi="NTPreCursive" w:cs="NTPreCursive"/>
                <w:i/>
              </w:rPr>
              <w:t xml:space="preserve">However in Y2 only 13% of </w:t>
            </w:r>
            <w:r w:rsidRPr="00590E95">
              <w:rPr>
                <w:rFonts w:ascii="NTPreCursive" w:eastAsia="NTPreCursive" w:hAnsi="NTPreCursive" w:cs="NTPreCursive"/>
                <w:i/>
                <w:u w:val="single"/>
              </w:rPr>
              <w:t>targeted</w:t>
            </w:r>
            <w:r>
              <w:rPr>
                <w:rFonts w:ascii="NTPreCursive" w:eastAsia="NTPreCursive" w:hAnsi="NTPreCursive" w:cs="NTPreCursive"/>
                <w:i/>
              </w:rPr>
              <w:t xml:space="preserve"> children made 3 book bands but </w:t>
            </w:r>
            <w:r w:rsidRPr="00C44E8C">
              <w:rPr>
                <w:rFonts w:ascii="NTPreCursive" w:eastAsia="NTPreCursive" w:hAnsi="NTPreCursive" w:cs="NTPreCursive"/>
                <w:i/>
              </w:rPr>
              <w:t>66% of these targete</w:t>
            </w:r>
            <w:r>
              <w:rPr>
                <w:rFonts w:ascii="NTPreCursive" w:eastAsia="NTPreCursive" w:hAnsi="NTPreCursive" w:cs="NTPreCursive"/>
                <w:i/>
              </w:rPr>
              <w:t xml:space="preserve">d chd had below 96% attendance  and </w:t>
            </w:r>
            <w:r w:rsidRPr="00C44E8C">
              <w:rPr>
                <w:rFonts w:ascii="NTPreCursive" w:eastAsia="NTPreCursive" w:hAnsi="NTPreCursive" w:cs="NTPreCursive"/>
                <w:i/>
              </w:rPr>
              <w:t>40% had 90% or below – persistent absence</w:t>
            </w:r>
            <w:r w:rsidR="00E734EA">
              <w:rPr>
                <w:rFonts w:ascii="NTPreCursive" w:eastAsia="NTPreCursive" w:hAnsi="NTPreCursive" w:cs="NTPreCursive"/>
                <w:i/>
              </w:rPr>
              <w:t>.</w:t>
            </w:r>
          </w:p>
          <w:p w14:paraId="490D102A" w14:textId="77777777" w:rsidR="00C44E8C" w:rsidRDefault="00C44E8C" w:rsidP="00C33453">
            <w:pPr>
              <w:spacing w:line="249" w:lineRule="auto"/>
              <w:rPr>
                <w:rFonts w:ascii="NTPreCursive" w:eastAsia="NTPreCursive" w:hAnsi="NTPreCursive" w:cs="NTPreCursive"/>
                <w:i/>
              </w:rPr>
            </w:pPr>
          </w:p>
          <w:p w14:paraId="1452F887" w14:textId="1E5FC922" w:rsidR="003C6CC7" w:rsidRDefault="008422FD" w:rsidP="00C33453">
            <w:pPr>
              <w:spacing w:line="249" w:lineRule="auto"/>
              <w:rPr>
                <w:rFonts w:ascii="NTPreCursive" w:eastAsia="NTPreCursive" w:hAnsi="NTPreCursive" w:cs="NTPreCursive"/>
                <w:i/>
              </w:rPr>
            </w:pPr>
            <w:r>
              <w:rPr>
                <w:rFonts w:ascii="NTPreCursive" w:eastAsia="NTPreCursive" w:hAnsi="NTPreCursive" w:cs="NTPreCursive"/>
                <w:i/>
              </w:rPr>
              <w:t>Staff also saw record absences due to the effects of Covid-19.  Which resulted in approx.3</w:t>
            </w:r>
            <w:r w:rsidR="00CF7571">
              <w:rPr>
                <w:rFonts w:ascii="NTPreCursive" w:eastAsia="NTPreCursive" w:hAnsi="NTPreCursive" w:cs="NTPreCursive"/>
                <w:i/>
              </w:rPr>
              <w:t>15</w:t>
            </w:r>
            <w:r>
              <w:rPr>
                <w:rFonts w:ascii="NTPreCursive" w:eastAsia="NTPreCursive" w:hAnsi="NTPreCursive" w:cs="NTPreCursive"/>
                <w:i/>
              </w:rPr>
              <w:t xml:space="preserve"> days of teaching staff in total.  This impacted not only on intervention programmes but whole class QFT with many classes </w:t>
            </w:r>
            <w:r w:rsidR="00590E95">
              <w:rPr>
                <w:rFonts w:ascii="NTPreCursive" w:eastAsia="NTPreCursive" w:hAnsi="NTPreCursive" w:cs="NTPreCursive"/>
                <w:i/>
              </w:rPr>
              <w:t>receiving supply / TA cover at times.</w:t>
            </w:r>
          </w:p>
          <w:p w14:paraId="552926A8" w14:textId="26BCE249" w:rsidR="00E871C8" w:rsidRDefault="00E871C8" w:rsidP="00C33453">
            <w:pPr>
              <w:spacing w:line="249" w:lineRule="auto"/>
              <w:rPr>
                <w:rFonts w:ascii="NTPreCursive" w:eastAsia="NTPreCursive" w:hAnsi="NTPreCursive" w:cs="NTPreCursive"/>
                <w:i/>
              </w:rPr>
            </w:pPr>
          </w:p>
          <w:p w14:paraId="3741C989" w14:textId="6B3DA0F3" w:rsidR="00E871C8" w:rsidRPr="006918BC" w:rsidRDefault="00E871C8" w:rsidP="00C33453">
            <w:pPr>
              <w:spacing w:line="249" w:lineRule="auto"/>
              <w:rPr>
                <w:rFonts w:ascii="NTPreCursive" w:eastAsia="NTPreCursive" w:hAnsi="NTPreCursive" w:cs="NTPreCursive"/>
                <w:i/>
                <w:u w:val="single"/>
              </w:rPr>
            </w:pPr>
            <w:r w:rsidRPr="006918BC">
              <w:rPr>
                <w:rFonts w:ascii="NTPreCursive" w:eastAsia="NTPreCursive" w:hAnsi="NTPreCursive" w:cs="NTPreCursive"/>
                <w:i/>
                <w:u w:val="single"/>
              </w:rPr>
              <w:t>The School-Lead tutoring programme supported eligible pupils:</w:t>
            </w:r>
          </w:p>
          <w:p w14:paraId="63D8586B" w14:textId="77777777" w:rsidR="006918BC" w:rsidRDefault="006918BC" w:rsidP="00C33453">
            <w:pPr>
              <w:spacing w:line="249" w:lineRule="auto"/>
              <w:rPr>
                <w:rFonts w:ascii="NTPreCursive" w:eastAsia="NTPreCursive" w:hAnsi="NTPreCursive" w:cs="NTPreCursive"/>
                <w:i/>
              </w:rPr>
            </w:pPr>
          </w:p>
          <w:p w14:paraId="36547B7F" w14:textId="01EC5DD5" w:rsidR="00E871C8" w:rsidRDefault="006918BC" w:rsidP="00C33453">
            <w:pPr>
              <w:spacing w:line="249" w:lineRule="auto"/>
              <w:rPr>
                <w:rFonts w:ascii="NTPreCursive" w:eastAsia="NTPreCursive" w:hAnsi="NTPreCursive" w:cs="NTPreCursive"/>
                <w:i/>
              </w:rPr>
            </w:pPr>
            <w:r w:rsidRPr="006918BC">
              <w:rPr>
                <w:rFonts w:ascii="NTPreCursive" w:eastAsia="NTPreCursive" w:hAnsi="NTPreCursive" w:cs="NTPreCursive"/>
                <w:i/>
              </w:rPr>
              <w:t>Children chosen on the criteria they would potentially not maintain ARE or could be converted to ARE</w:t>
            </w:r>
            <w:r>
              <w:rPr>
                <w:rFonts w:ascii="NTPreCursive" w:eastAsia="NTPreCursive" w:hAnsi="NTPreCursive" w:cs="NTPreCursive"/>
                <w:i/>
              </w:rPr>
              <w:t xml:space="preserve"> – Reading and Writing focus in line with SIP</w:t>
            </w:r>
          </w:p>
          <w:p w14:paraId="13CDCB4D" w14:textId="46CA43A0" w:rsidR="006918BC" w:rsidRPr="00590E95" w:rsidRDefault="006918BC" w:rsidP="00C33453">
            <w:pPr>
              <w:spacing w:line="249" w:lineRule="auto"/>
              <w:rPr>
                <w:rFonts w:ascii="NTPreCursive" w:eastAsia="NTPreCursive" w:hAnsi="NTPreCursive" w:cs="NTPreCursive"/>
                <w:b/>
              </w:rPr>
            </w:pPr>
            <w:r w:rsidRPr="00590E95">
              <w:rPr>
                <w:rFonts w:ascii="NTPreCursive" w:eastAsia="NTPreCursive" w:hAnsi="NTPreCursive" w:cs="NTPreCursive"/>
                <w:b/>
              </w:rPr>
              <w:t xml:space="preserve">KS 1 combined outcomes for Writing: </w:t>
            </w:r>
          </w:p>
          <w:p w14:paraId="6D674E02" w14:textId="77777777" w:rsidR="006918BC" w:rsidRDefault="006918BC" w:rsidP="006918BC">
            <w:pPr>
              <w:pStyle w:val="ListParagraph"/>
              <w:numPr>
                <w:ilvl w:val="0"/>
                <w:numId w:val="8"/>
              </w:numPr>
              <w:spacing w:line="249" w:lineRule="auto"/>
              <w:rPr>
                <w:rFonts w:ascii="NTPreCursive" w:eastAsia="NTPreCursive" w:hAnsi="NTPreCursive" w:cs="NTPreCursive"/>
                <w:i/>
              </w:rPr>
            </w:pPr>
            <w:r w:rsidRPr="006918BC">
              <w:rPr>
                <w:rFonts w:ascii="NTPreCursive" w:eastAsia="NTPreCursive" w:hAnsi="NTPreCursive" w:cs="NTPreCursive"/>
                <w:i/>
              </w:rPr>
              <w:t>63% Ended the year ARE ( 56% Started the year ARE)</w:t>
            </w:r>
          </w:p>
          <w:p w14:paraId="16391CB8" w14:textId="77777777" w:rsidR="006918BC" w:rsidRDefault="006918BC" w:rsidP="006918BC">
            <w:pPr>
              <w:pStyle w:val="ListParagraph"/>
              <w:numPr>
                <w:ilvl w:val="0"/>
                <w:numId w:val="8"/>
              </w:numPr>
              <w:spacing w:line="249" w:lineRule="auto"/>
              <w:rPr>
                <w:rFonts w:ascii="NTPreCursive" w:eastAsia="NTPreCursive" w:hAnsi="NTPreCursive" w:cs="NTPreCursive"/>
                <w:i/>
              </w:rPr>
            </w:pPr>
            <w:r w:rsidRPr="006918BC">
              <w:rPr>
                <w:rFonts w:ascii="NTPreCursive" w:eastAsia="NTPreCursive" w:hAnsi="NTPreCursive" w:cs="NTPreCursive"/>
                <w:i/>
              </w:rPr>
              <w:t>13% making accelerated progress – converted from below ARE to ARE</w:t>
            </w:r>
          </w:p>
          <w:p w14:paraId="1E5FAEB9" w14:textId="77777777" w:rsidR="006918BC" w:rsidRDefault="006918BC" w:rsidP="006918BC">
            <w:pPr>
              <w:pStyle w:val="ListParagraph"/>
              <w:numPr>
                <w:ilvl w:val="0"/>
                <w:numId w:val="8"/>
              </w:numPr>
              <w:spacing w:line="249" w:lineRule="auto"/>
              <w:rPr>
                <w:rFonts w:ascii="NTPreCursive" w:eastAsia="NTPreCursive" w:hAnsi="NTPreCursive" w:cs="NTPreCursive"/>
                <w:i/>
              </w:rPr>
            </w:pPr>
            <w:r w:rsidRPr="006918BC">
              <w:rPr>
                <w:rFonts w:ascii="NTPreCursive" w:eastAsia="NTPreCursive" w:hAnsi="NTPreCursive" w:cs="NTPreCursive"/>
                <w:i/>
              </w:rPr>
              <w:t xml:space="preserve">81% making the expected </w:t>
            </w:r>
          </w:p>
          <w:p w14:paraId="380912EB" w14:textId="7B2C872A" w:rsidR="006918BC" w:rsidRPr="006918BC" w:rsidRDefault="006918BC" w:rsidP="006918BC">
            <w:pPr>
              <w:pStyle w:val="ListParagraph"/>
              <w:numPr>
                <w:ilvl w:val="0"/>
                <w:numId w:val="8"/>
              </w:numPr>
              <w:spacing w:line="249" w:lineRule="auto"/>
              <w:rPr>
                <w:rFonts w:ascii="NTPreCursive" w:eastAsia="NTPreCursive" w:hAnsi="NTPreCursive" w:cs="NTPreCursive"/>
                <w:i/>
              </w:rPr>
            </w:pPr>
            <w:r w:rsidRPr="006918BC">
              <w:rPr>
                <w:rFonts w:ascii="NTPreCursive" w:eastAsia="NTPreCursive" w:hAnsi="NTPreCursive" w:cs="NTPreCursive"/>
                <w:i/>
              </w:rPr>
              <w:t>1 child not maintaini</w:t>
            </w:r>
            <w:r w:rsidR="00CF7571">
              <w:rPr>
                <w:rFonts w:ascii="NTPreCursive" w:eastAsia="NTPreCursive" w:hAnsi="NTPreCursive" w:cs="NTPreCursive"/>
                <w:i/>
              </w:rPr>
              <w:t>ng ARE / below expected progress / external factors involved.</w:t>
            </w:r>
          </w:p>
          <w:p w14:paraId="719F2DE9" w14:textId="77777777" w:rsidR="00E734EA" w:rsidRDefault="00E734EA" w:rsidP="00C33453">
            <w:pPr>
              <w:spacing w:line="249" w:lineRule="auto"/>
              <w:rPr>
                <w:rFonts w:ascii="NTPreCursive" w:eastAsia="NTPreCursive" w:hAnsi="NTPreCursive" w:cs="NTPreCursive"/>
                <w:i/>
              </w:rPr>
            </w:pPr>
          </w:p>
          <w:p w14:paraId="0A3AF416" w14:textId="35DC9398" w:rsidR="00590E95" w:rsidRPr="00590E95" w:rsidRDefault="006918BC" w:rsidP="00590E95">
            <w:pPr>
              <w:spacing w:line="249" w:lineRule="auto"/>
              <w:rPr>
                <w:rFonts w:ascii="NTPreCursive" w:eastAsia="NTPreCursive" w:hAnsi="NTPreCursive" w:cs="NTPreCursive"/>
                <w:b/>
                <w:i/>
                <w:u w:val="single"/>
              </w:rPr>
            </w:pPr>
            <w:r w:rsidRPr="00590E95">
              <w:rPr>
                <w:rFonts w:ascii="NTPreCursive" w:eastAsia="NTPreCursive" w:hAnsi="NTPreCursive" w:cs="NTPreCursive"/>
                <w:b/>
                <w:i/>
                <w:u w:val="single"/>
              </w:rPr>
              <w:t>KS</w:t>
            </w:r>
            <w:r w:rsidR="00590E95">
              <w:rPr>
                <w:rFonts w:ascii="NTPreCursive" w:eastAsia="NTPreCursive" w:hAnsi="NTPreCursive" w:cs="NTPreCursive"/>
                <w:b/>
                <w:i/>
                <w:u w:val="single"/>
              </w:rPr>
              <w:t>1</w:t>
            </w:r>
            <w:r w:rsidRPr="00590E95">
              <w:rPr>
                <w:rFonts w:ascii="NTPreCursive" w:eastAsia="NTPreCursive" w:hAnsi="NTPreCursive" w:cs="NTPreCursive"/>
                <w:b/>
                <w:i/>
                <w:u w:val="single"/>
              </w:rPr>
              <w:t xml:space="preserve">  combined outcomes for Reading:  </w:t>
            </w:r>
          </w:p>
          <w:p w14:paraId="738FC7AD" w14:textId="0F71579E" w:rsidR="00590E95" w:rsidRPr="00590E95" w:rsidRDefault="00590E95" w:rsidP="00590E95">
            <w:pPr>
              <w:pStyle w:val="ListParagraph"/>
              <w:numPr>
                <w:ilvl w:val="0"/>
                <w:numId w:val="14"/>
              </w:numPr>
              <w:spacing w:line="249" w:lineRule="auto"/>
              <w:rPr>
                <w:rFonts w:ascii="NTPreCursive" w:eastAsia="NTPreCursive" w:hAnsi="NTPreCursive" w:cs="NTPreCursive"/>
                <w:i/>
              </w:rPr>
            </w:pPr>
            <w:r w:rsidRPr="00590E95">
              <w:rPr>
                <w:rFonts w:ascii="NTPreCursive" w:eastAsia="NTPreCursive" w:hAnsi="NTPreCursive" w:cs="NTPreCursive"/>
                <w:i/>
              </w:rPr>
              <w:t xml:space="preserve">75% ended the year ARE / ARE+ (31% started the year ARE) </w:t>
            </w:r>
          </w:p>
          <w:p w14:paraId="6DEC3A4C" w14:textId="60BA91E3" w:rsidR="00590E95" w:rsidRPr="00590E95" w:rsidRDefault="00590E95" w:rsidP="00590E95">
            <w:pPr>
              <w:pStyle w:val="ListParagraph"/>
              <w:numPr>
                <w:ilvl w:val="0"/>
                <w:numId w:val="14"/>
              </w:numPr>
              <w:spacing w:line="249" w:lineRule="auto"/>
              <w:rPr>
                <w:rFonts w:ascii="NTPreCursive" w:eastAsia="NTPreCursive" w:hAnsi="NTPreCursive" w:cs="NTPreCursive"/>
                <w:i/>
              </w:rPr>
            </w:pPr>
            <w:r w:rsidRPr="00590E95">
              <w:rPr>
                <w:rFonts w:ascii="NTPreCursive" w:eastAsia="NTPreCursive" w:hAnsi="NTPreCursive" w:cs="NTPreCursive"/>
                <w:i/>
              </w:rPr>
              <w:t xml:space="preserve">69% making accelerated progress </w:t>
            </w:r>
          </w:p>
          <w:p w14:paraId="1A855898" w14:textId="732D9134" w:rsidR="00590E95" w:rsidRPr="00590E95" w:rsidRDefault="00590E95" w:rsidP="00590E95">
            <w:pPr>
              <w:pStyle w:val="ListParagraph"/>
              <w:numPr>
                <w:ilvl w:val="0"/>
                <w:numId w:val="14"/>
              </w:numPr>
              <w:spacing w:line="249" w:lineRule="auto"/>
              <w:rPr>
                <w:rFonts w:ascii="NTPreCursive" w:eastAsia="NTPreCursive" w:hAnsi="NTPreCursive" w:cs="NTPreCursive"/>
                <w:i/>
              </w:rPr>
            </w:pPr>
            <w:r w:rsidRPr="00590E95">
              <w:rPr>
                <w:rFonts w:ascii="NTPreCursive" w:eastAsia="NTPreCursive" w:hAnsi="NTPreCursive" w:cs="NTPreCursive"/>
                <w:i/>
              </w:rPr>
              <w:t>25% making the expected progress</w:t>
            </w:r>
          </w:p>
          <w:p w14:paraId="5AC091ED" w14:textId="5B1A7E87" w:rsidR="003C6CC7" w:rsidRPr="00FE5399" w:rsidRDefault="00590E95" w:rsidP="00C33453">
            <w:pPr>
              <w:pStyle w:val="ListParagraph"/>
              <w:numPr>
                <w:ilvl w:val="0"/>
                <w:numId w:val="14"/>
              </w:numPr>
              <w:spacing w:line="249" w:lineRule="auto"/>
              <w:rPr>
                <w:rFonts w:ascii="NTPreCursive" w:eastAsia="NTPreCursive" w:hAnsi="NTPreCursive" w:cs="NTPreCursive"/>
                <w:i/>
              </w:rPr>
            </w:pPr>
            <w:r w:rsidRPr="00590E95">
              <w:rPr>
                <w:rFonts w:ascii="NTPreCursive" w:eastAsia="NTPreCursive" w:hAnsi="NTPreCursive" w:cs="NTPreCursive"/>
                <w:i/>
              </w:rPr>
              <w:t>1 child not making expected progress (attendance of 88%)</w:t>
            </w:r>
          </w:p>
        </w:tc>
      </w:tr>
      <w:tr w:rsidR="00BA082F" w14:paraId="654C9B2E" w14:textId="77777777" w:rsidTr="00F11B1B">
        <w:tc>
          <w:tcPr>
            <w:tcW w:w="593" w:type="dxa"/>
          </w:tcPr>
          <w:p w14:paraId="32CBE550" w14:textId="4F179C14" w:rsidR="007C0023" w:rsidRDefault="00022014" w:rsidP="007C0023">
            <w:pPr>
              <w:spacing w:line="249" w:lineRule="auto"/>
              <w:rPr>
                <w:rFonts w:ascii="NTPreCursive" w:eastAsia="NTPreCursive" w:hAnsi="NTPreCursive" w:cs="NTPreCursive"/>
                <w:i/>
              </w:rPr>
            </w:pPr>
            <w:r>
              <w:rPr>
                <w:rFonts w:ascii="NTPreCursive" w:eastAsia="NTPreCursive" w:hAnsi="NTPreCursive" w:cs="NTPreCursive"/>
                <w:i/>
              </w:rPr>
              <w:lastRenderedPageBreak/>
              <w:t>3</w:t>
            </w:r>
          </w:p>
        </w:tc>
        <w:tc>
          <w:tcPr>
            <w:tcW w:w="3454" w:type="dxa"/>
            <w:tcBorders>
              <w:top w:val="single" w:sz="4" w:space="0" w:color="000000"/>
              <w:left w:val="single" w:sz="4" w:space="0" w:color="000000"/>
              <w:bottom w:val="single" w:sz="4" w:space="0" w:color="000000"/>
              <w:right w:val="single" w:sz="4" w:space="0" w:color="000000"/>
            </w:tcBorders>
          </w:tcPr>
          <w:p w14:paraId="4DC4213E" w14:textId="77777777" w:rsidR="007C0023" w:rsidRDefault="007C0023" w:rsidP="007C0023">
            <w:pPr>
              <w:spacing w:line="249" w:lineRule="auto"/>
              <w:rPr>
                <w:rFonts w:ascii="NTPreCursive" w:eastAsia="NTPreCursive" w:hAnsi="NTPreCursive" w:cs="NTPreCursive"/>
                <w:i/>
              </w:rPr>
            </w:pPr>
            <w:r w:rsidRPr="00A66170">
              <w:rPr>
                <w:rFonts w:ascii="NTPreCursive" w:eastAsia="NTPreCursive" w:hAnsi="NTPreCursive" w:cs="NTPreCursive"/>
                <w:i/>
              </w:rPr>
              <w:t>Phonics improves for disadvantaged  pupils, having  a</w:t>
            </w:r>
            <w:r>
              <w:rPr>
                <w:rFonts w:ascii="NTPreCursive" w:eastAsia="NTPreCursive" w:hAnsi="NTPreCursive" w:cs="NTPreCursive"/>
                <w:i/>
              </w:rPr>
              <w:t xml:space="preserve"> positive impact on reading outcomes at the end of KS1 </w:t>
            </w:r>
          </w:p>
          <w:p w14:paraId="3451D00C" w14:textId="77777777" w:rsidR="00685704" w:rsidRDefault="00685704" w:rsidP="007C0023">
            <w:pPr>
              <w:spacing w:line="249" w:lineRule="auto"/>
              <w:rPr>
                <w:rFonts w:ascii="NTPreCursive" w:eastAsia="NTPreCursive" w:hAnsi="NTPreCursive" w:cs="NTPreCursive"/>
                <w:i/>
              </w:rPr>
            </w:pPr>
          </w:p>
          <w:p w14:paraId="69080180" w14:textId="54B78E7F" w:rsidR="00685704" w:rsidRDefault="00685704" w:rsidP="007C0023">
            <w:pPr>
              <w:spacing w:line="249" w:lineRule="auto"/>
              <w:rPr>
                <w:rFonts w:ascii="NTPreCursive" w:eastAsia="NTPreCursive" w:hAnsi="NTPreCursive" w:cs="NTPreCursive"/>
                <w:i/>
              </w:rPr>
            </w:pPr>
            <w:r>
              <w:rPr>
                <w:rFonts w:ascii="NTPreCursive" w:eastAsia="NTPreCursive" w:hAnsi="NTPreCursive" w:cs="NTPreCursive"/>
                <w:i/>
              </w:rPr>
              <w:t xml:space="preserve">Teaching </w:t>
            </w:r>
            <w:r w:rsidR="00CF7571">
              <w:rPr>
                <w:rFonts w:ascii="NTPreCursive" w:eastAsia="NTPreCursive" w:hAnsi="NTPreCursive" w:cs="NTPreCursive"/>
                <w:i/>
              </w:rPr>
              <w:t>: Purchased SSP but was not fully embedded as this will take a little while</w:t>
            </w:r>
          </w:p>
          <w:p w14:paraId="584B513F" w14:textId="77777777" w:rsidR="00685704" w:rsidRDefault="00685704" w:rsidP="007C0023">
            <w:pPr>
              <w:spacing w:line="249" w:lineRule="auto"/>
              <w:rPr>
                <w:rFonts w:ascii="NTPreCursive" w:eastAsia="NTPreCursive" w:hAnsi="NTPreCursive" w:cs="NTPreCursive"/>
                <w:i/>
              </w:rPr>
            </w:pPr>
          </w:p>
          <w:p w14:paraId="6DBD8A4B" w14:textId="0DD78065" w:rsidR="00685704" w:rsidRDefault="00685704" w:rsidP="007C0023">
            <w:pPr>
              <w:spacing w:line="249" w:lineRule="auto"/>
              <w:rPr>
                <w:rFonts w:ascii="NTPreCursive" w:eastAsia="NTPreCursive" w:hAnsi="NTPreCursive" w:cs="NTPreCursive"/>
                <w:i/>
              </w:rPr>
            </w:pPr>
            <w:r>
              <w:rPr>
                <w:rFonts w:ascii="NTPreCursive" w:eastAsia="NTPreCursive" w:hAnsi="NTPreCursive" w:cs="NTPreCursive"/>
                <w:i/>
              </w:rPr>
              <w:t xml:space="preserve">Targeted Academic </w:t>
            </w:r>
            <w:r w:rsidR="00CF7571">
              <w:rPr>
                <w:rFonts w:ascii="NTPreCursive" w:eastAsia="NTPreCursive" w:hAnsi="NTPreCursive" w:cs="NTPreCursive"/>
                <w:i/>
              </w:rPr>
              <w:t xml:space="preserve">Support: Interventions were limited due to reasons given </w:t>
            </w:r>
          </w:p>
        </w:tc>
        <w:tc>
          <w:tcPr>
            <w:tcW w:w="6727" w:type="dxa"/>
          </w:tcPr>
          <w:p w14:paraId="62AC82B2" w14:textId="77777777" w:rsidR="007C0023" w:rsidRDefault="00E450B8" w:rsidP="007C0023">
            <w:pPr>
              <w:spacing w:line="249" w:lineRule="auto"/>
              <w:rPr>
                <w:rFonts w:ascii="NTPreCursive" w:eastAsia="NTPreCursive" w:hAnsi="NTPreCursive" w:cs="NTPreCursive"/>
                <w:i/>
              </w:rPr>
            </w:pPr>
            <w:r>
              <w:rPr>
                <w:rFonts w:ascii="NTPreCursive" w:eastAsia="NTPreCursive" w:hAnsi="NTPreCursive" w:cs="NTPreCursive"/>
                <w:i/>
              </w:rPr>
              <w:t>2021 – 2022 Phonic Outcomes:</w:t>
            </w:r>
          </w:p>
          <w:p w14:paraId="16878B39" w14:textId="327D927B" w:rsidR="00BA082F" w:rsidRPr="00824E72" w:rsidRDefault="00BA082F" w:rsidP="007C0023">
            <w:pPr>
              <w:spacing w:line="249" w:lineRule="auto"/>
              <w:rPr>
                <w:rFonts w:ascii="NTPreCursive" w:eastAsia="NTPreCursive" w:hAnsi="NTPreCursive" w:cs="NTPreCursive"/>
                <w:i/>
                <w:u w:val="single"/>
              </w:rPr>
            </w:pPr>
            <w:r w:rsidRPr="00824E72">
              <w:rPr>
                <w:rFonts w:ascii="NTPreCursive" w:eastAsia="NTPreCursive" w:hAnsi="NTPreCursive" w:cs="NTPreCursive"/>
                <w:i/>
                <w:u w:val="single"/>
              </w:rPr>
              <w:t xml:space="preserve">Year 1: </w:t>
            </w:r>
          </w:p>
          <w:p w14:paraId="2055345C" w14:textId="55959826" w:rsidR="00BA082F" w:rsidRDefault="00BA082F" w:rsidP="007C0023">
            <w:pPr>
              <w:spacing w:line="249" w:lineRule="auto"/>
              <w:rPr>
                <w:rFonts w:ascii="NTPreCursive" w:eastAsia="NTPreCursive" w:hAnsi="NTPreCursive" w:cs="NTPreCursive"/>
                <w:i/>
              </w:rPr>
            </w:pPr>
            <w:r>
              <w:rPr>
                <w:rFonts w:ascii="NTPreCursive" w:eastAsia="NTPreCursive" w:hAnsi="NTPreCursive" w:cs="NTPreCursive"/>
                <w:i/>
              </w:rPr>
              <w:t>National:</w:t>
            </w:r>
            <w:r w:rsidR="00824E72">
              <w:rPr>
                <w:rFonts w:ascii="NTPreCursive" w:eastAsia="NTPreCursive" w:hAnsi="NTPreCursive" w:cs="NTPreCursive"/>
                <w:i/>
              </w:rPr>
              <w:t xml:space="preserve"> </w:t>
            </w:r>
            <w:r w:rsidR="00E450B8">
              <w:rPr>
                <w:rFonts w:ascii="NTPreCursive" w:eastAsia="NTPreCursive" w:hAnsi="NTPreCursive" w:cs="NTPreCursive"/>
                <w:i/>
              </w:rPr>
              <w:t>75%</w:t>
            </w:r>
            <w:r>
              <w:t xml:space="preserve">      </w:t>
            </w:r>
          </w:p>
          <w:p w14:paraId="41794CD0" w14:textId="66FABAA6" w:rsidR="00E450B8" w:rsidRDefault="00BA082F" w:rsidP="007C0023">
            <w:pPr>
              <w:spacing w:line="249" w:lineRule="auto"/>
              <w:rPr>
                <w:rFonts w:ascii="NTPreCursive" w:eastAsia="NTPreCursive" w:hAnsi="NTPreCursive" w:cs="NTPreCursive"/>
                <w:i/>
              </w:rPr>
            </w:pPr>
            <w:r>
              <w:rPr>
                <w:rFonts w:ascii="NTPreCursive" w:eastAsia="NTPreCursive" w:hAnsi="NTPreCursive" w:cs="NTPreCursive"/>
                <w:i/>
              </w:rPr>
              <w:t xml:space="preserve">LA:      </w:t>
            </w:r>
            <w:r w:rsidR="00824E72">
              <w:rPr>
                <w:rFonts w:ascii="NTPreCursive" w:eastAsia="NTPreCursive" w:hAnsi="NTPreCursive" w:cs="NTPreCursive"/>
                <w:i/>
              </w:rPr>
              <w:t xml:space="preserve"> </w:t>
            </w:r>
            <w:r>
              <w:rPr>
                <w:rFonts w:ascii="NTPreCursive" w:eastAsia="NTPreCursive" w:hAnsi="NTPreCursive" w:cs="NTPreCursive"/>
                <w:i/>
              </w:rPr>
              <w:t xml:space="preserve">77%                </w:t>
            </w:r>
            <w:r w:rsidR="00E450B8">
              <w:rPr>
                <w:rFonts w:ascii="NTPreCursive" w:eastAsia="NTPreCursive" w:hAnsi="NTPreCursive" w:cs="NTPreCursive"/>
                <w:i/>
              </w:rPr>
              <w:t xml:space="preserve">     </w:t>
            </w:r>
          </w:p>
          <w:p w14:paraId="6E50DEFA" w14:textId="5EFE6E12" w:rsidR="00BA082F" w:rsidRDefault="00BA082F" w:rsidP="007C0023">
            <w:pPr>
              <w:spacing w:line="249" w:lineRule="auto"/>
              <w:rPr>
                <w:rFonts w:ascii="NTPreCursive" w:eastAsia="NTPreCursive" w:hAnsi="NTPreCursive" w:cs="NTPreCursive"/>
                <w:i/>
              </w:rPr>
            </w:pPr>
            <w:r>
              <w:rPr>
                <w:rFonts w:ascii="NTPreCursive" w:eastAsia="NTPreCursive" w:hAnsi="NTPreCursive" w:cs="NTPreCursive"/>
                <w:i/>
              </w:rPr>
              <w:t>School    72%  (-3 compared to national)</w:t>
            </w:r>
            <w:r w:rsidR="00824E72">
              <w:rPr>
                <w:rFonts w:ascii="NTPreCursive" w:eastAsia="NTPreCursive" w:hAnsi="NTPreCursive" w:cs="NTPreCursive"/>
                <w:i/>
              </w:rPr>
              <w:t xml:space="preserve">            LA </w:t>
            </w:r>
          </w:p>
          <w:p w14:paraId="37A31DEB" w14:textId="6F965FB7" w:rsidR="00E450B8" w:rsidRDefault="00824E72" w:rsidP="007C0023">
            <w:pPr>
              <w:spacing w:line="249" w:lineRule="auto"/>
              <w:rPr>
                <w:rFonts w:ascii="NTPreCursive" w:eastAsia="NTPreCursive" w:hAnsi="NTPreCursive" w:cs="NTPreCursive"/>
                <w:i/>
              </w:rPr>
            </w:pPr>
            <w:r>
              <w:rPr>
                <w:rFonts w:ascii="NTPreCursive" w:eastAsia="NTPreCursive" w:hAnsi="NTPreCursive" w:cs="NTPreCursive"/>
                <w:i/>
                <w:noProof/>
              </w:rPr>
              <mc:AlternateContent>
                <mc:Choice Requires="wps">
                  <w:drawing>
                    <wp:anchor distT="0" distB="0" distL="114300" distR="114300" simplePos="0" relativeHeight="251663360" behindDoc="0" locked="0" layoutInCell="1" allowOverlap="1" wp14:anchorId="76E2DF0C" wp14:editId="7A3396F2">
                      <wp:simplePos x="0" y="0"/>
                      <wp:positionH relativeFrom="column">
                        <wp:posOffset>2920267</wp:posOffset>
                      </wp:positionH>
                      <wp:positionV relativeFrom="paragraph">
                        <wp:posOffset>104139</wp:posOffset>
                      </wp:positionV>
                      <wp:extent cx="392723" cy="492369"/>
                      <wp:effectExtent l="0" t="0" r="26670" b="22225"/>
                      <wp:wrapNone/>
                      <wp:docPr id="5" name="Text Box 5"/>
                      <wp:cNvGraphicFramePr/>
                      <a:graphic xmlns:a="http://schemas.openxmlformats.org/drawingml/2006/main">
                        <a:graphicData uri="http://schemas.microsoft.com/office/word/2010/wordprocessingShape">
                          <wps:wsp>
                            <wps:cNvSpPr txBox="1"/>
                            <wps:spPr>
                              <a:xfrm>
                                <a:off x="0" y="0"/>
                                <a:ext cx="392723" cy="492369"/>
                              </a:xfrm>
                              <a:prstGeom prst="rect">
                                <a:avLst/>
                              </a:prstGeom>
                              <a:solidFill>
                                <a:schemeClr val="lt1"/>
                              </a:solidFill>
                              <a:ln w="6350">
                                <a:solidFill>
                                  <a:prstClr val="black"/>
                                </a:solidFill>
                              </a:ln>
                            </wps:spPr>
                            <wps:txbx>
                              <w:txbxContent>
                                <w:p w14:paraId="47355ED7" w14:textId="78BB9D17" w:rsidR="00530EE8" w:rsidRDefault="00530EE8" w:rsidP="000C7267">
                                  <w:pPr>
                                    <w:rPr>
                                      <w:rFonts w:ascii="NTPreCursive" w:hAnsi="NTPreCursive"/>
                                      <w:sz w:val="16"/>
                                      <w:szCs w:val="16"/>
                                    </w:rPr>
                                  </w:pPr>
                                  <w:r>
                                    <w:rPr>
                                      <w:rFonts w:ascii="NTPreCursive" w:hAnsi="NTPreCursive"/>
                                      <w:sz w:val="16"/>
                                      <w:szCs w:val="16"/>
                                    </w:rPr>
                                    <w:t>-</w:t>
                                  </w:r>
                                  <w:r w:rsidRPr="000C7267">
                                    <w:rPr>
                                      <w:rFonts w:ascii="NTPreCursive" w:hAnsi="NTPreCursive"/>
                                      <w:sz w:val="16"/>
                                      <w:szCs w:val="16"/>
                                    </w:rPr>
                                    <w:t>0.8</w:t>
                                  </w:r>
                                </w:p>
                                <w:p w14:paraId="508675DD" w14:textId="26C2179B" w:rsidR="00530EE8" w:rsidRPr="000C7267" w:rsidRDefault="00530EE8" w:rsidP="000C7267">
                                  <w:pPr>
                                    <w:rPr>
                                      <w:rFonts w:ascii="NTPreCursive" w:hAnsi="NTPreCursive"/>
                                      <w:sz w:val="16"/>
                                      <w:szCs w:val="16"/>
                                    </w:rPr>
                                  </w:pPr>
                                  <w:r>
                                    <w:rPr>
                                      <w:rFonts w:ascii="NTPreCursive" w:hAnsi="NTPreCursive"/>
                                      <w:sz w:val="16"/>
                                      <w:szCs w:val="16"/>
                                    </w:rPr>
                                    <w:t>-0.9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E2DF0C" id="Text Box 5" o:spid="_x0000_s1033" type="#_x0000_t202" style="position:absolute;margin-left:229.95pt;margin-top:8.2pt;width:30.9pt;height:3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" fillcolor="white [3201]" strokeweight=".5pt">
                      <v:textbox>
                        <w:txbxContent>
                          <w:p w14:paraId="47355ED7" w14:textId="78BB9D17" w:rsidR="00530EE8" w:rsidRDefault="00530EE8" w:rsidP="000C7267">
                            <w:pPr>
                              <w:rPr>
                                <w:rFonts w:ascii="NTPreCursive" w:hAnsi="NTPreCursive"/>
                                <w:sz w:val="16"/>
                                <w:szCs w:val="16"/>
                              </w:rPr>
                            </w:pPr>
                            <w:r>
                              <w:rPr>
                                <w:rFonts w:ascii="NTPreCursive" w:hAnsi="NTPreCursive"/>
                                <w:sz w:val="16"/>
                                <w:szCs w:val="16"/>
                              </w:rPr>
                              <w:t>-</w:t>
                            </w:r>
                            <w:r w:rsidRPr="000C7267">
                              <w:rPr>
                                <w:rFonts w:ascii="NTPreCursive" w:hAnsi="NTPreCursive"/>
                                <w:sz w:val="16"/>
                                <w:szCs w:val="16"/>
                              </w:rPr>
                              <w:t>0.8</w:t>
                            </w:r>
                          </w:p>
                          <w:p w14:paraId="508675DD" w14:textId="26C2179B" w:rsidR="00530EE8" w:rsidRPr="000C7267" w:rsidRDefault="00530EE8" w:rsidP="000C7267">
                            <w:pPr>
                              <w:rPr>
                                <w:rFonts w:ascii="NTPreCursive" w:hAnsi="NTPreCursive"/>
                                <w:sz w:val="16"/>
                                <w:szCs w:val="16"/>
                              </w:rPr>
                            </w:pPr>
                            <w:r>
                              <w:rPr>
                                <w:rFonts w:ascii="NTPreCursive" w:hAnsi="NTPreCursive"/>
                                <w:sz w:val="16"/>
                                <w:szCs w:val="16"/>
                              </w:rPr>
                              <w:t>-0.9</w:t>
                            </w:r>
                          </w:p>
                        </w:txbxContent>
                      </v:textbox>
                    </v:shape>
                  </w:pict>
                </mc:Fallback>
              </mc:AlternateContent>
            </w:r>
            <w:r w:rsidRPr="00824E72">
              <w:rPr>
                <w:rFonts w:ascii="NTPreCursive" w:eastAsia="NTPreCursive" w:hAnsi="NTPreCursive" w:cs="NTPreCursive"/>
                <w:i/>
                <w:noProof/>
              </w:rPr>
              <w:drawing>
                <wp:anchor distT="0" distB="0" distL="114300" distR="114300" simplePos="0" relativeHeight="251662336" behindDoc="0" locked="0" layoutInCell="1" allowOverlap="1" wp14:anchorId="10E1EB34" wp14:editId="52B9061D">
                  <wp:simplePos x="0" y="0"/>
                  <wp:positionH relativeFrom="column">
                    <wp:posOffset>-43571</wp:posOffset>
                  </wp:positionH>
                  <wp:positionV relativeFrom="paragraph">
                    <wp:posOffset>33020</wp:posOffset>
                  </wp:positionV>
                  <wp:extent cx="2870273" cy="498963"/>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2870273" cy="498963"/>
                          </a:xfrm>
                          <a:prstGeom prst="rect">
                            <a:avLst/>
                          </a:prstGeom>
                        </pic:spPr>
                      </pic:pic>
                    </a:graphicData>
                  </a:graphic>
                  <wp14:sizeRelH relativeFrom="margin">
                    <wp14:pctWidth>0</wp14:pctWidth>
                  </wp14:sizeRelH>
                  <wp14:sizeRelV relativeFrom="margin">
                    <wp14:pctHeight>0</wp14:pctHeight>
                  </wp14:sizeRelV>
                </wp:anchor>
              </w:drawing>
            </w:r>
            <w:r w:rsidR="00E450B8">
              <w:rPr>
                <w:rFonts w:ascii="NTPreCursive" w:eastAsia="NTPreCursive" w:hAnsi="NTPreCursive" w:cs="NTPreCursive"/>
                <w:i/>
              </w:rPr>
              <w:t xml:space="preserve">     </w:t>
            </w:r>
          </w:p>
          <w:p w14:paraId="3910FDC4" w14:textId="10993D04" w:rsidR="00BA082F" w:rsidRDefault="00824E72" w:rsidP="007C0023">
            <w:pPr>
              <w:spacing w:line="249" w:lineRule="auto"/>
              <w:rPr>
                <w:rFonts w:ascii="NTPreCursive" w:eastAsia="NTPreCursive" w:hAnsi="NTPreCursive" w:cs="NTPreCursive"/>
                <w:i/>
              </w:rPr>
            </w:pPr>
            <w:r>
              <w:rPr>
                <w:rFonts w:ascii="NTPreCursive" w:eastAsia="NTPreCursive" w:hAnsi="NTPreCursive" w:cs="NTPreCursive"/>
                <w:i/>
              </w:rPr>
              <w:t xml:space="preserve"> </w:t>
            </w:r>
          </w:p>
          <w:p w14:paraId="5A28CF99" w14:textId="182ED634" w:rsidR="00BA082F" w:rsidRDefault="00BA082F" w:rsidP="007C0023">
            <w:pPr>
              <w:spacing w:line="249" w:lineRule="auto"/>
              <w:rPr>
                <w:rFonts w:ascii="NTPreCursive" w:eastAsia="NTPreCursive" w:hAnsi="NTPreCursive" w:cs="NTPreCursive"/>
                <w:i/>
              </w:rPr>
            </w:pPr>
          </w:p>
          <w:p w14:paraId="1BFB5C70" w14:textId="5C35A27D" w:rsidR="00824E72" w:rsidRDefault="00824E72" w:rsidP="007C0023">
            <w:pPr>
              <w:spacing w:line="249" w:lineRule="auto"/>
              <w:rPr>
                <w:rFonts w:ascii="NTPreCursive" w:eastAsia="NTPreCursive" w:hAnsi="NTPreCursive" w:cs="NTPreCursive"/>
                <w:i/>
              </w:rPr>
            </w:pPr>
          </w:p>
          <w:p w14:paraId="150BDA23" w14:textId="167FBA1E" w:rsidR="00824E72" w:rsidRPr="00824E72" w:rsidRDefault="00824E72" w:rsidP="007C0023">
            <w:pPr>
              <w:spacing w:line="249" w:lineRule="auto"/>
              <w:rPr>
                <w:rFonts w:ascii="NTPreCursive" w:eastAsia="NTPreCursive" w:hAnsi="NTPreCursive" w:cs="NTPreCursive"/>
                <w:i/>
                <w:u w:val="single"/>
              </w:rPr>
            </w:pPr>
            <w:r w:rsidRPr="00824E72">
              <w:rPr>
                <w:rFonts w:ascii="NTPreCursive" w:eastAsia="NTPreCursive" w:hAnsi="NTPreCursive" w:cs="NTPreCursive"/>
                <w:i/>
                <w:u w:val="single"/>
              </w:rPr>
              <w:t xml:space="preserve">All pupil at the end of Year 2: </w:t>
            </w:r>
          </w:p>
          <w:p w14:paraId="2825CFBD" w14:textId="3D5B3340" w:rsidR="00824E72" w:rsidRPr="00824E72" w:rsidRDefault="00824E72" w:rsidP="00824E72">
            <w:pPr>
              <w:spacing w:line="249" w:lineRule="auto"/>
              <w:rPr>
                <w:rFonts w:ascii="NTPreCursive" w:eastAsia="NTPreCursive" w:hAnsi="NTPreCursive" w:cs="NTPreCursive"/>
                <w:i/>
              </w:rPr>
            </w:pPr>
            <w:r w:rsidRPr="00824E72">
              <w:rPr>
                <w:rFonts w:ascii="NTPreCursive" w:eastAsia="NTPreCursive" w:hAnsi="NTPreCursive" w:cs="NTPreCursive"/>
                <w:i/>
              </w:rPr>
              <w:lastRenderedPageBreak/>
              <w:t>National:</w:t>
            </w:r>
            <w:r>
              <w:rPr>
                <w:rFonts w:ascii="NTPreCursive" w:eastAsia="NTPreCursive" w:hAnsi="NTPreCursive" w:cs="NTPreCursive"/>
                <w:i/>
              </w:rPr>
              <w:t xml:space="preserve"> 87</w:t>
            </w:r>
            <w:r w:rsidRPr="00824E72">
              <w:rPr>
                <w:rFonts w:ascii="NTPreCursive" w:eastAsia="NTPreCursive" w:hAnsi="NTPreCursive" w:cs="NTPreCursive"/>
                <w:i/>
              </w:rPr>
              <w:t xml:space="preserve">%      </w:t>
            </w:r>
          </w:p>
          <w:p w14:paraId="4D9F5B4D" w14:textId="5B3014D3" w:rsidR="00824E72" w:rsidRPr="00824E72" w:rsidRDefault="00824E72" w:rsidP="00824E72">
            <w:pPr>
              <w:spacing w:line="249" w:lineRule="auto"/>
              <w:rPr>
                <w:rFonts w:ascii="NTPreCursive" w:eastAsia="NTPreCursive" w:hAnsi="NTPreCursive" w:cs="NTPreCursive"/>
                <w:i/>
              </w:rPr>
            </w:pPr>
            <w:r w:rsidRPr="00824E72">
              <w:rPr>
                <w:rFonts w:ascii="NTPreCursive" w:eastAsia="NTPreCursive" w:hAnsi="NTPreCursive" w:cs="NTPreCursive"/>
                <w:i/>
              </w:rPr>
              <w:t xml:space="preserve">LA:      </w:t>
            </w:r>
            <w:r>
              <w:rPr>
                <w:rFonts w:ascii="NTPreCursive" w:eastAsia="NTPreCursive" w:hAnsi="NTPreCursive" w:cs="NTPreCursive"/>
                <w:i/>
              </w:rPr>
              <w:t xml:space="preserve"> 88</w:t>
            </w:r>
            <w:r w:rsidRPr="00824E72">
              <w:rPr>
                <w:rFonts w:ascii="NTPreCursive" w:eastAsia="NTPreCursive" w:hAnsi="NTPreCursive" w:cs="NTPreCursive"/>
                <w:i/>
              </w:rPr>
              <w:t xml:space="preserve">%                     </w:t>
            </w:r>
          </w:p>
          <w:p w14:paraId="7629D50C" w14:textId="577FA2AC" w:rsidR="00824E72" w:rsidRDefault="00824E72" w:rsidP="00824E72">
            <w:pPr>
              <w:spacing w:line="249" w:lineRule="auto"/>
              <w:rPr>
                <w:rFonts w:ascii="NTPreCursive" w:eastAsia="NTPreCursive" w:hAnsi="NTPreCursive" w:cs="NTPreCursive"/>
                <w:i/>
              </w:rPr>
            </w:pPr>
            <w:r w:rsidRPr="00824E72">
              <w:rPr>
                <w:rFonts w:ascii="NTPreCursive" w:eastAsia="NTPreCursive" w:hAnsi="NTPreCursive" w:cs="NTPreCursive"/>
                <w:i/>
              </w:rPr>
              <w:t xml:space="preserve">School    </w:t>
            </w:r>
            <w:r>
              <w:rPr>
                <w:rFonts w:ascii="NTPreCursive" w:eastAsia="NTPreCursive" w:hAnsi="NTPreCursive" w:cs="NTPreCursive"/>
                <w:i/>
              </w:rPr>
              <w:t>89%  (+2</w:t>
            </w:r>
            <w:r w:rsidRPr="00824E72">
              <w:rPr>
                <w:rFonts w:ascii="NTPreCursive" w:eastAsia="NTPreCursive" w:hAnsi="NTPreCursive" w:cs="NTPreCursive"/>
                <w:i/>
              </w:rPr>
              <w:t xml:space="preserve"> compared to national)</w:t>
            </w:r>
            <w:r>
              <w:rPr>
                <w:rFonts w:ascii="NTPreCursive" w:eastAsia="NTPreCursive" w:hAnsi="NTPreCursive" w:cs="NTPreCursive"/>
                <w:i/>
              </w:rPr>
              <w:t xml:space="preserve">             LA</w:t>
            </w:r>
          </w:p>
          <w:p w14:paraId="3C4CA2AF" w14:textId="5E9BCACD" w:rsidR="00824E72" w:rsidRDefault="00824E72" w:rsidP="007C0023">
            <w:pPr>
              <w:spacing w:line="249" w:lineRule="auto"/>
              <w:rPr>
                <w:rFonts w:ascii="NTPreCursive" w:eastAsia="NTPreCursive" w:hAnsi="NTPreCursive" w:cs="NTPreCursive"/>
                <w:i/>
              </w:rPr>
            </w:pPr>
            <w:r>
              <w:rPr>
                <w:rFonts w:ascii="NTPreCursive" w:eastAsia="NTPreCursive" w:hAnsi="NTPreCursive" w:cs="NTPreCursive"/>
                <w:i/>
                <w:noProof/>
              </w:rPr>
              <mc:AlternateContent>
                <mc:Choice Requires="wps">
                  <w:drawing>
                    <wp:anchor distT="0" distB="0" distL="114300" distR="114300" simplePos="0" relativeHeight="251665408" behindDoc="0" locked="0" layoutInCell="1" allowOverlap="1" wp14:anchorId="4761F3D9" wp14:editId="11D48B15">
                      <wp:simplePos x="0" y="0"/>
                      <wp:positionH relativeFrom="column">
                        <wp:posOffset>3002330</wp:posOffset>
                      </wp:positionH>
                      <wp:positionV relativeFrom="paragraph">
                        <wp:posOffset>121627</wp:posOffset>
                      </wp:positionV>
                      <wp:extent cx="427892" cy="469900"/>
                      <wp:effectExtent l="0" t="0" r="10795" b="25400"/>
                      <wp:wrapNone/>
                      <wp:docPr id="6" name="Text Box 6"/>
                      <wp:cNvGraphicFramePr/>
                      <a:graphic xmlns:a="http://schemas.openxmlformats.org/drawingml/2006/main">
                        <a:graphicData uri="http://schemas.microsoft.com/office/word/2010/wordprocessingShape">
                          <wps:wsp>
                            <wps:cNvSpPr txBox="1"/>
                            <wps:spPr>
                              <a:xfrm>
                                <a:off x="0" y="0"/>
                                <a:ext cx="427892" cy="469900"/>
                              </a:xfrm>
                              <a:prstGeom prst="rect">
                                <a:avLst/>
                              </a:prstGeom>
                              <a:solidFill>
                                <a:sysClr val="window" lastClr="FFFFFF"/>
                              </a:solidFill>
                              <a:ln w="6350">
                                <a:solidFill>
                                  <a:prstClr val="black"/>
                                </a:solidFill>
                              </a:ln>
                            </wps:spPr>
                            <wps:txbx>
                              <w:txbxContent>
                                <w:p w14:paraId="25C3664A" w14:textId="4835BA0B" w:rsidR="00530EE8" w:rsidRPr="000C7267" w:rsidRDefault="00530EE8" w:rsidP="00824E72">
                                  <w:pPr>
                                    <w:rPr>
                                      <w:rFonts w:ascii="NTPreCursive" w:hAnsi="NTPreCursive"/>
                                      <w:sz w:val="16"/>
                                      <w:szCs w:val="16"/>
                                    </w:rPr>
                                  </w:pPr>
                                  <w:r w:rsidRPr="000C7267">
                                    <w:rPr>
                                      <w:rFonts w:ascii="NTPreCursive" w:hAnsi="NTPreCursive"/>
                                      <w:sz w:val="16"/>
                                      <w:szCs w:val="16"/>
                                    </w:rPr>
                                    <w:t>+3.4</w:t>
                                  </w:r>
                                </w:p>
                                <w:p w14:paraId="502F1907" w14:textId="38FFBBD5" w:rsidR="00530EE8" w:rsidRPr="000C7267" w:rsidRDefault="00530EE8" w:rsidP="00824E72">
                                  <w:pPr>
                                    <w:rPr>
                                      <w:rFonts w:ascii="NTPreCursive" w:hAnsi="NTPreCursive"/>
                                      <w:sz w:val="16"/>
                                      <w:szCs w:val="16"/>
                                    </w:rPr>
                                  </w:pPr>
                                  <w:r w:rsidRPr="000C7267">
                                    <w:rPr>
                                      <w:rFonts w:ascii="NTPreCursive" w:hAnsi="NTPreCursive"/>
                                      <w:sz w:val="16"/>
                                      <w:szCs w:val="16"/>
                                    </w:rPr>
                                    <w:t>+9.1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61F3D9" id="Text Box 6" o:spid="_x0000_s1034" type="#_x0000_t202" style="position:absolute;margin-left:236.4pt;margin-top:9.6pt;width:33.7pt;height:3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" fillcolor="window" strokeweight=".5pt">
                      <v:textbox>
                        <w:txbxContent>
                          <w:p w14:paraId="25C3664A" w14:textId="4835BA0B" w:rsidR="00530EE8" w:rsidRPr="000C7267" w:rsidRDefault="00530EE8" w:rsidP="00824E72">
                            <w:pPr>
                              <w:rPr>
                                <w:rFonts w:ascii="NTPreCursive" w:hAnsi="NTPreCursive"/>
                                <w:sz w:val="16"/>
                                <w:szCs w:val="16"/>
                              </w:rPr>
                            </w:pPr>
                            <w:r w:rsidRPr="000C7267">
                              <w:rPr>
                                <w:rFonts w:ascii="NTPreCursive" w:hAnsi="NTPreCursive"/>
                                <w:sz w:val="16"/>
                                <w:szCs w:val="16"/>
                              </w:rPr>
                              <w:t>+3.4</w:t>
                            </w:r>
                          </w:p>
                          <w:p w14:paraId="502F1907" w14:textId="38FFBBD5" w:rsidR="00530EE8" w:rsidRPr="000C7267" w:rsidRDefault="00530EE8" w:rsidP="00824E72">
                            <w:pPr>
                              <w:rPr>
                                <w:rFonts w:ascii="NTPreCursive" w:hAnsi="NTPreCursive"/>
                                <w:sz w:val="16"/>
                                <w:szCs w:val="16"/>
                              </w:rPr>
                            </w:pPr>
                            <w:r w:rsidRPr="000C7267">
                              <w:rPr>
                                <w:rFonts w:ascii="NTPreCursive" w:hAnsi="NTPreCursive"/>
                                <w:sz w:val="16"/>
                                <w:szCs w:val="16"/>
                              </w:rPr>
                              <w:t>+9.1</w:t>
                            </w:r>
                          </w:p>
                        </w:txbxContent>
                      </v:textbox>
                    </v:shape>
                  </w:pict>
                </mc:Fallback>
              </mc:AlternateContent>
            </w:r>
            <w:r w:rsidRPr="00824E72">
              <w:rPr>
                <w:rFonts w:ascii="NTPreCursive" w:eastAsia="NTPreCursive" w:hAnsi="NTPreCursive" w:cs="NTPreCursive"/>
                <w:i/>
                <w:noProof/>
              </w:rPr>
              <w:drawing>
                <wp:anchor distT="0" distB="0" distL="114300" distR="114300" simplePos="0" relativeHeight="251661312" behindDoc="0" locked="0" layoutInCell="1" allowOverlap="1" wp14:anchorId="4E0C519C" wp14:editId="65EFADFA">
                  <wp:simplePos x="0" y="0"/>
                  <wp:positionH relativeFrom="column">
                    <wp:posOffset>-28087</wp:posOffset>
                  </wp:positionH>
                  <wp:positionV relativeFrom="paragraph">
                    <wp:posOffset>45427</wp:posOffset>
                  </wp:positionV>
                  <wp:extent cx="2928366" cy="546491"/>
                  <wp:effectExtent l="0" t="0" r="5715"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2998918" cy="559657"/>
                          </a:xfrm>
                          <a:prstGeom prst="rect">
                            <a:avLst/>
                          </a:prstGeom>
                        </pic:spPr>
                      </pic:pic>
                    </a:graphicData>
                  </a:graphic>
                  <wp14:sizeRelH relativeFrom="margin">
                    <wp14:pctWidth>0</wp14:pctWidth>
                  </wp14:sizeRelH>
                  <wp14:sizeRelV relativeFrom="margin">
                    <wp14:pctHeight>0</wp14:pctHeight>
                  </wp14:sizeRelV>
                </wp:anchor>
              </w:drawing>
            </w:r>
          </w:p>
          <w:p w14:paraId="0E13F6A0" w14:textId="70DA9B33" w:rsidR="00824E72" w:rsidRDefault="00824E72" w:rsidP="007C0023">
            <w:pPr>
              <w:spacing w:line="249" w:lineRule="auto"/>
              <w:rPr>
                <w:rFonts w:ascii="NTPreCursive" w:eastAsia="NTPreCursive" w:hAnsi="NTPreCursive" w:cs="NTPreCursive"/>
                <w:i/>
              </w:rPr>
            </w:pPr>
          </w:p>
          <w:p w14:paraId="3C74CFDE" w14:textId="0A4B46D0" w:rsidR="00824E72" w:rsidRDefault="00824E72" w:rsidP="007C0023">
            <w:pPr>
              <w:spacing w:line="249" w:lineRule="auto"/>
              <w:rPr>
                <w:rFonts w:ascii="NTPreCursive" w:eastAsia="NTPreCursive" w:hAnsi="NTPreCursive" w:cs="NTPreCursive"/>
                <w:i/>
              </w:rPr>
            </w:pPr>
          </w:p>
          <w:p w14:paraId="5328F505" w14:textId="2EE90515" w:rsidR="00824E72" w:rsidRDefault="00824E72" w:rsidP="007C0023">
            <w:pPr>
              <w:spacing w:line="249" w:lineRule="auto"/>
              <w:rPr>
                <w:rFonts w:ascii="NTPreCursive" w:eastAsia="NTPreCursive" w:hAnsi="NTPreCursive" w:cs="NTPreCursive"/>
                <w:i/>
              </w:rPr>
            </w:pPr>
          </w:p>
        </w:tc>
      </w:tr>
      <w:tr w:rsidR="00BA082F" w14:paraId="2E30E2D0" w14:textId="77777777" w:rsidTr="00F11B1B">
        <w:tc>
          <w:tcPr>
            <w:tcW w:w="593" w:type="dxa"/>
          </w:tcPr>
          <w:p w14:paraId="5292EAC6" w14:textId="3414C19F" w:rsidR="007C0023" w:rsidRDefault="00022014" w:rsidP="007C0023">
            <w:pPr>
              <w:spacing w:line="249" w:lineRule="auto"/>
              <w:rPr>
                <w:rFonts w:ascii="NTPreCursive" w:eastAsia="NTPreCursive" w:hAnsi="NTPreCursive" w:cs="NTPreCursive"/>
                <w:i/>
              </w:rPr>
            </w:pPr>
            <w:r>
              <w:rPr>
                <w:rFonts w:ascii="NTPreCursive" w:eastAsia="NTPreCursive" w:hAnsi="NTPreCursive" w:cs="NTPreCursive"/>
                <w:i/>
              </w:rPr>
              <w:lastRenderedPageBreak/>
              <w:t>4</w:t>
            </w:r>
          </w:p>
        </w:tc>
        <w:tc>
          <w:tcPr>
            <w:tcW w:w="3454" w:type="dxa"/>
            <w:tcBorders>
              <w:top w:val="single" w:sz="4" w:space="0" w:color="000000"/>
              <w:left w:val="single" w:sz="4" w:space="0" w:color="000000"/>
              <w:bottom w:val="single" w:sz="4" w:space="0" w:color="000000"/>
              <w:right w:val="single" w:sz="4" w:space="0" w:color="000000"/>
            </w:tcBorders>
          </w:tcPr>
          <w:p w14:paraId="758EECF5" w14:textId="1F5BED16" w:rsidR="00BC7AB6" w:rsidRPr="00BC7AB6" w:rsidRDefault="00BC7AB6" w:rsidP="00022014">
            <w:pPr>
              <w:spacing w:line="239" w:lineRule="auto"/>
              <w:rPr>
                <w:rFonts w:ascii="NTPreCursive" w:eastAsia="NTPreCursive" w:hAnsi="NTPreCursive" w:cs="NTPreCursive"/>
                <w:b/>
                <w:i/>
                <w:color w:val="0D0D0D"/>
              </w:rPr>
            </w:pPr>
            <w:r w:rsidRPr="00BC7AB6">
              <w:rPr>
                <w:rFonts w:ascii="NTPreCursive" w:eastAsia="NTPreCursive" w:hAnsi="NTPreCursive" w:cs="NTPreCursive"/>
                <w:b/>
                <w:i/>
                <w:color w:val="0D0D0D"/>
              </w:rPr>
              <w:t>Wider Strategies:</w:t>
            </w:r>
          </w:p>
          <w:p w14:paraId="5BC7A692" w14:textId="2EFE8707" w:rsidR="00022014" w:rsidRPr="00022014" w:rsidRDefault="00022014" w:rsidP="00022014">
            <w:pPr>
              <w:spacing w:line="239" w:lineRule="auto"/>
              <w:rPr>
                <w:rFonts w:ascii="NTPreCursive" w:eastAsia="NTPreCursive" w:hAnsi="NTPreCursive" w:cs="NTPreCursive"/>
                <w:i/>
                <w:color w:val="0D0D0D"/>
              </w:rPr>
            </w:pPr>
            <w:r w:rsidRPr="00022014">
              <w:rPr>
                <w:rFonts w:ascii="NTPreCursive" w:eastAsia="NTPreCursive" w:hAnsi="NTPreCursive" w:cs="NTPreCursive"/>
                <w:i/>
                <w:color w:val="0D0D0D"/>
              </w:rPr>
              <w:t xml:space="preserve">To achieve and sustain improved attendance for all pupils, particularly our disadvantaged pupils. </w:t>
            </w:r>
          </w:p>
          <w:p w14:paraId="154E22E2" w14:textId="77777777" w:rsidR="00022014" w:rsidRPr="00022014" w:rsidRDefault="00022014" w:rsidP="00022014">
            <w:pPr>
              <w:spacing w:line="239" w:lineRule="auto"/>
              <w:rPr>
                <w:rFonts w:ascii="NTPreCursive" w:eastAsia="NTPreCursive" w:hAnsi="NTPreCursive" w:cs="NTPreCursive"/>
                <w:i/>
                <w:color w:val="0D0D0D"/>
              </w:rPr>
            </w:pPr>
          </w:p>
          <w:p w14:paraId="314E3C87" w14:textId="77777777" w:rsidR="00BC7AB6" w:rsidRDefault="00BC7AB6" w:rsidP="007C0023">
            <w:pPr>
              <w:spacing w:line="239" w:lineRule="auto"/>
              <w:rPr>
                <w:rFonts w:ascii="NTPreCursive" w:eastAsia="NTPreCursive" w:hAnsi="NTPreCursive" w:cs="NTPreCursive"/>
                <w:i/>
                <w:color w:val="0D0D0D"/>
              </w:rPr>
            </w:pPr>
          </w:p>
          <w:p w14:paraId="1BC47CB3" w14:textId="77777777" w:rsidR="00BC7AB6" w:rsidRDefault="00BC7AB6" w:rsidP="007C0023">
            <w:pPr>
              <w:spacing w:line="239" w:lineRule="auto"/>
              <w:rPr>
                <w:rFonts w:ascii="NTPreCursive" w:eastAsia="NTPreCursive" w:hAnsi="NTPreCursive" w:cs="NTPreCursive"/>
                <w:i/>
                <w:color w:val="0D0D0D"/>
              </w:rPr>
            </w:pPr>
          </w:p>
          <w:p w14:paraId="3A5D3C00" w14:textId="77777777" w:rsidR="00BC7AB6" w:rsidRDefault="00BC7AB6" w:rsidP="007C0023">
            <w:pPr>
              <w:spacing w:line="239" w:lineRule="auto"/>
              <w:rPr>
                <w:rFonts w:ascii="NTPreCursive" w:eastAsia="NTPreCursive" w:hAnsi="NTPreCursive" w:cs="NTPreCursive"/>
                <w:i/>
                <w:color w:val="0D0D0D"/>
              </w:rPr>
            </w:pPr>
          </w:p>
          <w:p w14:paraId="445FD156" w14:textId="77777777" w:rsidR="00BC7AB6" w:rsidRDefault="00BC7AB6" w:rsidP="007C0023">
            <w:pPr>
              <w:spacing w:line="239" w:lineRule="auto"/>
              <w:rPr>
                <w:rFonts w:ascii="NTPreCursive" w:eastAsia="NTPreCursive" w:hAnsi="NTPreCursive" w:cs="NTPreCursive"/>
                <w:i/>
                <w:color w:val="0D0D0D"/>
              </w:rPr>
            </w:pPr>
          </w:p>
          <w:p w14:paraId="21D74F9A" w14:textId="77777777" w:rsidR="00BC7AB6" w:rsidRDefault="00BC7AB6" w:rsidP="007C0023">
            <w:pPr>
              <w:spacing w:line="239" w:lineRule="auto"/>
              <w:rPr>
                <w:rFonts w:ascii="NTPreCursive" w:eastAsia="NTPreCursive" w:hAnsi="NTPreCursive" w:cs="NTPreCursive"/>
                <w:i/>
                <w:color w:val="0D0D0D"/>
              </w:rPr>
            </w:pPr>
          </w:p>
          <w:p w14:paraId="44617538" w14:textId="77777777" w:rsidR="00BC7AB6" w:rsidRDefault="00BC7AB6" w:rsidP="007C0023">
            <w:pPr>
              <w:spacing w:line="239" w:lineRule="auto"/>
              <w:rPr>
                <w:rFonts w:ascii="NTPreCursive" w:eastAsia="NTPreCursive" w:hAnsi="NTPreCursive" w:cs="NTPreCursive"/>
                <w:i/>
                <w:color w:val="0D0D0D"/>
              </w:rPr>
            </w:pPr>
          </w:p>
          <w:p w14:paraId="0672706F" w14:textId="77777777" w:rsidR="00BC7AB6" w:rsidRDefault="00BC7AB6" w:rsidP="007C0023">
            <w:pPr>
              <w:spacing w:line="239" w:lineRule="auto"/>
              <w:rPr>
                <w:rFonts w:ascii="NTPreCursive" w:eastAsia="NTPreCursive" w:hAnsi="NTPreCursive" w:cs="NTPreCursive"/>
                <w:i/>
                <w:color w:val="0D0D0D"/>
              </w:rPr>
            </w:pPr>
          </w:p>
          <w:p w14:paraId="6B18455C" w14:textId="77777777" w:rsidR="00BC7AB6" w:rsidRDefault="00BC7AB6" w:rsidP="007C0023">
            <w:pPr>
              <w:spacing w:line="239" w:lineRule="auto"/>
              <w:rPr>
                <w:rFonts w:ascii="NTPreCursive" w:eastAsia="NTPreCursive" w:hAnsi="NTPreCursive" w:cs="NTPreCursive"/>
                <w:i/>
                <w:color w:val="0D0D0D"/>
              </w:rPr>
            </w:pPr>
          </w:p>
          <w:p w14:paraId="66B2A087" w14:textId="77777777" w:rsidR="00BC7AB6" w:rsidRDefault="00BC7AB6" w:rsidP="007C0023">
            <w:pPr>
              <w:spacing w:line="239" w:lineRule="auto"/>
              <w:rPr>
                <w:rFonts w:ascii="NTPreCursive" w:eastAsia="NTPreCursive" w:hAnsi="NTPreCursive" w:cs="NTPreCursive"/>
                <w:i/>
                <w:color w:val="0D0D0D"/>
              </w:rPr>
            </w:pPr>
          </w:p>
          <w:p w14:paraId="470DF446" w14:textId="77777777" w:rsidR="00BC7AB6" w:rsidRDefault="00BC7AB6" w:rsidP="007C0023">
            <w:pPr>
              <w:spacing w:line="239" w:lineRule="auto"/>
              <w:rPr>
                <w:rFonts w:ascii="NTPreCursive" w:eastAsia="NTPreCursive" w:hAnsi="NTPreCursive" w:cs="NTPreCursive"/>
                <w:i/>
                <w:color w:val="0D0D0D"/>
              </w:rPr>
            </w:pPr>
          </w:p>
          <w:p w14:paraId="0DFE8772" w14:textId="77777777" w:rsidR="00BC7AB6" w:rsidRDefault="00BC7AB6" w:rsidP="007C0023">
            <w:pPr>
              <w:spacing w:line="239" w:lineRule="auto"/>
              <w:rPr>
                <w:rFonts w:ascii="NTPreCursive" w:eastAsia="NTPreCursive" w:hAnsi="NTPreCursive" w:cs="NTPreCursive"/>
                <w:i/>
                <w:color w:val="0D0D0D"/>
              </w:rPr>
            </w:pPr>
          </w:p>
          <w:p w14:paraId="02CE8580" w14:textId="77777777" w:rsidR="00BC7AB6" w:rsidRDefault="00BC7AB6" w:rsidP="007C0023">
            <w:pPr>
              <w:spacing w:line="239" w:lineRule="auto"/>
              <w:rPr>
                <w:rFonts w:ascii="NTPreCursive" w:eastAsia="NTPreCursive" w:hAnsi="NTPreCursive" w:cs="NTPreCursive"/>
                <w:i/>
                <w:color w:val="0D0D0D"/>
              </w:rPr>
            </w:pPr>
          </w:p>
          <w:p w14:paraId="18EBEDD7" w14:textId="77777777" w:rsidR="00BC7AB6" w:rsidRDefault="00BC7AB6" w:rsidP="007C0023">
            <w:pPr>
              <w:spacing w:line="239" w:lineRule="auto"/>
              <w:rPr>
                <w:rFonts w:ascii="NTPreCursive" w:eastAsia="NTPreCursive" w:hAnsi="NTPreCursive" w:cs="NTPreCursive"/>
                <w:i/>
                <w:color w:val="0D0D0D"/>
              </w:rPr>
            </w:pPr>
          </w:p>
          <w:p w14:paraId="3BB14A15" w14:textId="77777777" w:rsidR="00BC7AB6" w:rsidRDefault="00BC7AB6" w:rsidP="007C0023">
            <w:pPr>
              <w:spacing w:line="239" w:lineRule="auto"/>
              <w:rPr>
                <w:rFonts w:ascii="NTPreCursive" w:eastAsia="NTPreCursive" w:hAnsi="NTPreCursive" w:cs="NTPreCursive"/>
                <w:i/>
                <w:color w:val="0D0D0D"/>
              </w:rPr>
            </w:pPr>
          </w:p>
          <w:p w14:paraId="43E05555" w14:textId="77777777" w:rsidR="00BC7AB6" w:rsidRDefault="00BC7AB6" w:rsidP="007C0023">
            <w:pPr>
              <w:spacing w:line="239" w:lineRule="auto"/>
              <w:rPr>
                <w:rFonts w:ascii="NTPreCursive" w:eastAsia="NTPreCursive" w:hAnsi="NTPreCursive" w:cs="NTPreCursive"/>
                <w:i/>
                <w:color w:val="0D0D0D"/>
              </w:rPr>
            </w:pPr>
          </w:p>
          <w:p w14:paraId="133A0F6D" w14:textId="77777777" w:rsidR="00BC7AB6" w:rsidRDefault="00BC7AB6" w:rsidP="007C0023">
            <w:pPr>
              <w:spacing w:line="239" w:lineRule="auto"/>
              <w:rPr>
                <w:rFonts w:ascii="NTPreCursive" w:eastAsia="NTPreCursive" w:hAnsi="NTPreCursive" w:cs="NTPreCursive"/>
                <w:i/>
                <w:color w:val="0D0D0D"/>
              </w:rPr>
            </w:pPr>
          </w:p>
          <w:p w14:paraId="6BC2C940" w14:textId="77777777" w:rsidR="00BC7AB6" w:rsidRDefault="00BC7AB6" w:rsidP="007C0023">
            <w:pPr>
              <w:spacing w:line="239" w:lineRule="auto"/>
              <w:rPr>
                <w:rFonts w:ascii="NTPreCursive" w:eastAsia="NTPreCursive" w:hAnsi="NTPreCursive" w:cs="NTPreCursive"/>
                <w:i/>
                <w:color w:val="0D0D0D"/>
              </w:rPr>
            </w:pPr>
          </w:p>
          <w:p w14:paraId="2DA1C4DC" w14:textId="77777777" w:rsidR="00BC7AB6" w:rsidRDefault="00BC7AB6" w:rsidP="007C0023">
            <w:pPr>
              <w:spacing w:line="239" w:lineRule="auto"/>
              <w:rPr>
                <w:rFonts w:ascii="NTPreCursive" w:eastAsia="NTPreCursive" w:hAnsi="NTPreCursive" w:cs="NTPreCursive"/>
                <w:i/>
                <w:color w:val="0D0D0D"/>
              </w:rPr>
            </w:pPr>
          </w:p>
          <w:p w14:paraId="40D1B1F5" w14:textId="77777777" w:rsidR="00BC7AB6" w:rsidRDefault="00BC7AB6" w:rsidP="007C0023">
            <w:pPr>
              <w:spacing w:line="239" w:lineRule="auto"/>
              <w:rPr>
                <w:rFonts w:ascii="NTPreCursive" w:eastAsia="NTPreCursive" w:hAnsi="NTPreCursive" w:cs="NTPreCursive"/>
                <w:i/>
                <w:color w:val="0D0D0D"/>
              </w:rPr>
            </w:pPr>
          </w:p>
          <w:p w14:paraId="1C18CB0C" w14:textId="77777777" w:rsidR="00BC7AB6" w:rsidRDefault="00BC7AB6" w:rsidP="007C0023">
            <w:pPr>
              <w:spacing w:line="239" w:lineRule="auto"/>
              <w:rPr>
                <w:rFonts w:ascii="NTPreCursive" w:eastAsia="NTPreCursive" w:hAnsi="NTPreCursive" w:cs="NTPreCursive"/>
                <w:i/>
                <w:color w:val="0D0D0D"/>
              </w:rPr>
            </w:pPr>
          </w:p>
          <w:p w14:paraId="6A3C76EB" w14:textId="77777777" w:rsidR="00BC7AB6" w:rsidRDefault="00BC7AB6" w:rsidP="007C0023">
            <w:pPr>
              <w:spacing w:line="239" w:lineRule="auto"/>
              <w:rPr>
                <w:rFonts w:ascii="NTPreCursive" w:eastAsia="NTPreCursive" w:hAnsi="NTPreCursive" w:cs="NTPreCursive"/>
                <w:i/>
                <w:color w:val="0D0D0D"/>
              </w:rPr>
            </w:pPr>
          </w:p>
          <w:p w14:paraId="384552A6" w14:textId="77777777" w:rsidR="00BC7AB6" w:rsidRDefault="00BC7AB6" w:rsidP="007C0023">
            <w:pPr>
              <w:spacing w:line="239" w:lineRule="auto"/>
              <w:rPr>
                <w:rFonts w:ascii="NTPreCursive" w:eastAsia="NTPreCursive" w:hAnsi="NTPreCursive" w:cs="NTPreCursive"/>
                <w:i/>
                <w:color w:val="0D0D0D"/>
              </w:rPr>
            </w:pPr>
          </w:p>
          <w:p w14:paraId="17E4F8F3" w14:textId="77777777" w:rsidR="00BC7AB6" w:rsidRDefault="00BC7AB6" w:rsidP="007C0023">
            <w:pPr>
              <w:spacing w:line="239" w:lineRule="auto"/>
              <w:rPr>
                <w:rFonts w:ascii="NTPreCursive" w:eastAsia="NTPreCursive" w:hAnsi="NTPreCursive" w:cs="NTPreCursive"/>
                <w:i/>
                <w:color w:val="0D0D0D"/>
              </w:rPr>
            </w:pPr>
          </w:p>
          <w:p w14:paraId="1C9B39E0" w14:textId="77777777" w:rsidR="00BC7AB6" w:rsidRDefault="00BC7AB6" w:rsidP="007C0023">
            <w:pPr>
              <w:spacing w:line="239" w:lineRule="auto"/>
              <w:rPr>
                <w:rFonts w:ascii="NTPreCursive" w:eastAsia="NTPreCursive" w:hAnsi="NTPreCursive" w:cs="NTPreCursive"/>
                <w:i/>
                <w:color w:val="0D0D0D"/>
              </w:rPr>
            </w:pPr>
          </w:p>
          <w:p w14:paraId="6E7EF813" w14:textId="77777777" w:rsidR="00BC7AB6" w:rsidRDefault="00BC7AB6" w:rsidP="007C0023">
            <w:pPr>
              <w:spacing w:line="239" w:lineRule="auto"/>
              <w:rPr>
                <w:rFonts w:ascii="NTPreCursive" w:eastAsia="NTPreCursive" w:hAnsi="NTPreCursive" w:cs="NTPreCursive"/>
                <w:i/>
                <w:color w:val="0D0D0D"/>
              </w:rPr>
            </w:pPr>
          </w:p>
          <w:p w14:paraId="57257500" w14:textId="78D7022B" w:rsidR="00022014" w:rsidRPr="00BC7AB6" w:rsidRDefault="00BC7AB6" w:rsidP="007C0023">
            <w:pPr>
              <w:spacing w:line="239" w:lineRule="auto"/>
              <w:rPr>
                <w:rFonts w:ascii="NTPreCursive" w:eastAsia="NTPreCursive" w:hAnsi="NTPreCursive" w:cs="NTPreCursive"/>
                <w:i/>
                <w:color w:val="0D0D0D"/>
                <w:sz w:val="24"/>
                <w:szCs w:val="24"/>
              </w:rPr>
            </w:pPr>
            <w:r w:rsidRPr="00BC7AB6">
              <w:rPr>
                <w:rFonts w:ascii="NTPreCursive" w:eastAsia="NTPreCursive" w:hAnsi="NTPreCursive" w:cs="NTPreCursive"/>
                <w:b/>
                <w:i/>
                <w:color w:val="0D0D0D"/>
                <w:sz w:val="24"/>
                <w:szCs w:val="24"/>
              </w:rPr>
              <w:t>Additional Target:</w:t>
            </w:r>
            <w:r w:rsidRPr="00BC7AB6">
              <w:rPr>
                <w:rFonts w:ascii="NTPreCursive" w:eastAsia="NTPreCursive" w:hAnsi="NTPreCursive" w:cs="NTPreCursive"/>
                <w:i/>
                <w:color w:val="0D0D0D"/>
                <w:sz w:val="24"/>
                <w:szCs w:val="24"/>
              </w:rPr>
              <w:t xml:space="preserve"> Parental engagement to support attendance and </w:t>
            </w:r>
            <w:r>
              <w:rPr>
                <w:rFonts w:ascii="NTPreCursive" w:eastAsia="NTPreCursive" w:hAnsi="NTPreCursive" w:cs="NTPreCursive"/>
                <w:i/>
                <w:color w:val="0D0D0D"/>
                <w:sz w:val="24"/>
                <w:szCs w:val="24"/>
              </w:rPr>
              <w:t>re-</w:t>
            </w:r>
            <w:r w:rsidRPr="00BC7AB6">
              <w:rPr>
                <w:rFonts w:ascii="NTPreCursive" w:eastAsia="NTPreCursive" w:hAnsi="NTPreCursive" w:cs="NTPreCursive"/>
                <w:i/>
                <w:color w:val="0D0D0D"/>
                <w:sz w:val="24"/>
                <w:szCs w:val="24"/>
              </w:rPr>
              <w:t xml:space="preserve">build </w:t>
            </w:r>
            <w:r>
              <w:rPr>
                <w:rFonts w:ascii="NTPreCursive" w:eastAsia="NTPreCursive" w:hAnsi="NTPreCursive" w:cs="NTPreCursive"/>
                <w:i/>
                <w:color w:val="0D0D0D"/>
                <w:sz w:val="24"/>
                <w:szCs w:val="24"/>
              </w:rPr>
              <w:t>the</w:t>
            </w:r>
            <w:r w:rsidRPr="00BC7AB6">
              <w:rPr>
                <w:rFonts w:ascii="NTPreCursive" w:eastAsia="NTPreCursive" w:hAnsi="NTPreCursive" w:cs="NTPreCursive"/>
                <w:i/>
                <w:color w:val="0D0D0D"/>
                <w:sz w:val="24"/>
                <w:szCs w:val="24"/>
              </w:rPr>
              <w:t xml:space="preserve"> school community post covid restrictions</w:t>
            </w:r>
          </w:p>
          <w:p w14:paraId="37DD2480" w14:textId="77777777" w:rsidR="00022014" w:rsidRDefault="00022014" w:rsidP="007C0023">
            <w:pPr>
              <w:spacing w:line="239" w:lineRule="auto"/>
              <w:rPr>
                <w:rFonts w:ascii="NTPreCursive" w:eastAsia="NTPreCursive" w:hAnsi="NTPreCursive" w:cs="NTPreCursive"/>
                <w:i/>
                <w:color w:val="0D0D0D"/>
              </w:rPr>
            </w:pPr>
          </w:p>
          <w:p w14:paraId="31225E4C" w14:textId="77777777" w:rsidR="00022014" w:rsidRDefault="00022014" w:rsidP="007C0023">
            <w:pPr>
              <w:spacing w:line="239" w:lineRule="auto"/>
              <w:rPr>
                <w:rFonts w:ascii="NTPreCursive" w:eastAsia="NTPreCursive" w:hAnsi="NTPreCursive" w:cs="NTPreCursive"/>
                <w:i/>
                <w:color w:val="0D0D0D"/>
              </w:rPr>
            </w:pPr>
          </w:p>
          <w:p w14:paraId="21FCFD36" w14:textId="77777777" w:rsidR="00022014" w:rsidRDefault="00022014" w:rsidP="007C0023">
            <w:pPr>
              <w:spacing w:line="239" w:lineRule="auto"/>
              <w:rPr>
                <w:rFonts w:ascii="NTPreCursive" w:eastAsia="NTPreCursive" w:hAnsi="NTPreCursive" w:cs="NTPreCursive"/>
                <w:i/>
                <w:color w:val="0D0D0D"/>
              </w:rPr>
            </w:pPr>
          </w:p>
          <w:p w14:paraId="41039034" w14:textId="77777777" w:rsidR="00022014" w:rsidRDefault="00022014" w:rsidP="007C0023">
            <w:pPr>
              <w:spacing w:line="239" w:lineRule="auto"/>
              <w:rPr>
                <w:rFonts w:ascii="NTPreCursive" w:eastAsia="NTPreCursive" w:hAnsi="NTPreCursive" w:cs="NTPreCursive"/>
                <w:i/>
                <w:color w:val="0D0D0D"/>
              </w:rPr>
            </w:pPr>
          </w:p>
          <w:p w14:paraId="1791546D" w14:textId="65AE2BD0" w:rsidR="007C0023" w:rsidRDefault="007C0023" w:rsidP="007C0023">
            <w:pPr>
              <w:spacing w:line="249" w:lineRule="auto"/>
              <w:rPr>
                <w:rFonts w:ascii="NTPreCursive" w:eastAsia="NTPreCursive" w:hAnsi="NTPreCursive" w:cs="NTPreCursive"/>
                <w:i/>
              </w:rPr>
            </w:pPr>
            <w:r>
              <w:rPr>
                <w:rFonts w:ascii="NTPreCursive" w:eastAsia="NTPreCursive" w:hAnsi="NTPreCursive" w:cs="NTPreCursive"/>
                <w:i/>
              </w:rPr>
              <w:t xml:space="preserve"> </w:t>
            </w:r>
          </w:p>
        </w:tc>
        <w:tc>
          <w:tcPr>
            <w:tcW w:w="6727" w:type="dxa"/>
          </w:tcPr>
          <w:p w14:paraId="49EF456E" w14:textId="47D17A59" w:rsidR="00022014" w:rsidRPr="00022014" w:rsidRDefault="00022014" w:rsidP="00022014">
            <w:pPr>
              <w:spacing w:line="249" w:lineRule="auto"/>
              <w:rPr>
                <w:rFonts w:ascii="NTPreCursive" w:eastAsia="NTPreCursive" w:hAnsi="NTPreCursive" w:cs="NTPreCursive"/>
                <w:i/>
              </w:rPr>
            </w:pPr>
            <w:r w:rsidRPr="00022014">
              <w:rPr>
                <w:rFonts w:ascii="NTPreCursive" w:eastAsia="NTPreCursive" w:hAnsi="NTPreCursive" w:cs="NTPreCursive"/>
                <w:i/>
              </w:rPr>
              <w:t xml:space="preserve">2020 -21 Showed a significant </w:t>
            </w:r>
            <w:r w:rsidRPr="00022014">
              <w:rPr>
                <w:rFonts w:ascii="NTPreCursive" w:eastAsia="NTPreCursive" w:hAnsi="NTPreCursive" w:cs="NTPreCursive"/>
                <w:i/>
                <w:highlight w:val="red"/>
              </w:rPr>
              <w:t>Gap of -20.63%,</w:t>
            </w:r>
            <w:r w:rsidRPr="00022014">
              <w:rPr>
                <w:rFonts w:ascii="NTPreCursive" w:eastAsia="NTPreCursive" w:hAnsi="NTPreCursive" w:cs="NTPreCursive"/>
                <w:i/>
              </w:rPr>
              <w:t xml:space="preserve"> between PP and NPP pupils attendance </w:t>
            </w:r>
          </w:p>
          <w:p w14:paraId="7B477868" w14:textId="77777777" w:rsidR="00022014" w:rsidRPr="00022014" w:rsidRDefault="00022014" w:rsidP="00022014">
            <w:pPr>
              <w:spacing w:line="249" w:lineRule="auto"/>
              <w:rPr>
                <w:rFonts w:ascii="NTPreCursive" w:eastAsia="NTPreCursive" w:hAnsi="NTPreCursive" w:cs="NTPreCursive"/>
                <w:i/>
              </w:rPr>
            </w:pPr>
          </w:p>
          <w:p w14:paraId="7FE319C0" w14:textId="77777777" w:rsidR="00022014" w:rsidRPr="00022014" w:rsidRDefault="00022014" w:rsidP="00022014">
            <w:pPr>
              <w:spacing w:line="249" w:lineRule="auto"/>
              <w:rPr>
                <w:rFonts w:ascii="NTPreCursive" w:eastAsia="NTPreCursive" w:hAnsi="NTPreCursive" w:cs="NTPreCursive"/>
                <w:i/>
              </w:rPr>
            </w:pPr>
            <w:r w:rsidRPr="00022014">
              <w:rPr>
                <w:rFonts w:ascii="NTPreCursive" w:eastAsia="NTPreCursive" w:hAnsi="NTPreCursive" w:cs="NTPreCursive"/>
                <w:i/>
              </w:rPr>
              <w:t xml:space="preserve">2020-21 PP attendance was 73.14%,    </w:t>
            </w:r>
          </w:p>
          <w:p w14:paraId="465FD136" w14:textId="77777777" w:rsidR="00022014" w:rsidRPr="00022014" w:rsidRDefault="00022014" w:rsidP="00022014">
            <w:pPr>
              <w:spacing w:line="249" w:lineRule="auto"/>
              <w:rPr>
                <w:rFonts w:ascii="NTPreCursive" w:eastAsia="NTPreCursive" w:hAnsi="NTPreCursive" w:cs="NTPreCursive"/>
                <w:i/>
              </w:rPr>
            </w:pPr>
            <w:r w:rsidRPr="00022014">
              <w:rPr>
                <w:rFonts w:ascii="NTPreCursive" w:eastAsia="NTPreCursive" w:hAnsi="NTPreCursive" w:cs="NTPreCursive"/>
                <w:i/>
              </w:rPr>
              <w:t xml:space="preserve">2021-2022 - 90.72% </w:t>
            </w:r>
            <w:r w:rsidRPr="00022014">
              <w:rPr>
                <w:rFonts w:ascii="NTPreCursive" w:eastAsia="NTPreCursive" w:hAnsi="NTPreCursive" w:cs="NTPreCursive"/>
                <w:i/>
                <w:highlight w:val="green"/>
              </w:rPr>
              <w:t>(+17.58 improvement)</w:t>
            </w:r>
          </w:p>
          <w:p w14:paraId="64E9E533" w14:textId="77777777" w:rsidR="00022014" w:rsidRPr="00022014" w:rsidRDefault="00022014" w:rsidP="00022014">
            <w:pPr>
              <w:spacing w:line="249" w:lineRule="auto"/>
              <w:rPr>
                <w:rFonts w:ascii="NTPreCursive" w:eastAsia="NTPreCursive" w:hAnsi="NTPreCursive" w:cs="NTPreCursive"/>
                <w:i/>
              </w:rPr>
            </w:pPr>
          </w:p>
          <w:p w14:paraId="7C0AB488" w14:textId="77777777" w:rsidR="00022014" w:rsidRPr="00022014" w:rsidRDefault="00022014" w:rsidP="00022014">
            <w:pPr>
              <w:spacing w:line="249" w:lineRule="auto"/>
              <w:rPr>
                <w:rFonts w:ascii="NTPreCursive" w:eastAsia="NTPreCursive" w:hAnsi="NTPreCursive" w:cs="NTPreCursive"/>
                <w:i/>
              </w:rPr>
            </w:pPr>
            <w:r w:rsidRPr="00022014">
              <w:rPr>
                <w:rFonts w:ascii="NTPreCursive" w:eastAsia="NTPreCursive" w:hAnsi="NTPreCursive" w:cs="NTPreCursive"/>
                <w:i/>
              </w:rPr>
              <w:t xml:space="preserve">2020-21 Non Pupil Premium average attendance– 93.77%, </w:t>
            </w:r>
          </w:p>
          <w:p w14:paraId="41BCD1E6" w14:textId="77777777" w:rsidR="00022014" w:rsidRPr="00022014" w:rsidRDefault="00022014" w:rsidP="00022014">
            <w:pPr>
              <w:spacing w:line="249" w:lineRule="auto"/>
              <w:rPr>
                <w:rFonts w:ascii="NTPreCursive" w:eastAsia="NTPreCursive" w:hAnsi="NTPreCursive" w:cs="NTPreCursive"/>
                <w:i/>
              </w:rPr>
            </w:pPr>
            <w:r w:rsidRPr="00022014">
              <w:rPr>
                <w:rFonts w:ascii="NTPreCursive" w:eastAsia="NTPreCursive" w:hAnsi="NTPreCursive" w:cs="NTPreCursive"/>
                <w:i/>
              </w:rPr>
              <w:t>2021-2022 -93.83%  (no change)</w:t>
            </w:r>
          </w:p>
          <w:p w14:paraId="03CD2E37" w14:textId="77777777" w:rsidR="00022014" w:rsidRPr="00022014" w:rsidRDefault="00022014" w:rsidP="00022014">
            <w:pPr>
              <w:spacing w:line="249" w:lineRule="auto"/>
              <w:rPr>
                <w:rFonts w:ascii="NTPreCursive" w:eastAsia="NTPreCursive" w:hAnsi="NTPreCursive" w:cs="NTPreCursive"/>
                <w:i/>
              </w:rPr>
            </w:pPr>
          </w:p>
          <w:p w14:paraId="7172964C" w14:textId="0EF86871" w:rsidR="00022014" w:rsidRDefault="00022014" w:rsidP="00022014">
            <w:pPr>
              <w:spacing w:line="249" w:lineRule="auto"/>
              <w:rPr>
                <w:rFonts w:ascii="NTPreCursive" w:eastAsia="NTPreCursive" w:hAnsi="NTPreCursive" w:cs="NTPreCursive"/>
                <w:i/>
              </w:rPr>
            </w:pPr>
            <w:r w:rsidRPr="00022014">
              <w:rPr>
                <w:rFonts w:ascii="NTPreCursive" w:eastAsia="NTPreCursive" w:hAnsi="NTPreCursive" w:cs="NTPreCursive"/>
                <w:i/>
                <w:highlight w:val="green"/>
              </w:rPr>
              <w:t>This gap reduced in Summer 2022 to -2.97%</w:t>
            </w:r>
          </w:p>
          <w:p w14:paraId="6ACB61D5" w14:textId="77777777" w:rsidR="00022014" w:rsidRPr="00022014" w:rsidRDefault="00022014" w:rsidP="00022014">
            <w:pPr>
              <w:spacing w:line="249" w:lineRule="auto"/>
              <w:rPr>
                <w:rFonts w:ascii="NTPreCursive" w:eastAsia="NTPreCursive" w:hAnsi="NTPreCursive" w:cs="NTPreCursive"/>
                <w:i/>
              </w:rPr>
            </w:pPr>
          </w:p>
          <w:p w14:paraId="53FCC2CA" w14:textId="15FEDA90" w:rsidR="00022014" w:rsidRPr="00022014" w:rsidRDefault="00022014" w:rsidP="00022014">
            <w:pPr>
              <w:pStyle w:val="ListParagraph"/>
              <w:numPr>
                <w:ilvl w:val="0"/>
                <w:numId w:val="16"/>
              </w:numPr>
              <w:spacing w:line="249" w:lineRule="auto"/>
              <w:rPr>
                <w:rFonts w:ascii="NTPreCursive" w:eastAsia="NTPreCursive" w:hAnsi="NTPreCursive" w:cs="NTPreCursive"/>
                <w:i/>
              </w:rPr>
            </w:pPr>
            <w:r w:rsidRPr="00022014">
              <w:rPr>
                <w:rFonts w:ascii="NTPreCursive" w:eastAsia="NTPreCursive" w:hAnsi="NTPreCursive" w:cs="NTPreCursive"/>
                <w:i/>
              </w:rPr>
              <w:t xml:space="preserve">Autumn 2022 resulted in 22 panel meeting – 77% of which were PP/Disadvantaged pupils which has supported the improvement in PP attendance (+17.58% ).  </w:t>
            </w:r>
          </w:p>
          <w:p w14:paraId="22C9AFDA" w14:textId="2E82F000" w:rsidR="00022014" w:rsidRPr="00022014" w:rsidRDefault="00022014" w:rsidP="00022014">
            <w:pPr>
              <w:pStyle w:val="ListParagraph"/>
              <w:numPr>
                <w:ilvl w:val="0"/>
                <w:numId w:val="15"/>
              </w:numPr>
              <w:spacing w:line="249" w:lineRule="auto"/>
              <w:rPr>
                <w:rFonts w:ascii="NTPreCursive" w:eastAsia="NTPreCursive" w:hAnsi="NTPreCursive" w:cs="NTPreCursive"/>
                <w:i/>
              </w:rPr>
            </w:pPr>
            <w:r w:rsidRPr="00022014">
              <w:rPr>
                <w:rFonts w:ascii="NTPreCursive" w:eastAsia="NTPreCursive" w:hAnsi="NTPreCursive" w:cs="NTPreCursive"/>
                <w:i/>
              </w:rPr>
              <w:t>Summer Term reduced to 3 panel meetings.</w:t>
            </w:r>
          </w:p>
          <w:p w14:paraId="2E6C0A53" w14:textId="77777777" w:rsidR="00022014" w:rsidRPr="00022014" w:rsidRDefault="00022014" w:rsidP="00022014">
            <w:pPr>
              <w:spacing w:line="249" w:lineRule="auto"/>
              <w:rPr>
                <w:rFonts w:ascii="NTPreCursive" w:eastAsia="NTPreCursive" w:hAnsi="NTPreCursive" w:cs="NTPreCursive"/>
                <w:i/>
              </w:rPr>
            </w:pPr>
          </w:p>
          <w:p w14:paraId="01D4DA9D" w14:textId="77777777" w:rsidR="00022014" w:rsidRPr="00022014" w:rsidRDefault="00022014" w:rsidP="00022014">
            <w:pPr>
              <w:spacing w:line="249" w:lineRule="auto"/>
              <w:rPr>
                <w:rFonts w:ascii="NTPreCursive" w:eastAsia="NTPreCursive" w:hAnsi="NTPreCursive" w:cs="NTPreCursive"/>
                <w:i/>
              </w:rPr>
            </w:pPr>
            <w:r w:rsidRPr="00022014">
              <w:rPr>
                <w:rFonts w:ascii="NTPreCursive" w:eastAsia="NTPreCursive" w:hAnsi="NTPreCursive" w:cs="NTPreCursive"/>
                <w:i/>
              </w:rPr>
              <w:t xml:space="preserve">Due to the age of our children if parents were isolating due to Covid-19 it often meant children did not attend school – there are now no Covid-19 related codes for attendance. </w:t>
            </w:r>
          </w:p>
          <w:p w14:paraId="5DD35EF3" w14:textId="77777777" w:rsidR="00022014" w:rsidRPr="00022014" w:rsidRDefault="00022014" w:rsidP="00022014">
            <w:pPr>
              <w:spacing w:line="249" w:lineRule="auto"/>
              <w:rPr>
                <w:rFonts w:ascii="NTPreCursive" w:eastAsia="NTPreCursive" w:hAnsi="NTPreCursive" w:cs="NTPreCursive"/>
                <w:i/>
              </w:rPr>
            </w:pPr>
          </w:p>
          <w:p w14:paraId="24E5AF86" w14:textId="7450E39B" w:rsidR="00022014" w:rsidRPr="00022014" w:rsidRDefault="00022014" w:rsidP="00022014">
            <w:pPr>
              <w:spacing w:line="249" w:lineRule="auto"/>
              <w:rPr>
                <w:rFonts w:ascii="NTPreCursive" w:eastAsia="NTPreCursive" w:hAnsi="NTPreCursive" w:cs="NTPreCursive"/>
                <w:i/>
              </w:rPr>
            </w:pPr>
            <w:r w:rsidRPr="00022014">
              <w:rPr>
                <w:rFonts w:ascii="NTPreCursive" w:eastAsia="NTPreCursive" w:hAnsi="NTPreCursive" w:cs="NTPreCursive"/>
                <w:i/>
              </w:rPr>
              <w:t xml:space="preserve">School has made referrals for Early Help and Enforcement and introduced fines as further deterrent for all pupils. </w:t>
            </w:r>
          </w:p>
          <w:p w14:paraId="1A8B75C2" w14:textId="77777777" w:rsidR="00022014" w:rsidRPr="00022014" w:rsidRDefault="00022014" w:rsidP="00022014">
            <w:pPr>
              <w:spacing w:line="249" w:lineRule="auto"/>
              <w:rPr>
                <w:rFonts w:ascii="NTPreCursive" w:eastAsia="NTPreCursive" w:hAnsi="NTPreCursive" w:cs="NTPreCursive"/>
                <w:i/>
              </w:rPr>
            </w:pPr>
          </w:p>
          <w:p w14:paraId="7331514A" w14:textId="77777777" w:rsidR="00022014" w:rsidRPr="00022014" w:rsidRDefault="00022014" w:rsidP="00022014">
            <w:pPr>
              <w:spacing w:line="249" w:lineRule="auto"/>
              <w:rPr>
                <w:rFonts w:ascii="NTPreCursive" w:eastAsia="NTPreCursive" w:hAnsi="NTPreCursive" w:cs="NTPreCursive"/>
                <w:i/>
              </w:rPr>
            </w:pPr>
            <w:r w:rsidRPr="00B01787">
              <w:rPr>
                <w:rFonts w:ascii="NTPreCursive" w:eastAsia="NTPreCursive" w:hAnsi="NTPreCursive" w:cs="NTPreCursive"/>
                <w:i/>
                <w:highlight w:val="yellow"/>
              </w:rPr>
              <w:t>Family Fisher Trust indicate a National Attendance at 92.8% for 21-2022</w:t>
            </w:r>
          </w:p>
          <w:p w14:paraId="1122BAA6" w14:textId="77777777" w:rsidR="00022014" w:rsidRDefault="00022014" w:rsidP="00022014">
            <w:pPr>
              <w:spacing w:line="249" w:lineRule="auto"/>
              <w:rPr>
                <w:rFonts w:ascii="NTPreCursive" w:eastAsia="NTPreCursive" w:hAnsi="NTPreCursive" w:cs="NTPreCursive"/>
                <w:i/>
              </w:rPr>
            </w:pPr>
          </w:p>
          <w:p w14:paraId="6C277992" w14:textId="476E9575" w:rsidR="00022014" w:rsidRDefault="00022014" w:rsidP="00022014">
            <w:pPr>
              <w:spacing w:line="249" w:lineRule="auto"/>
              <w:rPr>
                <w:rFonts w:ascii="NTPreCursive" w:eastAsia="NTPreCursive" w:hAnsi="NTPreCursive" w:cs="NTPreCursive"/>
                <w:i/>
              </w:rPr>
            </w:pPr>
            <w:r w:rsidRPr="00022014">
              <w:rPr>
                <w:rFonts w:ascii="NTPreCursive" w:eastAsia="NTPreCursive" w:hAnsi="NTPreCursive" w:cs="NTPreCursive"/>
                <w:i/>
              </w:rPr>
              <w:t xml:space="preserve">All classes were monitored for attendance half termly due to the impact on intervention and </w:t>
            </w:r>
            <w:r>
              <w:rPr>
                <w:rFonts w:ascii="NTPreCursive" w:eastAsia="NTPreCursive" w:hAnsi="NTPreCursive" w:cs="NTPreCursive"/>
                <w:i/>
              </w:rPr>
              <w:t>as well as general ability</w:t>
            </w:r>
            <w:r w:rsidRPr="00022014">
              <w:rPr>
                <w:rFonts w:ascii="NTPreCursive" w:eastAsia="NTPreCursive" w:hAnsi="NTPreCursive" w:cs="NTPreCursive"/>
                <w:i/>
              </w:rPr>
              <w:t xml:space="preserve"> to make progress across the year. </w:t>
            </w:r>
          </w:p>
          <w:p w14:paraId="78687D1F" w14:textId="5B950360" w:rsidR="00BC7AB6" w:rsidRDefault="00BC7AB6" w:rsidP="00022014">
            <w:pPr>
              <w:spacing w:line="249" w:lineRule="auto"/>
              <w:rPr>
                <w:rFonts w:ascii="NTPreCursive" w:eastAsia="NTPreCursive" w:hAnsi="NTPreCursive" w:cs="NTPreCursive"/>
                <w:i/>
              </w:rPr>
            </w:pPr>
          </w:p>
          <w:p w14:paraId="7EAF501D" w14:textId="26A16B5D" w:rsidR="00BC7AB6" w:rsidRDefault="00BC7AB6" w:rsidP="00022014">
            <w:pPr>
              <w:spacing w:line="249" w:lineRule="auto"/>
              <w:rPr>
                <w:rFonts w:ascii="NTPreCursive" w:eastAsia="NTPreCursive" w:hAnsi="NTPreCursive" w:cs="NTPreCursive"/>
                <w:i/>
              </w:rPr>
            </w:pPr>
          </w:p>
          <w:p w14:paraId="5F800004" w14:textId="77777777" w:rsidR="00BC7AB6" w:rsidRPr="00BC7AB6" w:rsidRDefault="00BC7AB6" w:rsidP="00BC7AB6">
            <w:pPr>
              <w:spacing w:line="249" w:lineRule="auto"/>
              <w:rPr>
                <w:rFonts w:ascii="NTPreCursive" w:eastAsia="NTPreCursive" w:hAnsi="NTPreCursive" w:cs="NTPreCursive"/>
                <w:i/>
                <w:sz w:val="24"/>
                <w:szCs w:val="24"/>
              </w:rPr>
            </w:pPr>
            <w:r w:rsidRPr="00BC7AB6">
              <w:rPr>
                <w:rFonts w:ascii="NTPreCursive" w:eastAsia="NTPreCursive" w:hAnsi="NTPreCursive" w:cs="NTPreCursive"/>
                <w:i/>
                <w:sz w:val="24"/>
                <w:szCs w:val="24"/>
              </w:rPr>
              <w:t xml:space="preserve">Increase Parent engagement to support attendance </w:t>
            </w:r>
          </w:p>
          <w:p w14:paraId="4C8D7AC9" w14:textId="77777777" w:rsidR="00BC7AB6" w:rsidRPr="00BC7AB6" w:rsidRDefault="00BC7AB6" w:rsidP="00BC7AB6">
            <w:pPr>
              <w:spacing w:line="249" w:lineRule="auto"/>
              <w:rPr>
                <w:rFonts w:ascii="NTPreCursive" w:eastAsia="NTPreCursive" w:hAnsi="NTPreCursive" w:cs="NTPreCursive"/>
                <w:i/>
                <w:sz w:val="24"/>
                <w:szCs w:val="24"/>
              </w:rPr>
            </w:pPr>
          </w:p>
          <w:p w14:paraId="6AAC48FC" w14:textId="78E37FB2" w:rsidR="00BC7AB6" w:rsidRPr="00BC7AB6" w:rsidRDefault="00BC7AB6" w:rsidP="00BC7AB6">
            <w:pPr>
              <w:spacing w:line="249" w:lineRule="auto"/>
              <w:rPr>
                <w:rFonts w:ascii="NTPreCursive" w:eastAsia="NTPreCursive" w:hAnsi="NTPreCursive" w:cs="NTPreCursive"/>
                <w:i/>
                <w:sz w:val="24"/>
                <w:szCs w:val="24"/>
              </w:rPr>
            </w:pPr>
            <w:r>
              <w:rPr>
                <w:rFonts w:ascii="NTPreCursive" w:eastAsia="NTPreCursive" w:hAnsi="NTPreCursive" w:cs="NTPreCursive"/>
                <w:i/>
                <w:sz w:val="24"/>
                <w:szCs w:val="24"/>
              </w:rPr>
              <w:t xml:space="preserve">2021-22 </w:t>
            </w:r>
            <w:r w:rsidRPr="00BC7AB6">
              <w:rPr>
                <w:rFonts w:ascii="NTPreCursive" w:eastAsia="NTPreCursive" w:hAnsi="NTPreCursive" w:cs="NTPreCursive"/>
                <w:i/>
                <w:sz w:val="24"/>
                <w:szCs w:val="24"/>
              </w:rPr>
              <w:t xml:space="preserve">Introduction of a PTA for the first time in 18 years </w:t>
            </w:r>
          </w:p>
          <w:p w14:paraId="6E78CED3" w14:textId="77777777" w:rsidR="00BC7AB6" w:rsidRPr="00BC7AB6" w:rsidRDefault="00BC7AB6" w:rsidP="00BC7AB6">
            <w:pPr>
              <w:spacing w:line="249" w:lineRule="auto"/>
              <w:rPr>
                <w:rFonts w:ascii="NTPreCursive" w:eastAsia="NTPreCursive" w:hAnsi="NTPreCursive" w:cs="NTPreCursive"/>
                <w:i/>
                <w:sz w:val="24"/>
                <w:szCs w:val="24"/>
              </w:rPr>
            </w:pPr>
            <w:r w:rsidRPr="00BC7AB6">
              <w:rPr>
                <w:rFonts w:ascii="NTPreCursive" w:eastAsia="NTPreCursive" w:hAnsi="NTPreCursive" w:cs="NTPreCursive"/>
                <w:i/>
                <w:sz w:val="24"/>
                <w:szCs w:val="24"/>
              </w:rPr>
              <w:t>Summer 2022 saw the Butler’s Hill’s first Summer Fair to bring the school community together – raising £2,000 to support our outdoor area and Mud Kitchen</w:t>
            </w:r>
          </w:p>
          <w:p w14:paraId="19A087F5" w14:textId="706C9720" w:rsidR="00BC7AB6" w:rsidRPr="00BC7AB6" w:rsidRDefault="00BC7AB6" w:rsidP="00BC7AB6">
            <w:pPr>
              <w:spacing w:line="249" w:lineRule="auto"/>
              <w:rPr>
                <w:rFonts w:ascii="NTPreCursive" w:eastAsia="NTPreCursive" w:hAnsi="NTPreCursive" w:cs="NTPreCursive"/>
                <w:i/>
                <w:sz w:val="24"/>
                <w:szCs w:val="24"/>
              </w:rPr>
            </w:pPr>
            <w:r w:rsidRPr="00BC7AB6">
              <w:rPr>
                <w:rFonts w:ascii="NTPreCursive" w:eastAsia="NTPreCursive" w:hAnsi="NTPreCursive" w:cs="NTPreCursive"/>
                <w:i/>
                <w:sz w:val="24"/>
                <w:szCs w:val="24"/>
              </w:rPr>
              <w:t>Due to Covid-19 restraints over the year it was not possible to have as many parent engagement events as intended (limited face to face interaction in school) – focus for 2022-23 with face to face parents evening, Big Read Events</w:t>
            </w:r>
            <w:r>
              <w:rPr>
                <w:rFonts w:ascii="NTPreCursive" w:eastAsia="NTPreCursive" w:hAnsi="NTPreCursive" w:cs="NTPreCursive"/>
                <w:i/>
                <w:sz w:val="24"/>
                <w:szCs w:val="24"/>
              </w:rPr>
              <w:t xml:space="preserve"> and more social event for the children – Halloween Disco Autumn 2022 </w:t>
            </w:r>
          </w:p>
          <w:p w14:paraId="694599F9" w14:textId="4F949B37" w:rsidR="00022014" w:rsidRDefault="00022014" w:rsidP="00022014">
            <w:pPr>
              <w:spacing w:line="249" w:lineRule="auto"/>
              <w:rPr>
                <w:rFonts w:ascii="NTPreCursive" w:eastAsia="NTPreCursive" w:hAnsi="NTPreCursive" w:cs="NTPreCursive"/>
                <w:i/>
              </w:rPr>
            </w:pPr>
          </w:p>
        </w:tc>
      </w:tr>
      <w:tr w:rsidR="00BA082F" w14:paraId="2984D833" w14:textId="77777777" w:rsidTr="00F11B1B">
        <w:tc>
          <w:tcPr>
            <w:tcW w:w="593" w:type="dxa"/>
          </w:tcPr>
          <w:p w14:paraId="247A1AFC" w14:textId="095ABADF" w:rsidR="007C0023" w:rsidRDefault="00022014" w:rsidP="007C0023">
            <w:pPr>
              <w:spacing w:line="249" w:lineRule="auto"/>
              <w:rPr>
                <w:rFonts w:ascii="NTPreCursive" w:eastAsia="NTPreCursive" w:hAnsi="NTPreCursive" w:cs="NTPreCursive"/>
                <w:i/>
              </w:rPr>
            </w:pPr>
            <w:r>
              <w:rPr>
                <w:rFonts w:ascii="NTPreCursive" w:eastAsia="NTPreCursive" w:hAnsi="NTPreCursive" w:cs="NTPreCursive"/>
                <w:i/>
              </w:rPr>
              <w:t>5</w:t>
            </w:r>
          </w:p>
        </w:tc>
        <w:tc>
          <w:tcPr>
            <w:tcW w:w="3454" w:type="dxa"/>
            <w:tcBorders>
              <w:top w:val="single" w:sz="4" w:space="0" w:color="000000"/>
              <w:left w:val="single" w:sz="4" w:space="0" w:color="000000"/>
              <w:bottom w:val="single" w:sz="4" w:space="0" w:color="000000"/>
              <w:right w:val="single" w:sz="4" w:space="0" w:color="000000"/>
            </w:tcBorders>
          </w:tcPr>
          <w:p w14:paraId="1FA01344" w14:textId="3CE51604" w:rsidR="00022014" w:rsidRDefault="00022014" w:rsidP="00022014">
            <w:pPr>
              <w:spacing w:line="249" w:lineRule="auto"/>
              <w:rPr>
                <w:rFonts w:ascii="NTPreCursive" w:eastAsia="NTPreCursive" w:hAnsi="NTPreCursive" w:cs="NTPreCursive"/>
                <w:i/>
              </w:rPr>
            </w:pPr>
            <w:r w:rsidRPr="00022014">
              <w:rPr>
                <w:rFonts w:ascii="NTPreCursive" w:eastAsia="NTPreCursive" w:hAnsi="NTPreCursive" w:cs="NTPreCursive"/>
                <w:i/>
              </w:rPr>
              <w:t>To achieve and sustain improved wellbeing for all pupils in our school, particu</w:t>
            </w:r>
            <w:r>
              <w:rPr>
                <w:rFonts w:ascii="NTPreCursive" w:eastAsia="NTPreCursive" w:hAnsi="NTPreCursive" w:cs="NTPreCursive"/>
                <w:i/>
              </w:rPr>
              <w:t xml:space="preserve">larly our disadvantaged pupils. </w:t>
            </w:r>
          </w:p>
          <w:p w14:paraId="3B8A67A1" w14:textId="47B64C9A" w:rsidR="00BC7AB6" w:rsidRDefault="00BC7AB6" w:rsidP="00022014">
            <w:pPr>
              <w:spacing w:line="249" w:lineRule="auto"/>
              <w:rPr>
                <w:rFonts w:ascii="NTPreCursive" w:eastAsia="NTPreCursive" w:hAnsi="NTPreCursive" w:cs="NTPreCursive"/>
                <w:i/>
              </w:rPr>
            </w:pPr>
          </w:p>
          <w:p w14:paraId="37A583DE" w14:textId="63C09FE8" w:rsidR="00BC7AB6" w:rsidRDefault="00BC7AB6" w:rsidP="00022014">
            <w:pPr>
              <w:spacing w:line="249" w:lineRule="auto"/>
              <w:rPr>
                <w:rFonts w:ascii="NTPreCursive" w:eastAsia="NTPreCursive" w:hAnsi="NTPreCursive" w:cs="NTPreCursive"/>
                <w:i/>
              </w:rPr>
            </w:pPr>
          </w:p>
          <w:p w14:paraId="5B0FCA94" w14:textId="49609A3F" w:rsidR="00022014" w:rsidRPr="00022014" w:rsidRDefault="00022014" w:rsidP="00022014">
            <w:pPr>
              <w:spacing w:line="249" w:lineRule="auto"/>
              <w:rPr>
                <w:rFonts w:ascii="NTPreCursive" w:eastAsia="NTPreCursive" w:hAnsi="NTPreCursive" w:cs="NTPreCursive"/>
                <w:i/>
              </w:rPr>
            </w:pPr>
          </w:p>
          <w:p w14:paraId="4CCB70A1" w14:textId="77777777" w:rsidR="00022014" w:rsidRDefault="00022014" w:rsidP="00022014">
            <w:pPr>
              <w:spacing w:line="249" w:lineRule="auto"/>
              <w:rPr>
                <w:rFonts w:ascii="NTPreCursive" w:eastAsia="NTPreCursive" w:hAnsi="NTPreCursive" w:cs="NTPreCursive"/>
                <w:i/>
              </w:rPr>
            </w:pPr>
          </w:p>
          <w:p w14:paraId="024B877A" w14:textId="77777777" w:rsidR="00022014" w:rsidRDefault="00022014" w:rsidP="00022014">
            <w:pPr>
              <w:spacing w:line="249" w:lineRule="auto"/>
              <w:rPr>
                <w:rFonts w:ascii="NTPreCursive" w:eastAsia="NTPreCursive" w:hAnsi="NTPreCursive" w:cs="NTPreCursive"/>
                <w:i/>
              </w:rPr>
            </w:pPr>
          </w:p>
          <w:p w14:paraId="561CC380" w14:textId="77777777" w:rsidR="00022014" w:rsidRDefault="00022014" w:rsidP="00022014">
            <w:pPr>
              <w:spacing w:line="249" w:lineRule="auto"/>
              <w:rPr>
                <w:rFonts w:ascii="NTPreCursive" w:eastAsia="NTPreCursive" w:hAnsi="NTPreCursive" w:cs="NTPreCursive"/>
                <w:i/>
              </w:rPr>
            </w:pPr>
          </w:p>
          <w:p w14:paraId="0E394A1B" w14:textId="77777777" w:rsidR="00022014" w:rsidRDefault="00022014" w:rsidP="00022014">
            <w:pPr>
              <w:spacing w:line="249" w:lineRule="auto"/>
              <w:rPr>
                <w:rFonts w:ascii="NTPreCursive" w:eastAsia="NTPreCursive" w:hAnsi="NTPreCursive" w:cs="NTPreCursive"/>
                <w:i/>
              </w:rPr>
            </w:pPr>
          </w:p>
          <w:p w14:paraId="79054E6F" w14:textId="77777777" w:rsidR="00BC7AB6" w:rsidRDefault="00BC7AB6" w:rsidP="00022014">
            <w:pPr>
              <w:spacing w:line="249" w:lineRule="auto"/>
              <w:rPr>
                <w:rFonts w:ascii="NTPreCursive" w:eastAsia="NTPreCursive" w:hAnsi="NTPreCursive" w:cs="NTPreCursive"/>
                <w:i/>
              </w:rPr>
            </w:pPr>
          </w:p>
          <w:p w14:paraId="7D915AB3" w14:textId="77777777" w:rsidR="00BC7AB6" w:rsidRDefault="00BC7AB6" w:rsidP="00022014">
            <w:pPr>
              <w:spacing w:line="249" w:lineRule="auto"/>
              <w:rPr>
                <w:rFonts w:ascii="NTPreCursive" w:eastAsia="NTPreCursive" w:hAnsi="NTPreCursive" w:cs="NTPreCursive"/>
                <w:i/>
              </w:rPr>
            </w:pPr>
          </w:p>
          <w:p w14:paraId="6D3D67F1" w14:textId="77777777" w:rsidR="00BC7AB6" w:rsidRDefault="00BC7AB6" w:rsidP="00022014">
            <w:pPr>
              <w:spacing w:line="249" w:lineRule="auto"/>
              <w:rPr>
                <w:rFonts w:ascii="NTPreCursive" w:eastAsia="NTPreCursive" w:hAnsi="NTPreCursive" w:cs="NTPreCursive"/>
                <w:i/>
              </w:rPr>
            </w:pPr>
          </w:p>
          <w:p w14:paraId="36966835" w14:textId="77777777" w:rsidR="00BC7AB6" w:rsidRDefault="00BC7AB6" w:rsidP="00022014">
            <w:pPr>
              <w:spacing w:line="249" w:lineRule="auto"/>
              <w:rPr>
                <w:rFonts w:ascii="NTPreCursive" w:eastAsia="NTPreCursive" w:hAnsi="NTPreCursive" w:cs="NTPreCursive"/>
                <w:i/>
              </w:rPr>
            </w:pPr>
          </w:p>
          <w:p w14:paraId="05947D6C" w14:textId="77777777" w:rsidR="00BC7AB6" w:rsidRDefault="00BC7AB6" w:rsidP="00022014">
            <w:pPr>
              <w:spacing w:line="249" w:lineRule="auto"/>
              <w:rPr>
                <w:rFonts w:ascii="NTPreCursive" w:eastAsia="NTPreCursive" w:hAnsi="NTPreCursive" w:cs="NTPreCursive"/>
                <w:i/>
              </w:rPr>
            </w:pPr>
          </w:p>
          <w:p w14:paraId="02F1B837" w14:textId="77777777" w:rsidR="00BC7AB6" w:rsidRDefault="00BC7AB6" w:rsidP="00022014">
            <w:pPr>
              <w:spacing w:line="249" w:lineRule="auto"/>
              <w:rPr>
                <w:rFonts w:ascii="NTPreCursive" w:eastAsia="NTPreCursive" w:hAnsi="NTPreCursive" w:cs="NTPreCursive"/>
                <w:i/>
              </w:rPr>
            </w:pPr>
          </w:p>
          <w:p w14:paraId="1B1B73EE" w14:textId="77777777" w:rsidR="00BC7AB6" w:rsidRDefault="00BC7AB6" w:rsidP="00022014">
            <w:pPr>
              <w:spacing w:line="249" w:lineRule="auto"/>
              <w:rPr>
                <w:rFonts w:ascii="NTPreCursive" w:eastAsia="NTPreCursive" w:hAnsi="NTPreCursive" w:cs="NTPreCursive"/>
                <w:i/>
              </w:rPr>
            </w:pPr>
          </w:p>
          <w:p w14:paraId="5EA91AB7" w14:textId="0AA06C7C" w:rsidR="00BC7AB6" w:rsidRDefault="00BC7AB6" w:rsidP="00022014">
            <w:pPr>
              <w:spacing w:line="249" w:lineRule="auto"/>
              <w:rPr>
                <w:rFonts w:ascii="NTPreCursive" w:eastAsia="NTPreCursive" w:hAnsi="NTPreCursive" w:cs="NTPreCursive"/>
                <w:i/>
              </w:rPr>
            </w:pPr>
          </w:p>
          <w:p w14:paraId="1EB7BC5B" w14:textId="77777777" w:rsidR="00BC7AB6" w:rsidRDefault="00BC7AB6" w:rsidP="00022014">
            <w:pPr>
              <w:spacing w:line="249" w:lineRule="auto"/>
              <w:rPr>
                <w:rFonts w:ascii="NTPreCursive" w:eastAsia="NTPreCursive" w:hAnsi="NTPreCursive" w:cs="NTPreCursive"/>
                <w:i/>
              </w:rPr>
            </w:pPr>
          </w:p>
          <w:p w14:paraId="3CAEFC76" w14:textId="7F70A004" w:rsidR="00685704" w:rsidRDefault="00022014" w:rsidP="00022014">
            <w:pPr>
              <w:spacing w:line="249" w:lineRule="auto"/>
              <w:rPr>
                <w:rFonts w:ascii="NTPreCursive" w:eastAsia="NTPreCursive" w:hAnsi="NTPreCursive" w:cs="NTPreCursive"/>
                <w:i/>
              </w:rPr>
            </w:pPr>
            <w:r w:rsidRPr="00022014">
              <w:rPr>
                <w:rFonts w:ascii="NTPreCursive" w:eastAsia="NTPreCursive" w:hAnsi="NTPreCursive" w:cs="NTPreCursive"/>
                <w:i/>
              </w:rPr>
              <w:t xml:space="preserve">To improve our children’s emotional and regulative behaviour through developing their executive functioning skills to support them in all aspects of their lives  </w:t>
            </w:r>
          </w:p>
        </w:tc>
        <w:tc>
          <w:tcPr>
            <w:tcW w:w="6727" w:type="dxa"/>
          </w:tcPr>
          <w:p w14:paraId="5BBB7395" w14:textId="4DCB8302" w:rsidR="00022014" w:rsidRDefault="00022014" w:rsidP="00022014">
            <w:pPr>
              <w:spacing w:line="249" w:lineRule="auto"/>
              <w:rPr>
                <w:rFonts w:ascii="NTPreCursive" w:eastAsia="NTPreCursive" w:hAnsi="NTPreCursive" w:cs="NTPreCursive"/>
                <w:i/>
              </w:rPr>
            </w:pPr>
            <w:r w:rsidRPr="002D456B">
              <w:rPr>
                <w:rFonts w:ascii="NTPreCursive" w:eastAsia="NTPreCursive" w:hAnsi="NTPreCursive" w:cs="NTPreCursive"/>
                <w:i/>
                <w:highlight w:val="yellow"/>
              </w:rPr>
              <w:lastRenderedPageBreak/>
              <w:t xml:space="preserve">Referrals: </w:t>
            </w:r>
            <w:r w:rsidR="00C006C8" w:rsidRPr="00BC7AB6">
              <w:rPr>
                <w:rFonts w:ascii="NTPreCursive" w:eastAsia="NTPreCursive" w:hAnsi="NTPreCursive" w:cs="NTPreCursive"/>
                <w:i/>
                <w:highlight w:val="yellow"/>
              </w:rPr>
              <w:t>SENDCO</w:t>
            </w:r>
            <w:r w:rsidR="00FB6178">
              <w:rPr>
                <w:rFonts w:ascii="NTPreCursive" w:eastAsia="NTPreCursive" w:hAnsi="NTPreCursive" w:cs="NTPreCursive"/>
                <w:i/>
                <w:highlight w:val="yellow"/>
              </w:rPr>
              <w:t xml:space="preserve"> made </w:t>
            </w:r>
            <w:r w:rsidR="00A93C9B">
              <w:rPr>
                <w:rFonts w:ascii="NTPreCursive" w:eastAsia="NTPreCursive" w:hAnsi="NTPreCursive" w:cs="NTPreCursive"/>
                <w:i/>
                <w:highlight w:val="yellow"/>
              </w:rPr>
              <w:t xml:space="preserve"> </w:t>
            </w:r>
            <w:r w:rsidR="00FB6178">
              <w:rPr>
                <w:rFonts w:ascii="NTPreCursive" w:eastAsia="NTPreCursive" w:hAnsi="NTPreCursive" w:cs="NTPreCursive"/>
                <w:i/>
                <w:highlight w:val="yellow"/>
              </w:rPr>
              <w:t xml:space="preserve">17 </w:t>
            </w:r>
            <w:r w:rsidR="00A93C9B" w:rsidRPr="00BC7AB6">
              <w:rPr>
                <w:rFonts w:ascii="NTPreCursive" w:eastAsia="NTPreCursive" w:hAnsi="NTPreCursive" w:cs="NTPreCursive"/>
                <w:i/>
                <w:highlight w:val="yellow"/>
              </w:rPr>
              <w:t>referrals</w:t>
            </w:r>
            <w:r w:rsidR="00BC7AB6" w:rsidRPr="00BC7AB6">
              <w:rPr>
                <w:rFonts w:ascii="NTPreCursive" w:eastAsia="NTPreCursive" w:hAnsi="NTPreCursive" w:cs="NTPreCursive"/>
                <w:i/>
                <w:highlight w:val="yellow"/>
              </w:rPr>
              <w:t xml:space="preserve"> 21-2022</w:t>
            </w:r>
            <w:r w:rsidR="00FB6178">
              <w:rPr>
                <w:rFonts w:ascii="NTPreCursive" w:eastAsia="NTPreCursive" w:hAnsi="NTPreCursive" w:cs="NTPreCursive"/>
                <w:i/>
              </w:rPr>
              <w:t xml:space="preserve"> – 59% were PP/Disadvantaged</w:t>
            </w:r>
          </w:p>
          <w:p w14:paraId="729D276E" w14:textId="0EFFFF32" w:rsidR="00022014" w:rsidRDefault="00022014" w:rsidP="00022014">
            <w:pPr>
              <w:spacing w:line="249" w:lineRule="auto"/>
              <w:rPr>
                <w:rFonts w:ascii="NTPreCursive" w:eastAsia="NTPreCursive" w:hAnsi="NTPreCursive" w:cs="NTPreCursive"/>
                <w:i/>
              </w:rPr>
            </w:pPr>
          </w:p>
          <w:p w14:paraId="0CA765A5" w14:textId="58E962E7" w:rsidR="00022014" w:rsidRDefault="00022014" w:rsidP="00022014">
            <w:pPr>
              <w:spacing w:line="249" w:lineRule="auto"/>
              <w:rPr>
                <w:rFonts w:ascii="NTPreCursive" w:eastAsia="NTPreCursive" w:hAnsi="NTPreCursive" w:cs="NTPreCursive"/>
                <w:i/>
              </w:rPr>
            </w:pPr>
            <w:r w:rsidRPr="00022014">
              <w:rPr>
                <w:rFonts w:ascii="NTPreCursive" w:eastAsia="NTPreCursive" w:hAnsi="NTPreCursive" w:cs="NTPreCursive"/>
                <w:i/>
              </w:rPr>
              <w:t>Pupil Voice interviews for PP/disadvantaged</w:t>
            </w:r>
            <w:r w:rsidR="00CF7571">
              <w:rPr>
                <w:rFonts w:ascii="NTPreCursive" w:eastAsia="NTPreCursive" w:hAnsi="NTPreCursive" w:cs="NTPreCursive"/>
                <w:i/>
              </w:rPr>
              <w:t xml:space="preserve"> pupils carried out Autumn 2021 </w:t>
            </w:r>
            <w:r w:rsidRPr="00022014">
              <w:rPr>
                <w:rFonts w:ascii="NTPreCursive" w:eastAsia="NTPreCursive" w:hAnsi="NTPreCursive" w:cs="NTPreCursive"/>
                <w:i/>
              </w:rPr>
              <w:t xml:space="preserve">compared very similarly to that </w:t>
            </w:r>
            <w:r w:rsidR="00AD6EAD">
              <w:rPr>
                <w:rFonts w:ascii="NTPreCursive" w:eastAsia="NTPreCursive" w:hAnsi="NTPreCursive" w:cs="NTPreCursive"/>
                <w:i/>
              </w:rPr>
              <w:t xml:space="preserve">of the NPP pupils in the school – See full comparison </w:t>
            </w:r>
          </w:p>
          <w:p w14:paraId="46AA7152" w14:textId="77777777" w:rsidR="00BC7AB6" w:rsidRDefault="00BC7AB6" w:rsidP="00022014">
            <w:pPr>
              <w:spacing w:line="249" w:lineRule="auto"/>
              <w:rPr>
                <w:rFonts w:ascii="NTPreCursive" w:eastAsia="NTPreCursive" w:hAnsi="NTPreCursive" w:cs="NTPreCursive"/>
                <w:i/>
              </w:rPr>
            </w:pPr>
          </w:p>
          <w:p w14:paraId="654A6765" w14:textId="4943BCAF" w:rsidR="00022014" w:rsidRDefault="00022014" w:rsidP="00022014">
            <w:pPr>
              <w:spacing w:line="249" w:lineRule="auto"/>
              <w:rPr>
                <w:rFonts w:ascii="NTPreCursive" w:eastAsia="NTPreCursive" w:hAnsi="NTPreCursive" w:cs="NTPreCursive"/>
                <w:i/>
              </w:rPr>
            </w:pPr>
            <w:r w:rsidRPr="00022014">
              <w:rPr>
                <w:rFonts w:ascii="NTPreCursive" w:eastAsia="NTPreCursive" w:hAnsi="NTPreCursive" w:cs="NTPreCursive"/>
                <w:i/>
                <w:u w:val="single"/>
              </w:rPr>
              <w:t>Action</w:t>
            </w:r>
            <w:r>
              <w:rPr>
                <w:rFonts w:ascii="NTPreCursive" w:eastAsia="NTPreCursive" w:hAnsi="NTPreCursive" w:cs="NTPreCursive"/>
                <w:i/>
              </w:rPr>
              <w:t xml:space="preserve">: </w:t>
            </w:r>
            <w:r w:rsidR="00C006C8">
              <w:rPr>
                <w:rFonts w:ascii="NTPreCursive" w:eastAsia="NTPreCursive" w:hAnsi="NTPreCursive" w:cs="NTPreCursive"/>
                <w:i/>
              </w:rPr>
              <w:t>Participation in enrichment / increase opportunities</w:t>
            </w:r>
            <w:r w:rsidRPr="00022014">
              <w:rPr>
                <w:rFonts w:ascii="NTPreCursive" w:eastAsia="NTPreCursive" w:hAnsi="NTPreCursive" w:cs="NTPreCursive"/>
                <w:i/>
              </w:rPr>
              <w:t xml:space="preserve"> particularly amongst disadvantaged pupils.- children to be prioriti</w:t>
            </w:r>
            <w:r>
              <w:rPr>
                <w:rFonts w:ascii="NTPreCursive" w:eastAsia="NTPreCursive" w:hAnsi="NTPreCursive" w:cs="NTPreCursive"/>
                <w:i/>
              </w:rPr>
              <w:t>sed for after school activities:</w:t>
            </w:r>
          </w:p>
          <w:p w14:paraId="01219A55" w14:textId="4F486319" w:rsidR="00C006C8" w:rsidRPr="00C006C8" w:rsidRDefault="00C006C8" w:rsidP="00C006C8">
            <w:pPr>
              <w:pStyle w:val="ListParagraph"/>
              <w:numPr>
                <w:ilvl w:val="0"/>
                <w:numId w:val="15"/>
              </w:numPr>
              <w:spacing w:line="249" w:lineRule="auto"/>
              <w:rPr>
                <w:rFonts w:ascii="NTPreCursive" w:eastAsia="NTPreCursive" w:hAnsi="NTPreCursive" w:cs="NTPreCursive"/>
                <w:i/>
              </w:rPr>
            </w:pPr>
            <w:r w:rsidRPr="00C006C8">
              <w:rPr>
                <w:rFonts w:ascii="NTPreCursive" w:eastAsia="NTPreCursive" w:hAnsi="NTPreCursive" w:cs="NTPreCursive"/>
                <w:i/>
              </w:rPr>
              <w:lastRenderedPageBreak/>
              <w:t>100% of children offered free swimming sessions through @ Everyone Active were disadvantaged pupils</w:t>
            </w:r>
          </w:p>
          <w:p w14:paraId="4F06D185" w14:textId="27D878F1" w:rsidR="00C006C8" w:rsidRPr="00C006C8" w:rsidRDefault="00C006C8" w:rsidP="00C006C8">
            <w:pPr>
              <w:spacing w:line="249" w:lineRule="auto"/>
              <w:rPr>
                <w:rFonts w:ascii="NTPreCursive" w:eastAsia="NTPreCursive" w:hAnsi="NTPreCursive" w:cs="NTPreCursive"/>
                <w:i/>
              </w:rPr>
            </w:pPr>
            <w:r w:rsidRPr="00C006C8">
              <w:rPr>
                <w:rFonts w:ascii="NTPreCursive" w:eastAsia="NTPreCursive" w:hAnsi="NTPreCursive" w:cs="NTPreCursive"/>
                <w:i/>
              </w:rPr>
              <w:t>External PE provid</w:t>
            </w:r>
            <w:r>
              <w:rPr>
                <w:rFonts w:ascii="NTPreCursive" w:eastAsia="NTPreCursive" w:hAnsi="NTPreCursive" w:cs="NTPreCursive"/>
                <w:i/>
              </w:rPr>
              <w:t xml:space="preserve">ers delivering clubs PP uptake: </w:t>
            </w:r>
            <w:r w:rsidRPr="00C006C8">
              <w:rPr>
                <w:rFonts w:ascii="NTPreCursive" w:eastAsia="NTPreCursive" w:hAnsi="NTPreCursive" w:cs="NTPreCursive"/>
                <w:i/>
              </w:rPr>
              <w:t>(after school)</w:t>
            </w:r>
          </w:p>
          <w:p w14:paraId="53A0BC3C" w14:textId="77777777" w:rsidR="00C006C8" w:rsidRPr="00C006C8" w:rsidRDefault="00C006C8" w:rsidP="00C006C8">
            <w:pPr>
              <w:spacing w:line="249" w:lineRule="auto"/>
              <w:rPr>
                <w:rFonts w:ascii="NTPreCursive" w:eastAsia="NTPreCursive" w:hAnsi="NTPreCursive" w:cs="NTPreCursive"/>
                <w:i/>
              </w:rPr>
            </w:pPr>
            <w:r w:rsidRPr="00C006C8">
              <w:rPr>
                <w:rFonts w:ascii="NTPreCursive" w:eastAsia="NTPreCursive" w:hAnsi="NTPreCursive" w:cs="NTPreCursive"/>
                <w:i/>
              </w:rPr>
              <w:t></w:t>
            </w:r>
            <w:r w:rsidRPr="00C006C8">
              <w:rPr>
                <w:rFonts w:ascii="NTPreCursive" w:eastAsia="NTPreCursive" w:hAnsi="NTPreCursive" w:cs="NTPreCursive"/>
                <w:i/>
              </w:rPr>
              <w:tab/>
              <w:t>KS1 Football – 50%</w:t>
            </w:r>
          </w:p>
          <w:p w14:paraId="58621E04" w14:textId="77777777" w:rsidR="00C006C8" w:rsidRPr="00C006C8" w:rsidRDefault="00C006C8" w:rsidP="00C006C8">
            <w:pPr>
              <w:spacing w:line="249" w:lineRule="auto"/>
              <w:rPr>
                <w:rFonts w:ascii="NTPreCursive" w:eastAsia="NTPreCursive" w:hAnsi="NTPreCursive" w:cs="NTPreCursive"/>
                <w:i/>
              </w:rPr>
            </w:pPr>
            <w:r w:rsidRPr="00C006C8">
              <w:rPr>
                <w:rFonts w:ascii="NTPreCursive" w:eastAsia="NTPreCursive" w:hAnsi="NTPreCursive" w:cs="NTPreCursive"/>
                <w:i/>
              </w:rPr>
              <w:t></w:t>
            </w:r>
            <w:r w:rsidRPr="00C006C8">
              <w:rPr>
                <w:rFonts w:ascii="NTPreCursive" w:eastAsia="NTPreCursive" w:hAnsi="NTPreCursive" w:cs="NTPreCursive"/>
                <w:i/>
              </w:rPr>
              <w:tab/>
              <w:t>F2 Boccia – 13%</w:t>
            </w:r>
          </w:p>
          <w:p w14:paraId="47265F96" w14:textId="77777777" w:rsidR="00C006C8" w:rsidRPr="00C006C8" w:rsidRDefault="00C006C8" w:rsidP="00C006C8">
            <w:pPr>
              <w:spacing w:line="249" w:lineRule="auto"/>
              <w:rPr>
                <w:rFonts w:ascii="NTPreCursive" w:eastAsia="NTPreCursive" w:hAnsi="NTPreCursive" w:cs="NTPreCursive"/>
                <w:i/>
              </w:rPr>
            </w:pPr>
            <w:r w:rsidRPr="00C006C8">
              <w:rPr>
                <w:rFonts w:ascii="NTPreCursive" w:eastAsia="NTPreCursive" w:hAnsi="NTPreCursive" w:cs="NTPreCursive"/>
                <w:i/>
              </w:rPr>
              <w:t></w:t>
            </w:r>
            <w:r w:rsidRPr="00C006C8">
              <w:rPr>
                <w:rFonts w:ascii="NTPreCursive" w:eastAsia="NTPreCursive" w:hAnsi="NTPreCursive" w:cs="NTPreCursive"/>
                <w:i/>
              </w:rPr>
              <w:tab/>
              <w:t>Y1 Archery – 43%</w:t>
            </w:r>
          </w:p>
          <w:p w14:paraId="262DD90E" w14:textId="77777777" w:rsidR="00C006C8" w:rsidRPr="00C006C8" w:rsidRDefault="00C006C8" w:rsidP="00C006C8">
            <w:pPr>
              <w:spacing w:line="249" w:lineRule="auto"/>
              <w:rPr>
                <w:rFonts w:ascii="NTPreCursive" w:eastAsia="NTPreCursive" w:hAnsi="NTPreCursive" w:cs="NTPreCursive"/>
                <w:i/>
              </w:rPr>
            </w:pPr>
            <w:r w:rsidRPr="00C006C8">
              <w:rPr>
                <w:rFonts w:ascii="NTPreCursive" w:eastAsia="NTPreCursive" w:hAnsi="NTPreCursive" w:cs="NTPreCursive"/>
                <w:i/>
              </w:rPr>
              <w:t></w:t>
            </w:r>
            <w:r w:rsidRPr="00C006C8">
              <w:rPr>
                <w:rFonts w:ascii="NTPreCursive" w:eastAsia="NTPreCursive" w:hAnsi="NTPreCursive" w:cs="NTPreCursive"/>
                <w:i/>
              </w:rPr>
              <w:tab/>
              <w:t>Y2 Multi-skills – 70%</w:t>
            </w:r>
          </w:p>
          <w:p w14:paraId="47ECC693" w14:textId="77777777" w:rsidR="00C006C8" w:rsidRPr="00C006C8" w:rsidRDefault="00C006C8" w:rsidP="00C006C8">
            <w:pPr>
              <w:spacing w:line="249" w:lineRule="auto"/>
              <w:rPr>
                <w:rFonts w:ascii="NTPreCursive" w:eastAsia="NTPreCursive" w:hAnsi="NTPreCursive" w:cs="NTPreCursive"/>
                <w:i/>
              </w:rPr>
            </w:pPr>
            <w:r w:rsidRPr="00C006C8">
              <w:rPr>
                <w:rFonts w:ascii="NTPreCursive" w:eastAsia="NTPreCursive" w:hAnsi="NTPreCursive" w:cs="NTPreCursive"/>
                <w:i/>
              </w:rPr>
              <w:t xml:space="preserve">School lead Clubs: </w:t>
            </w:r>
          </w:p>
          <w:p w14:paraId="618AE318" w14:textId="34FD5391" w:rsidR="00C006C8" w:rsidRPr="00C006C8" w:rsidRDefault="00C006C8" w:rsidP="00C006C8">
            <w:pPr>
              <w:spacing w:line="249" w:lineRule="auto"/>
              <w:rPr>
                <w:rFonts w:ascii="NTPreCursive" w:eastAsia="NTPreCursive" w:hAnsi="NTPreCursive" w:cs="NTPreCursive"/>
                <w:i/>
              </w:rPr>
            </w:pPr>
            <w:r>
              <w:rPr>
                <w:rFonts w:ascii="NTPreCursive" w:eastAsia="NTPreCursive" w:hAnsi="NTPreCursive" w:cs="NTPreCursive"/>
                <w:i/>
              </w:rPr>
              <w:t></w:t>
            </w:r>
            <w:r>
              <w:rPr>
                <w:rFonts w:ascii="NTPreCursive" w:eastAsia="NTPreCursive" w:hAnsi="NTPreCursive" w:cs="NTPreCursive"/>
                <w:i/>
              </w:rPr>
              <w:tab/>
              <w:t xml:space="preserve">KS 1 </w:t>
            </w:r>
            <w:r w:rsidRPr="00C006C8">
              <w:rPr>
                <w:rFonts w:ascii="NTPreCursive" w:eastAsia="NTPreCursive" w:hAnsi="NTPreCursive" w:cs="NTPreCursive"/>
                <w:i/>
              </w:rPr>
              <w:t xml:space="preserve"> Book Club – 41% (after school)</w:t>
            </w:r>
          </w:p>
          <w:p w14:paraId="726DF583" w14:textId="77777777" w:rsidR="00BC7AB6" w:rsidRDefault="00C006C8" w:rsidP="001C6BC2">
            <w:pPr>
              <w:spacing w:line="249" w:lineRule="auto"/>
              <w:rPr>
                <w:rFonts w:ascii="NTPreCursive" w:eastAsia="NTPreCursive" w:hAnsi="NTPreCursive" w:cs="NTPreCursive"/>
                <w:i/>
              </w:rPr>
            </w:pPr>
            <w:r w:rsidRPr="00C006C8">
              <w:rPr>
                <w:rFonts w:ascii="NTPreCursive" w:eastAsia="NTPreCursive" w:hAnsi="NTPreCursive" w:cs="NTPreCursive"/>
                <w:i/>
              </w:rPr>
              <w:t></w:t>
            </w:r>
            <w:r w:rsidRPr="00C006C8">
              <w:rPr>
                <w:rFonts w:ascii="NTPreCursive" w:eastAsia="NTPreCursive" w:hAnsi="NTPreCursive" w:cs="NTPreCursive"/>
                <w:i/>
              </w:rPr>
              <w:tab/>
              <w:t>Year 2 Ocarina Club – 100% (lunchtime)</w:t>
            </w:r>
          </w:p>
          <w:p w14:paraId="3F2D8A49" w14:textId="42AC98C7" w:rsidR="00D2707D" w:rsidRPr="00DF201C" w:rsidRDefault="00D2707D" w:rsidP="001C6BC2">
            <w:pPr>
              <w:spacing w:line="249" w:lineRule="auto"/>
              <w:rPr>
                <w:rFonts w:ascii="NTPreCursive" w:eastAsia="NTPreCursive" w:hAnsi="NTPreCursive" w:cs="NTPreCursive"/>
                <w:i/>
                <w:u w:val="single"/>
              </w:rPr>
            </w:pPr>
            <w:r w:rsidRPr="00DF201C">
              <w:rPr>
                <w:rFonts w:ascii="NTPreCursive" w:eastAsia="NTPreCursive" w:hAnsi="NTPreCursive" w:cs="NTPreCursive"/>
                <w:i/>
                <w:u w:val="single"/>
              </w:rPr>
              <w:t xml:space="preserve">Monitoring Showed: </w:t>
            </w:r>
          </w:p>
          <w:p w14:paraId="7B69EBB7" w14:textId="61588CA6" w:rsidR="00393EA1" w:rsidRDefault="00DF201C" w:rsidP="00393EA1">
            <w:pPr>
              <w:spacing w:line="249" w:lineRule="auto"/>
              <w:rPr>
                <w:rFonts w:ascii="NTPreCursive" w:eastAsia="NTPreCursive" w:hAnsi="NTPreCursive" w:cs="NTPreCursive"/>
                <w:i/>
              </w:rPr>
            </w:pPr>
            <w:r>
              <w:rPr>
                <w:rFonts w:ascii="NTPreCursive" w:eastAsia="NTPreCursive" w:hAnsi="NTPreCursive" w:cs="NTPreCursive"/>
                <w:i/>
              </w:rPr>
              <w:t></w:t>
            </w:r>
            <w:r w:rsidRPr="00DF201C">
              <w:rPr>
                <w:rFonts w:ascii="NTPreCursive" w:eastAsia="NTPreCursive" w:hAnsi="NTPreCursive" w:cs="NTPreCursive"/>
                <w:i/>
              </w:rPr>
              <w:t>Review in Spring 2 2022 –  of the re- assessed children 88% children have shown improvement in their specific area of Executive Functioning</w:t>
            </w:r>
            <w:r>
              <w:rPr>
                <w:rFonts w:ascii="NTPreCursive" w:eastAsia="NTPreCursive" w:hAnsi="NTPreCursive" w:cs="NTPreCursive"/>
                <w:i/>
              </w:rPr>
              <w:t xml:space="preserve">.  60% of children identified were PP/Disadvantaged children </w:t>
            </w:r>
          </w:p>
        </w:tc>
      </w:tr>
    </w:tbl>
    <w:p w14:paraId="489F880A" w14:textId="77777777" w:rsidR="004605BD" w:rsidRDefault="0011083C">
      <w:pPr>
        <w:spacing w:after="0"/>
        <w:jc w:val="both"/>
      </w:pPr>
      <w:r>
        <w:rPr>
          <w:rFonts w:ascii="NTPreCursive" w:eastAsia="NTPreCursive" w:hAnsi="NTPreCursive" w:cs="NTPreCursive"/>
          <w:i/>
          <w:sz w:val="20"/>
        </w:rPr>
        <w:lastRenderedPageBreak/>
        <w:t xml:space="preserve"> </w:t>
      </w:r>
    </w:p>
    <w:sectPr w:rsidR="004605BD">
      <w:pgSz w:w="11906" w:h="16838"/>
      <w:pgMar w:top="725" w:right="706" w:bottom="766"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1040E" w14:textId="77777777" w:rsidR="00530EE8" w:rsidRDefault="00530EE8" w:rsidP="00806003">
      <w:pPr>
        <w:spacing w:after="0" w:line="240" w:lineRule="auto"/>
      </w:pPr>
      <w:r>
        <w:separator/>
      </w:r>
    </w:p>
  </w:endnote>
  <w:endnote w:type="continuationSeparator" w:id="0">
    <w:p w14:paraId="28677F50" w14:textId="77777777" w:rsidR="00530EE8" w:rsidRDefault="00530EE8" w:rsidP="00806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TPreCursive">
    <w:panose1 w:val="03000400000000000000"/>
    <w:charset w:val="00"/>
    <w:family w:val="script"/>
    <w:pitch w:val="variable"/>
    <w:sig w:usb0="00000003" w:usb1="1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DC78A" w14:textId="77777777" w:rsidR="00530EE8" w:rsidRDefault="00530EE8" w:rsidP="00806003">
      <w:pPr>
        <w:spacing w:after="0" w:line="240" w:lineRule="auto"/>
      </w:pPr>
      <w:r>
        <w:separator/>
      </w:r>
    </w:p>
  </w:footnote>
  <w:footnote w:type="continuationSeparator" w:id="0">
    <w:p w14:paraId="0AC4B50C" w14:textId="77777777" w:rsidR="00530EE8" w:rsidRDefault="00530EE8" w:rsidP="008060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7354B"/>
    <w:multiLevelType w:val="hybridMultilevel"/>
    <w:tmpl w:val="73841F2A"/>
    <w:lvl w:ilvl="0" w:tplc="002AA8AC">
      <w:start w:val="2"/>
      <w:numFmt w:val="decimal"/>
      <w:lvlText w:val="%1."/>
      <w:lvlJc w:val="left"/>
      <w:pPr>
        <w:ind w:left="720"/>
      </w:pPr>
      <w:rPr>
        <w:rFonts w:ascii="NTPreCursive" w:eastAsia="NTPreCursive" w:hAnsi="NTPreCursive" w:cs="NTPreCursive"/>
        <w:b w:val="0"/>
        <w:i/>
        <w:iCs/>
        <w:strike w:val="0"/>
        <w:dstrike w:val="0"/>
        <w:color w:val="000000"/>
        <w:sz w:val="22"/>
        <w:szCs w:val="22"/>
        <w:u w:val="none" w:color="000000"/>
        <w:bdr w:val="none" w:sz="0" w:space="0" w:color="auto"/>
        <w:shd w:val="clear" w:color="auto" w:fill="auto"/>
        <w:vertAlign w:val="baseline"/>
      </w:rPr>
    </w:lvl>
    <w:lvl w:ilvl="1" w:tplc="6346EF84">
      <w:start w:val="1"/>
      <w:numFmt w:val="lowerLetter"/>
      <w:lvlText w:val="%2"/>
      <w:lvlJc w:val="left"/>
      <w:pPr>
        <w:ind w:left="1547"/>
      </w:pPr>
      <w:rPr>
        <w:rFonts w:ascii="NTPreCursive" w:eastAsia="NTPreCursive" w:hAnsi="NTPreCursive" w:cs="NTPreCursive"/>
        <w:b w:val="0"/>
        <w:i/>
        <w:iCs/>
        <w:strike w:val="0"/>
        <w:dstrike w:val="0"/>
        <w:color w:val="000000"/>
        <w:sz w:val="22"/>
        <w:szCs w:val="22"/>
        <w:u w:val="none" w:color="000000"/>
        <w:bdr w:val="none" w:sz="0" w:space="0" w:color="auto"/>
        <w:shd w:val="clear" w:color="auto" w:fill="auto"/>
        <w:vertAlign w:val="baseline"/>
      </w:rPr>
    </w:lvl>
    <w:lvl w:ilvl="2" w:tplc="5B38D6CA">
      <w:start w:val="1"/>
      <w:numFmt w:val="lowerRoman"/>
      <w:lvlText w:val="%3"/>
      <w:lvlJc w:val="left"/>
      <w:pPr>
        <w:ind w:left="2267"/>
      </w:pPr>
      <w:rPr>
        <w:rFonts w:ascii="NTPreCursive" w:eastAsia="NTPreCursive" w:hAnsi="NTPreCursive" w:cs="NTPreCursive"/>
        <w:b w:val="0"/>
        <w:i/>
        <w:iCs/>
        <w:strike w:val="0"/>
        <w:dstrike w:val="0"/>
        <w:color w:val="000000"/>
        <w:sz w:val="22"/>
        <w:szCs w:val="22"/>
        <w:u w:val="none" w:color="000000"/>
        <w:bdr w:val="none" w:sz="0" w:space="0" w:color="auto"/>
        <w:shd w:val="clear" w:color="auto" w:fill="auto"/>
        <w:vertAlign w:val="baseline"/>
      </w:rPr>
    </w:lvl>
    <w:lvl w:ilvl="3" w:tplc="8F16D5C6">
      <w:start w:val="1"/>
      <w:numFmt w:val="decimal"/>
      <w:lvlText w:val="%4"/>
      <w:lvlJc w:val="left"/>
      <w:pPr>
        <w:ind w:left="2987"/>
      </w:pPr>
      <w:rPr>
        <w:rFonts w:ascii="NTPreCursive" w:eastAsia="NTPreCursive" w:hAnsi="NTPreCursive" w:cs="NTPreCursive"/>
        <w:b w:val="0"/>
        <w:i/>
        <w:iCs/>
        <w:strike w:val="0"/>
        <w:dstrike w:val="0"/>
        <w:color w:val="000000"/>
        <w:sz w:val="22"/>
        <w:szCs w:val="22"/>
        <w:u w:val="none" w:color="000000"/>
        <w:bdr w:val="none" w:sz="0" w:space="0" w:color="auto"/>
        <w:shd w:val="clear" w:color="auto" w:fill="auto"/>
        <w:vertAlign w:val="baseline"/>
      </w:rPr>
    </w:lvl>
    <w:lvl w:ilvl="4" w:tplc="BC68998E">
      <w:start w:val="1"/>
      <w:numFmt w:val="lowerLetter"/>
      <w:lvlText w:val="%5"/>
      <w:lvlJc w:val="left"/>
      <w:pPr>
        <w:ind w:left="3707"/>
      </w:pPr>
      <w:rPr>
        <w:rFonts w:ascii="NTPreCursive" w:eastAsia="NTPreCursive" w:hAnsi="NTPreCursive" w:cs="NTPreCursive"/>
        <w:b w:val="0"/>
        <w:i/>
        <w:iCs/>
        <w:strike w:val="0"/>
        <w:dstrike w:val="0"/>
        <w:color w:val="000000"/>
        <w:sz w:val="22"/>
        <w:szCs w:val="22"/>
        <w:u w:val="none" w:color="000000"/>
        <w:bdr w:val="none" w:sz="0" w:space="0" w:color="auto"/>
        <w:shd w:val="clear" w:color="auto" w:fill="auto"/>
        <w:vertAlign w:val="baseline"/>
      </w:rPr>
    </w:lvl>
    <w:lvl w:ilvl="5" w:tplc="73340AD8">
      <w:start w:val="1"/>
      <w:numFmt w:val="lowerRoman"/>
      <w:lvlText w:val="%6"/>
      <w:lvlJc w:val="left"/>
      <w:pPr>
        <w:ind w:left="4427"/>
      </w:pPr>
      <w:rPr>
        <w:rFonts w:ascii="NTPreCursive" w:eastAsia="NTPreCursive" w:hAnsi="NTPreCursive" w:cs="NTPreCursive"/>
        <w:b w:val="0"/>
        <w:i/>
        <w:iCs/>
        <w:strike w:val="0"/>
        <w:dstrike w:val="0"/>
        <w:color w:val="000000"/>
        <w:sz w:val="22"/>
        <w:szCs w:val="22"/>
        <w:u w:val="none" w:color="000000"/>
        <w:bdr w:val="none" w:sz="0" w:space="0" w:color="auto"/>
        <w:shd w:val="clear" w:color="auto" w:fill="auto"/>
        <w:vertAlign w:val="baseline"/>
      </w:rPr>
    </w:lvl>
    <w:lvl w:ilvl="6" w:tplc="4CA600FC">
      <w:start w:val="1"/>
      <w:numFmt w:val="decimal"/>
      <w:lvlText w:val="%7"/>
      <w:lvlJc w:val="left"/>
      <w:pPr>
        <w:ind w:left="5147"/>
      </w:pPr>
      <w:rPr>
        <w:rFonts w:ascii="NTPreCursive" w:eastAsia="NTPreCursive" w:hAnsi="NTPreCursive" w:cs="NTPreCursive"/>
        <w:b w:val="0"/>
        <w:i/>
        <w:iCs/>
        <w:strike w:val="0"/>
        <w:dstrike w:val="0"/>
        <w:color w:val="000000"/>
        <w:sz w:val="22"/>
        <w:szCs w:val="22"/>
        <w:u w:val="none" w:color="000000"/>
        <w:bdr w:val="none" w:sz="0" w:space="0" w:color="auto"/>
        <w:shd w:val="clear" w:color="auto" w:fill="auto"/>
        <w:vertAlign w:val="baseline"/>
      </w:rPr>
    </w:lvl>
    <w:lvl w:ilvl="7" w:tplc="FE0CB7EC">
      <w:start w:val="1"/>
      <w:numFmt w:val="lowerLetter"/>
      <w:lvlText w:val="%8"/>
      <w:lvlJc w:val="left"/>
      <w:pPr>
        <w:ind w:left="5867"/>
      </w:pPr>
      <w:rPr>
        <w:rFonts w:ascii="NTPreCursive" w:eastAsia="NTPreCursive" w:hAnsi="NTPreCursive" w:cs="NTPreCursive"/>
        <w:b w:val="0"/>
        <w:i/>
        <w:iCs/>
        <w:strike w:val="0"/>
        <w:dstrike w:val="0"/>
        <w:color w:val="000000"/>
        <w:sz w:val="22"/>
        <w:szCs w:val="22"/>
        <w:u w:val="none" w:color="000000"/>
        <w:bdr w:val="none" w:sz="0" w:space="0" w:color="auto"/>
        <w:shd w:val="clear" w:color="auto" w:fill="auto"/>
        <w:vertAlign w:val="baseline"/>
      </w:rPr>
    </w:lvl>
    <w:lvl w:ilvl="8" w:tplc="5B2C2358">
      <w:start w:val="1"/>
      <w:numFmt w:val="lowerRoman"/>
      <w:lvlText w:val="%9"/>
      <w:lvlJc w:val="left"/>
      <w:pPr>
        <w:ind w:left="6587"/>
      </w:pPr>
      <w:rPr>
        <w:rFonts w:ascii="NTPreCursive" w:eastAsia="NTPreCursive" w:hAnsi="NTPreCursive" w:cs="NTPreCursive"/>
        <w:b w:val="0"/>
        <w:i/>
        <w:iCs/>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3753FBD"/>
    <w:multiLevelType w:val="hybridMultilevel"/>
    <w:tmpl w:val="FA3456EE"/>
    <w:lvl w:ilvl="0" w:tplc="49743370">
      <w:start w:val="1"/>
      <w:numFmt w:val="bullet"/>
      <w:lvlText w:val=""/>
      <w:lvlJc w:val="left"/>
      <w:pPr>
        <w:ind w:left="721"/>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DDF23268">
      <w:start w:val="1"/>
      <w:numFmt w:val="bullet"/>
      <w:lvlText w:val="o"/>
      <w:lvlJc w:val="left"/>
      <w:pPr>
        <w:ind w:left="15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1A64D848">
      <w:start w:val="1"/>
      <w:numFmt w:val="bullet"/>
      <w:lvlText w:val="▪"/>
      <w:lvlJc w:val="left"/>
      <w:pPr>
        <w:ind w:left="226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B0422AE">
      <w:start w:val="1"/>
      <w:numFmt w:val="bullet"/>
      <w:lvlText w:val="•"/>
      <w:lvlJc w:val="left"/>
      <w:pPr>
        <w:ind w:left="298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8309036">
      <w:start w:val="1"/>
      <w:numFmt w:val="bullet"/>
      <w:lvlText w:val="o"/>
      <w:lvlJc w:val="left"/>
      <w:pPr>
        <w:ind w:left="370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E2682CD4">
      <w:start w:val="1"/>
      <w:numFmt w:val="bullet"/>
      <w:lvlText w:val="▪"/>
      <w:lvlJc w:val="left"/>
      <w:pPr>
        <w:ind w:left="44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C2269AE">
      <w:start w:val="1"/>
      <w:numFmt w:val="bullet"/>
      <w:lvlText w:val="•"/>
      <w:lvlJc w:val="left"/>
      <w:pPr>
        <w:ind w:left="51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98FA1C86">
      <w:start w:val="1"/>
      <w:numFmt w:val="bullet"/>
      <w:lvlText w:val="o"/>
      <w:lvlJc w:val="left"/>
      <w:pPr>
        <w:ind w:left="586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C9A1BD8">
      <w:start w:val="1"/>
      <w:numFmt w:val="bullet"/>
      <w:lvlText w:val="▪"/>
      <w:lvlJc w:val="left"/>
      <w:pPr>
        <w:ind w:left="658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4794BFC"/>
    <w:multiLevelType w:val="hybridMultilevel"/>
    <w:tmpl w:val="B1D822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B1649"/>
    <w:multiLevelType w:val="hybridMultilevel"/>
    <w:tmpl w:val="B95480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1071E7"/>
    <w:multiLevelType w:val="hybridMultilevel"/>
    <w:tmpl w:val="71DEBB9A"/>
    <w:lvl w:ilvl="0" w:tplc="A58EAB4E">
      <w:start w:val="6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132832"/>
    <w:multiLevelType w:val="hybridMultilevel"/>
    <w:tmpl w:val="A1CC90AE"/>
    <w:lvl w:ilvl="0" w:tplc="B3A8A8A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214E5A07"/>
    <w:multiLevelType w:val="hybridMultilevel"/>
    <w:tmpl w:val="09348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6345DC"/>
    <w:multiLevelType w:val="hybridMultilevel"/>
    <w:tmpl w:val="B78C1F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E46434"/>
    <w:multiLevelType w:val="hybridMultilevel"/>
    <w:tmpl w:val="B4664F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572B7E"/>
    <w:multiLevelType w:val="hybridMultilevel"/>
    <w:tmpl w:val="72E4ED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273E13"/>
    <w:multiLevelType w:val="hybridMultilevel"/>
    <w:tmpl w:val="276812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1E5676"/>
    <w:multiLevelType w:val="hybridMultilevel"/>
    <w:tmpl w:val="4E9643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0847E9"/>
    <w:multiLevelType w:val="hybridMultilevel"/>
    <w:tmpl w:val="F3B28C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A37293"/>
    <w:multiLevelType w:val="hybridMultilevel"/>
    <w:tmpl w:val="F91C665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251DC4"/>
    <w:multiLevelType w:val="hybridMultilevel"/>
    <w:tmpl w:val="F104C108"/>
    <w:lvl w:ilvl="0" w:tplc="996C5D70">
      <w:start w:val="62"/>
      <w:numFmt w:val="bullet"/>
      <w:lvlText w:val="-"/>
      <w:lvlJc w:val="left"/>
      <w:pPr>
        <w:ind w:left="720" w:hanging="360"/>
      </w:pPr>
      <w:rPr>
        <w:rFonts w:ascii="NTPreCursive" w:eastAsia="Calibri" w:hAnsi="NTPreCursive"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BE5879"/>
    <w:multiLevelType w:val="hybridMultilevel"/>
    <w:tmpl w:val="D6B0C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CE0806"/>
    <w:multiLevelType w:val="hybridMultilevel"/>
    <w:tmpl w:val="1B4C9F3E"/>
    <w:lvl w:ilvl="0" w:tplc="0809000B">
      <w:start w:val="1"/>
      <w:numFmt w:val="bullet"/>
      <w:lvlText w:val=""/>
      <w:lvlJc w:val="left"/>
      <w:pPr>
        <w:ind w:left="721" w:hanging="360"/>
      </w:pPr>
      <w:rPr>
        <w:rFonts w:ascii="Wingdings" w:hAnsi="Wingdings"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17" w15:restartNumberingAfterBreak="0">
    <w:nsid w:val="48F63B62"/>
    <w:multiLevelType w:val="hybridMultilevel"/>
    <w:tmpl w:val="BC720E2E"/>
    <w:lvl w:ilvl="0" w:tplc="51709AAA">
      <w:start w:val="1"/>
      <w:numFmt w:val="bullet"/>
      <w:lvlText w:val="•"/>
      <w:lvlJc w:val="left"/>
      <w:pPr>
        <w:ind w:left="720"/>
      </w:pPr>
      <w:rPr>
        <w:rFonts w:ascii="NTPreCursive" w:eastAsia="NTPreCursive" w:hAnsi="NTPreCursive" w:cs="NTPreCursive"/>
        <w:b w:val="0"/>
        <w:i/>
        <w:iCs/>
        <w:strike w:val="0"/>
        <w:dstrike w:val="0"/>
        <w:color w:val="000000"/>
        <w:sz w:val="22"/>
        <w:szCs w:val="22"/>
        <w:u w:val="none" w:color="000000"/>
        <w:bdr w:val="none" w:sz="0" w:space="0" w:color="auto"/>
        <w:shd w:val="clear" w:color="auto" w:fill="auto"/>
        <w:vertAlign w:val="baseline"/>
      </w:rPr>
    </w:lvl>
    <w:lvl w:ilvl="1" w:tplc="DF60DFA4">
      <w:start w:val="1"/>
      <w:numFmt w:val="bullet"/>
      <w:lvlText w:val="o"/>
      <w:lvlJc w:val="left"/>
      <w:pPr>
        <w:ind w:left="1548"/>
      </w:pPr>
      <w:rPr>
        <w:rFonts w:ascii="NTPreCursive" w:eastAsia="NTPreCursive" w:hAnsi="NTPreCursive" w:cs="NTPreCursive"/>
        <w:b w:val="0"/>
        <w:i/>
        <w:iCs/>
        <w:strike w:val="0"/>
        <w:dstrike w:val="0"/>
        <w:color w:val="000000"/>
        <w:sz w:val="22"/>
        <w:szCs w:val="22"/>
        <w:u w:val="none" w:color="000000"/>
        <w:bdr w:val="none" w:sz="0" w:space="0" w:color="auto"/>
        <w:shd w:val="clear" w:color="auto" w:fill="auto"/>
        <w:vertAlign w:val="baseline"/>
      </w:rPr>
    </w:lvl>
    <w:lvl w:ilvl="2" w:tplc="34841FEE">
      <w:start w:val="1"/>
      <w:numFmt w:val="bullet"/>
      <w:lvlText w:val="▪"/>
      <w:lvlJc w:val="left"/>
      <w:pPr>
        <w:ind w:left="2268"/>
      </w:pPr>
      <w:rPr>
        <w:rFonts w:ascii="NTPreCursive" w:eastAsia="NTPreCursive" w:hAnsi="NTPreCursive" w:cs="NTPreCursive"/>
        <w:b w:val="0"/>
        <w:i/>
        <w:iCs/>
        <w:strike w:val="0"/>
        <w:dstrike w:val="0"/>
        <w:color w:val="000000"/>
        <w:sz w:val="22"/>
        <w:szCs w:val="22"/>
        <w:u w:val="none" w:color="000000"/>
        <w:bdr w:val="none" w:sz="0" w:space="0" w:color="auto"/>
        <w:shd w:val="clear" w:color="auto" w:fill="auto"/>
        <w:vertAlign w:val="baseline"/>
      </w:rPr>
    </w:lvl>
    <w:lvl w:ilvl="3" w:tplc="4B429948">
      <w:start w:val="1"/>
      <w:numFmt w:val="bullet"/>
      <w:lvlText w:val="•"/>
      <w:lvlJc w:val="left"/>
      <w:pPr>
        <w:ind w:left="2988"/>
      </w:pPr>
      <w:rPr>
        <w:rFonts w:ascii="NTPreCursive" w:eastAsia="NTPreCursive" w:hAnsi="NTPreCursive" w:cs="NTPreCursive"/>
        <w:b w:val="0"/>
        <w:i/>
        <w:iCs/>
        <w:strike w:val="0"/>
        <w:dstrike w:val="0"/>
        <w:color w:val="000000"/>
        <w:sz w:val="22"/>
        <w:szCs w:val="22"/>
        <w:u w:val="none" w:color="000000"/>
        <w:bdr w:val="none" w:sz="0" w:space="0" w:color="auto"/>
        <w:shd w:val="clear" w:color="auto" w:fill="auto"/>
        <w:vertAlign w:val="baseline"/>
      </w:rPr>
    </w:lvl>
    <w:lvl w:ilvl="4" w:tplc="E2D6CC54">
      <w:start w:val="1"/>
      <w:numFmt w:val="bullet"/>
      <w:lvlText w:val="o"/>
      <w:lvlJc w:val="left"/>
      <w:pPr>
        <w:ind w:left="3708"/>
      </w:pPr>
      <w:rPr>
        <w:rFonts w:ascii="NTPreCursive" w:eastAsia="NTPreCursive" w:hAnsi="NTPreCursive" w:cs="NTPreCursive"/>
        <w:b w:val="0"/>
        <w:i/>
        <w:iCs/>
        <w:strike w:val="0"/>
        <w:dstrike w:val="0"/>
        <w:color w:val="000000"/>
        <w:sz w:val="22"/>
        <w:szCs w:val="22"/>
        <w:u w:val="none" w:color="000000"/>
        <w:bdr w:val="none" w:sz="0" w:space="0" w:color="auto"/>
        <w:shd w:val="clear" w:color="auto" w:fill="auto"/>
        <w:vertAlign w:val="baseline"/>
      </w:rPr>
    </w:lvl>
    <w:lvl w:ilvl="5" w:tplc="5888F1A6">
      <w:start w:val="1"/>
      <w:numFmt w:val="bullet"/>
      <w:lvlText w:val="▪"/>
      <w:lvlJc w:val="left"/>
      <w:pPr>
        <w:ind w:left="4428"/>
      </w:pPr>
      <w:rPr>
        <w:rFonts w:ascii="NTPreCursive" w:eastAsia="NTPreCursive" w:hAnsi="NTPreCursive" w:cs="NTPreCursive"/>
        <w:b w:val="0"/>
        <w:i/>
        <w:iCs/>
        <w:strike w:val="0"/>
        <w:dstrike w:val="0"/>
        <w:color w:val="000000"/>
        <w:sz w:val="22"/>
        <w:szCs w:val="22"/>
        <w:u w:val="none" w:color="000000"/>
        <w:bdr w:val="none" w:sz="0" w:space="0" w:color="auto"/>
        <w:shd w:val="clear" w:color="auto" w:fill="auto"/>
        <w:vertAlign w:val="baseline"/>
      </w:rPr>
    </w:lvl>
    <w:lvl w:ilvl="6" w:tplc="182E0546">
      <w:start w:val="1"/>
      <w:numFmt w:val="bullet"/>
      <w:lvlText w:val="•"/>
      <w:lvlJc w:val="left"/>
      <w:pPr>
        <w:ind w:left="5148"/>
      </w:pPr>
      <w:rPr>
        <w:rFonts w:ascii="NTPreCursive" w:eastAsia="NTPreCursive" w:hAnsi="NTPreCursive" w:cs="NTPreCursive"/>
        <w:b w:val="0"/>
        <w:i/>
        <w:iCs/>
        <w:strike w:val="0"/>
        <w:dstrike w:val="0"/>
        <w:color w:val="000000"/>
        <w:sz w:val="22"/>
        <w:szCs w:val="22"/>
        <w:u w:val="none" w:color="000000"/>
        <w:bdr w:val="none" w:sz="0" w:space="0" w:color="auto"/>
        <w:shd w:val="clear" w:color="auto" w:fill="auto"/>
        <w:vertAlign w:val="baseline"/>
      </w:rPr>
    </w:lvl>
    <w:lvl w:ilvl="7" w:tplc="C00E7474">
      <w:start w:val="1"/>
      <w:numFmt w:val="bullet"/>
      <w:lvlText w:val="o"/>
      <w:lvlJc w:val="left"/>
      <w:pPr>
        <w:ind w:left="5868"/>
      </w:pPr>
      <w:rPr>
        <w:rFonts w:ascii="NTPreCursive" w:eastAsia="NTPreCursive" w:hAnsi="NTPreCursive" w:cs="NTPreCursive"/>
        <w:b w:val="0"/>
        <w:i/>
        <w:iCs/>
        <w:strike w:val="0"/>
        <w:dstrike w:val="0"/>
        <w:color w:val="000000"/>
        <w:sz w:val="22"/>
        <w:szCs w:val="22"/>
        <w:u w:val="none" w:color="000000"/>
        <w:bdr w:val="none" w:sz="0" w:space="0" w:color="auto"/>
        <w:shd w:val="clear" w:color="auto" w:fill="auto"/>
        <w:vertAlign w:val="baseline"/>
      </w:rPr>
    </w:lvl>
    <w:lvl w:ilvl="8" w:tplc="FD8EF712">
      <w:start w:val="1"/>
      <w:numFmt w:val="bullet"/>
      <w:lvlText w:val="▪"/>
      <w:lvlJc w:val="left"/>
      <w:pPr>
        <w:ind w:left="6588"/>
      </w:pPr>
      <w:rPr>
        <w:rFonts w:ascii="NTPreCursive" w:eastAsia="NTPreCursive" w:hAnsi="NTPreCursive" w:cs="NTPreCursive"/>
        <w:b w:val="0"/>
        <w:i/>
        <w:iCs/>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0731ADA"/>
    <w:multiLevelType w:val="hybridMultilevel"/>
    <w:tmpl w:val="BCDE07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1F5B93"/>
    <w:multiLevelType w:val="hybridMultilevel"/>
    <w:tmpl w:val="9CAC1036"/>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20" w15:restartNumberingAfterBreak="0">
    <w:nsid w:val="57301322"/>
    <w:multiLevelType w:val="hybridMultilevel"/>
    <w:tmpl w:val="65606E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193DC0"/>
    <w:multiLevelType w:val="hybridMultilevel"/>
    <w:tmpl w:val="424E346A"/>
    <w:lvl w:ilvl="0" w:tplc="474E0496">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4B0A2322">
      <w:start w:val="1"/>
      <w:numFmt w:val="bullet"/>
      <w:lvlText w:val="o"/>
      <w:lvlJc w:val="left"/>
      <w:pPr>
        <w:ind w:left="15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ADA4E9C">
      <w:start w:val="1"/>
      <w:numFmt w:val="bullet"/>
      <w:lvlText w:val="▪"/>
      <w:lvlJc w:val="left"/>
      <w:pPr>
        <w:ind w:left="226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139228DC">
      <w:start w:val="1"/>
      <w:numFmt w:val="bullet"/>
      <w:lvlText w:val="•"/>
      <w:lvlJc w:val="left"/>
      <w:pPr>
        <w:ind w:left="298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7FA686C">
      <w:start w:val="1"/>
      <w:numFmt w:val="bullet"/>
      <w:lvlText w:val="o"/>
      <w:lvlJc w:val="left"/>
      <w:pPr>
        <w:ind w:left="370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966C1674">
      <w:start w:val="1"/>
      <w:numFmt w:val="bullet"/>
      <w:lvlText w:val="▪"/>
      <w:lvlJc w:val="left"/>
      <w:pPr>
        <w:ind w:left="44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AACE36C">
      <w:start w:val="1"/>
      <w:numFmt w:val="bullet"/>
      <w:lvlText w:val="•"/>
      <w:lvlJc w:val="left"/>
      <w:pPr>
        <w:ind w:left="51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06CA89A">
      <w:start w:val="1"/>
      <w:numFmt w:val="bullet"/>
      <w:lvlText w:val="o"/>
      <w:lvlJc w:val="left"/>
      <w:pPr>
        <w:ind w:left="586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D209EA6">
      <w:start w:val="1"/>
      <w:numFmt w:val="bullet"/>
      <w:lvlText w:val="▪"/>
      <w:lvlJc w:val="left"/>
      <w:pPr>
        <w:ind w:left="658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D97421E"/>
    <w:multiLevelType w:val="hybridMultilevel"/>
    <w:tmpl w:val="9806A086"/>
    <w:lvl w:ilvl="0" w:tplc="CD94486C">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D0F6F516">
      <w:start w:val="1"/>
      <w:numFmt w:val="bullet"/>
      <w:lvlText w:val="o"/>
      <w:lvlJc w:val="left"/>
      <w:pPr>
        <w:ind w:left="15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17A43B8C">
      <w:start w:val="1"/>
      <w:numFmt w:val="bullet"/>
      <w:lvlText w:val="▪"/>
      <w:lvlJc w:val="left"/>
      <w:pPr>
        <w:ind w:left="22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81AB17E">
      <w:start w:val="1"/>
      <w:numFmt w:val="bullet"/>
      <w:lvlText w:val="•"/>
      <w:lvlJc w:val="left"/>
      <w:pPr>
        <w:ind w:left="29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9C865DA2">
      <w:start w:val="1"/>
      <w:numFmt w:val="bullet"/>
      <w:lvlText w:val="o"/>
      <w:lvlJc w:val="left"/>
      <w:pPr>
        <w:ind w:left="370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87C4984">
      <w:start w:val="1"/>
      <w:numFmt w:val="bullet"/>
      <w:lvlText w:val="▪"/>
      <w:lvlJc w:val="left"/>
      <w:pPr>
        <w:ind w:left="44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888E106">
      <w:start w:val="1"/>
      <w:numFmt w:val="bullet"/>
      <w:lvlText w:val="•"/>
      <w:lvlJc w:val="left"/>
      <w:pPr>
        <w:ind w:left="51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27ABE30">
      <w:start w:val="1"/>
      <w:numFmt w:val="bullet"/>
      <w:lvlText w:val="o"/>
      <w:lvlJc w:val="left"/>
      <w:pPr>
        <w:ind w:left="58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B880A78">
      <w:start w:val="1"/>
      <w:numFmt w:val="bullet"/>
      <w:lvlText w:val="▪"/>
      <w:lvlJc w:val="left"/>
      <w:pPr>
        <w:ind w:left="65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0166BA8"/>
    <w:multiLevelType w:val="hybridMultilevel"/>
    <w:tmpl w:val="C02874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135072"/>
    <w:multiLevelType w:val="hybridMultilevel"/>
    <w:tmpl w:val="B2EC77DC"/>
    <w:lvl w:ilvl="0" w:tplc="A5821816">
      <w:start w:val="1"/>
      <w:numFmt w:val="bullet"/>
      <w:lvlText w:val=""/>
      <w:lvlJc w:val="left"/>
      <w:pPr>
        <w:ind w:left="6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4824DF84">
      <w:start w:val="1"/>
      <w:numFmt w:val="bullet"/>
      <w:lvlText w:val="o"/>
      <w:lvlJc w:val="left"/>
      <w:pPr>
        <w:ind w:left="164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1C66BE8">
      <w:start w:val="1"/>
      <w:numFmt w:val="bullet"/>
      <w:lvlText w:val="▪"/>
      <w:lvlJc w:val="left"/>
      <w:pPr>
        <w:ind w:left="236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ADC7824">
      <w:start w:val="1"/>
      <w:numFmt w:val="bullet"/>
      <w:lvlText w:val="•"/>
      <w:lvlJc w:val="left"/>
      <w:pPr>
        <w:ind w:left="308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B14EAAA">
      <w:start w:val="1"/>
      <w:numFmt w:val="bullet"/>
      <w:lvlText w:val="o"/>
      <w:lvlJc w:val="left"/>
      <w:pPr>
        <w:ind w:left="380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C1EBF90">
      <w:start w:val="1"/>
      <w:numFmt w:val="bullet"/>
      <w:lvlText w:val="▪"/>
      <w:lvlJc w:val="left"/>
      <w:pPr>
        <w:ind w:left="452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AE547C84">
      <w:start w:val="1"/>
      <w:numFmt w:val="bullet"/>
      <w:lvlText w:val="•"/>
      <w:lvlJc w:val="left"/>
      <w:pPr>
        <w:ind w:left="524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170D82A">
      <w:start w:val="1"/>
      <w:numFmt w:val="bullet"/>
      <w:lvlText w:val="o"/>
      <w:lvlJc w:val="left"/>
      <w:pPr>
        <w:ind w:left="596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403C92B6">
      <w:start w:val="1"/>
      <w:numFmt w:val="bullet"/>
      <w:lvlText w:val="▪"/>
      <w:lvlJc w:val="left"/>
      <w:pPr>
        <w:ind w:left="668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67E759A6"/>
    <w:multiLevelType w:val="hybridMultilevel"/>
    <w:tmpl w:val="D36C58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BB66F9"/>
    <w:multiLevelType w:val="hybridMultilevel"/>
    <w:tmpl w:val="59243D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5D1626"/>
    <w:multiLevelType w:val="hybridMultilevel"/>
    <w:tmpl w:val="656088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6279833">
    <w:abstractNumId w:val="17"/>
  </w:num>
  <w:num w:numId="2" w16cid:durableId="1702441614">
    <w:abstractNumId w:val="1"/>
  </w:num>
  <w:num w:numId="3" w16cid:durableId="232815860">
    <w:abstractNumId w:val="21"/>
  </w:num>
  <w:num w:numId="4" w16cid:durableId="71398328">
    <w:abstractNumId w:val="24"/>
  </w:num>
  <w:num w:numId="5" w16cid:durableId="1368524855">
    <w:abstractNumId w:val="22"/>
  </w:num>
  <w:num w:numId="6" w16cid:durableId="1283809809">
    <w:abstractNumId w:val="0"/>
  </w:num>
  <w:num w:numId="7" w16cid:durableId="66153466">
    <w:abstractNumId w:val="19"/>
  </w:num>
  <w:num w:numId="8" w16cid:durableId="1391611306">
    <w:abstractNumId w:val="7"/>
  </w:num>
  <w:num w:numId="9" w16cid:durableId="903836284">
    <w:abstractNumId w:val="4"/>
  </w:num>
  <w:num w:numId="10" w16cid:durableId="1848130424">
    <w:abstractNumId w:val="14"/>
  </w:num>
  <w:num w:numId="11" w16cid:durableId="1556619502">
    <w:abstractNumId w:val="13"/>
  </w:num>
  <w:num w:numId="12" w16cid:durableId="669528474">
    <w:abstractNumId w:val="8"/>
  </w:num>
  <w:num w:numId="13" w16cid:durableId="979530875">
    <w:abstractNumId w:val="11"/>
  </w:num>
  <w:num w:numId="14" w16cid:durableId="333802323">
    <w:abstractNumId w:val="12"/>
  </w:num>
  <w:num w:numId="15" w16cid:durableId="2083209300">
    <w:abstractNumId w:val="27"/>
  </w:num>
  <w:num w:numId="16" w16cid:durableId="2096902835">
    <w:abstractNumId w:val="26"/>
  </w:num>
  <w:num w:numId="17" w16cid:durableId="1387685596">
    <w:abstractNumId w:val="15"/>
  </w:num>
  <w:num w:numId="18" w16cid:durableId="1800756096">
    <w:abstractNumId w:val="6"/>
  </w:num>
  <w:num w:numId="19" w16cid:durableId="344601365">
    <w:abstractNumId w:val="3"/>
  </w:num>
  <w:num w:numId="20" w16cid:durableId="401563433">
    <w:abstractNumId w:val="20"/>
  </w:num>
  <w:num w:numId="21" w16cid:durableId="1086001246">
    <w:abstractNumId w:val="10"/>
  </w:num>
  <w:num w:numId="22" w16cid:durableId="1218973622">
    <w:abstractNumId w:val="5"/>
  </w:num>
  <w:num w:numId="23" w16cid:durableId="676661139">
    <w:abstractNumId w:val="25"/>
  </w:num>
  <w:num w:numId="24" w16cid:durableId="508301984">
    <w:abstractNumId w:val="2"/>
  </w:num>
  <w:num w:numId="25" w16cid:durableId="814446076">
    <w:abstractNumId w:val="23"/>
  </w:num>
  <w:num w:numId="26" w16cid:durableId="864364547">
    <w:abstractNumId w:val="18"/>
  </w:num>
  <w:num w:numId="27" w16cid:durableId="771558758">
    <w:abstractNumId w:val="16"/>
  </w:num>
  <w:num w:numId="28" w16cid:durableId="2710585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5BD"/>
    <w:rsid w:val="0000529E"/>
    <w:rsid w:val="00022014"/>
    <w:rsid w:val="0002243D"/>
    <w:rsid w:val="00040747"/>
    <w:rsid w:val="000416D7"/>
    <w:rsid w:val="0006379D"/>
    <w:rsid w:val="00092E1C"/>
    <w:rsid w:val="000A673C"/>
    <w:rsid w:val="000B29CC"/>
    <w:rsid w:val="000C3C9B"/>
    <w:rsid w:val="000C7267"/>
    <w:rsid w:val="0011083C"/>
    <w:rsid w:val="00114205"/>
    <w:rsid w:val="00157EEE"/>
    <w:rsid w:val="001A5545"/>
    <w:rsid w:val="001C6BC2"/>
    <w:rsid w:val="001E136E"/>
    <w:rsid w:val="002112E9"/>
    <w:rsid w:val="002307A7"/>
    <w:rsid w:val="00242FFB"/>
    <w:rsid w:val="00260671"/>
    <w:rsid w:val="00275621"/>
    <w:rsid w:val="002925B0"/>
    <w:rsid w:val="002D456B"/>
    <w:rsid w:val="002D4E4F"/>
    <w:rsid w:val="002F0236"/>
    <w:rsid w:val="003006EA"/>
    <w:rsid w:val="0032010C"/>
    <w:rsid w:val="00326E6E"/>
    <w:rsid w:val="00366DE4"/>
    <w:rsid w:val="00393EA1"/>
    <w:rsid w:val="003A5791"/>
    <w:rsid w:val="003B3ECE"/>
    <w:rsid w:val="003C6CC7"/>
    <w:rsid w:val="003E4D5B"/>
    <w:rsid w:val="003E6127"/>
    <w:rsid w:val="00411381"/>
    <w:rsid w:val="0044453C"/>
    <w:rsid w:val="00447C62"/>
    <w:rsid w:val="0045491A"/>
    <w:rsid w:val="004605BD"/>
    <w:rsid w:val="00471A5D"/>
    <w:rsid w:val="0048508C"/>
    <w:rsid w:val="00486529"/>
    <w:rsid w:val="004A5406"/>
    <w:rsid w:val="004B143A"/>
    <w:rsid w:val="004B7889"/>
    <w:rsid w:val="00512713"/>
    <w:rsid w:val="0052295B"/>
    <w:rsid w:val="00530EE8"/>
    <w:rsid w:val="00551776"/>
    <w:rsid w:val="00590E95"/>
    <w:rsid w:val="00596596"/>
    <w:rsid w:val="005A3250"/>
    <w:rsid w:val="005A3930"/>
    <w:rsid w:val="005F1391"/>
    <w:rsid w:val="006674DE"/>
    <w:rsid w:val="00667C2E"/>
    <w:rsid w:val="0067718E"/>
    <w:rsid w:val="00685704"/>
    <w:rsid w:val="006918BC"/>
    <w:rsid w:val="006C20BF"/>
    <w:rsid w:val="006C2A22"/>
    <w:rsid w:val="006C2C29"/>
    <w:rsid w:val="006F318E"/>
    <w:rsid w:val="00730215"/>
    <w:rsid w:val="007467D3"/>
    <w:rsid w:val="00754063"/>
    <w:rsid w:val="0078621A"/>
    <w:rsid w:val="007A7C2C"/>
    <w:rsid w:val="007C0023"/>
    <w:rsid w:val="007F1A27"/>
    <w:rsid w:val="007F5DEF"/>
    <w:rsid w:val="00806003"/>
    <w:rsid w:val="00824E72"/>
    <w:rsid w:val="008422FD"/>
    <w:rsid w:val="00860305"/>
    <w:rsid w:val="008B06C3"/>
    <w:rsid w:val="008F673E"/>
    <w:rsid w:val="00904C17"/>
    <w:rsid w:val="00911910"/>
    <w:rsid w:val="00941DB9"/>
    <w:rsid w:val="00952691"/>
    <w:rsid w:val="00985AAA"/>
    <w:rsid w:val="00993A17"/>
    <w:rsid w:val="009D562E"/>
    <w:rsid w:val="009E68D4"/>
    <w:rsid w:val="00A15125"/>
    <w:rsid w:val="00A54D2B"/>
    <w:rsid w:val="00A66170"/>
    <w:rsid w:val="00A66DD3"/>
    <w:rsid w:val="00A83877"/>
    <w:rsid w:val="00A87103"/>
    <w:rsid w:val="00A91031"/>
    <w:rsid w:val="00A93C9B"/>
    <w:rsid w:val="00AB3238"/>
    <w:rsid w:val="00AC4031"/>
    <w:rsid w:val="00AC5D8D"/>
    <w:rsid w:val="00AD472D"/>
    <w:rsid w:val="00AD6EAD"/>
    <w:rsid w:val="00B01787"/>
    <w:rsid w:val="00B0218A"/>
    <w:rsid w:val="00B03E07"/>
    <w:rsid w:val="00B716E8"/>
    <w:rsid w:val="00B84975"/>
    <w:rsid w:val="00B959BE"/>
    <w:rsid w:val="00BA082F"/>
    <w:rsid w:val="00BB3CCF"/>
    <w:rsid w:val="00BC7AB6"/>
    <w:rsid w:val="00C006C8"/>
    <w:rsid w:val="00C33453"/>
    <w:rsid w:val="00C44E8C"/>
    <w:rsid w:val="00C56ECD"/>
    <w:rsid w:val="00C6200B"/>
    <w:rsid w:val="00C67633"/>
    <w:rsid w:val="00C7768C"/>
    <w:rsid w:val="00CC0A0B"/>
    <w:rsid w:val="00CF7571"/>
    <w:rsid w:val="00D2707D"/>
    <w:rsid w:val="00D32AF5"/>
    <w:rsid w:val="00D9760C"/>
    <w:rsid w:val="00D979FA"/>
    <w:rsid w:val="00DA5302"/>
    <w:rsid w:val="00DB6C27"/>
    <w:rsid w:val="00DF201C"/>
    <w:rsid w:val="00E17646"/>
    <w:rsid w:val="00E36184"/>
    <w:rsid w:val="00E450B8"/>
    <w:rsid w:val="00E526F3"/>
    <w:rsid w:val="00E62787"/>
    <w:rsid w:val="00E734EA"/>
    <w:rsid w:val="00E871C8"/>
    <w:rsid w:val="00E979AB"/>
    <w:rsid w:val="00EA0EA8"/>
    <w:rsid w:val="00EE1F54"/>
    <w:rsid w:val="00EF5D28"/>
    <w:rsid w:val="00F11B1B"/>
    <w:rsid w:val="00FB6178"/>
    <w:rsid w:val="00FD2C97"/>
    <w:rsid w:val="00FD498D"/>
    <w:rsid w:val="00FE2B00"/>
    <w:rsid w:val="00FE5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EE64B"/>
  <w15:docId w15:val="{A715962A-C794-48D3-A59D-36A67D73C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hanging="10"/>
      <w:outlineLvl w:val="0"/>
    </w:pPr>
    <w:rPr>
      <w:rFonts w:ascii="NTPreCursive" w:eastAsia="NTPreCursive" w:hAnsi="NTPreCursive" w:cs="NTPreCursive"/>
      <w:i/>
      <w:color w:val="1F4E79"/>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NTPreCursive" w:eastAsia="NTPreCursive" w:hAnsi="NTPreCursive" w:cs="NTPreCursive"/>
      <w:i/>
      <w:color w:val="1F4E79"/>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11083C"/>
    <w:rPr>
      <w:sz w:val="16"/>
      <w:szCs w:val="16"/>
    </w:rPr>
  </w:style>
  <w:style w:type="paragraph" w:styleId="CommentText">
    <w:name w:val="annotation text"/>
    <w:basedOn w:val="Normal"/>
    <w:link w:val="CommentTextChar"/>
    <w:uiPriority w:val="99"/>
    <w:semiHidden/>
    <w:unhideWhenUsed/>
    <w:rsid w:val="0011083C"/>
    <w:pPr>
      <w:spacing w:line="240" w:lineRule="auto"/>
    </w:pPr>
    <w:rPr>
      <w:sz w:val="20"/>
      <w:szCs w:val="20"/>
    </w:rPr>
  </w:style>
  <w:style w:type="character" w:customStyle="1" w:styleId="CommentTextChar">
    <w:name w:val="Comment Text Char"/>
    <w:basedOn w:val="DefaultParagraphFont"/>
    <w:link w:val="CommentText"/>
    <w:uiPriority w:val="99"/>
    <w:semiHidden/>
    <w:rsid w:val="0011083C"/>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11083C"/>
    <w:rPr>
      <w:b/>
      <w:bCs/>
    </w:rPr>
  </w:style>
  <w:style w:type="character" w:customStyle="1" w:styleId="CommentSubjectChar">
    <w:name w:val="Comment Subject Char"/>
    <w:basedOn w:val="CommentTextChar"/>
    <w:link w:val="CommentSubject"/>
    <w:uiPriority w:val="99"/>
    <w:semiHidden/>
    <w:rsid w:val="0011083C"/>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1108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83C"/>
    <w:rPr>
      <w:rFonts w:ascii="Segoe UI" w:eastAsia="Calibri" w:hAnsi="Segoe UI" w:cs="Segoe UI"/>
      <w:color w:val="000000"/>
      <w:sz w:val="18"/>
      <w:szCs w:val="18"/>
    </w:rPr>
  </w:style>
  <w:style w:type="character" w:styleId="Hyperlink">
    <w:name w:val="Hyperlink"/>
    <w:basedOn w:val="DefaultParagraphFont"/>
    <w:uiPriority w:val="99"/>
    <w:unhideWhenUsed/>
    <w:rsid w:val="0052295B"/>
    <w:rPr>
      <w:color w:val="0563C1" w:themeColor="hyperlink"/>
      <w:u w:val="single"/>
    </w:rPr>
  </w:style>
  <w:style w:type="paragraph" w:styleId="Header">
    <w:name w:val="header"/>
    <w:basedOn w:val="Normal"/>
    <w:link w:val="HeaderChar"/>
    <w:uiPriority w:val="99"/>
    <w:unhideWhenUsed/>
    <w:rsid w:val="008060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6003"/>
    <w:rPr>
      <w:rFonts w:ascii="Calibri" w:eastAsia="Calibri" w:hAnsi="Calibri" w:cs="Calibri"/>
      <w:color w:val="000000"/>
    </w:rPr>
  </w:style>
  <w:style w:type="paragraph" w:styleId="Footer">
    <w:name w:val="footer"/>
    <w:basedOn w:val="Normal"/>
    <w:link w:val="FooterChar"/>
    <w:uiPriority w:val="99"/>
    <w:unhideWhenUsed/>
    <w:rsid w:val="008060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6003"/>
    <w:rPr>
      <w:rFonts w:ascii="Calibri" w:eastAsia="Calibri" w:hAnsi="Calibri" w:cs="Calibri"/>
      <w:color w:val="000000"/>
    </w:rPr>
  </w:style>
  <w:style w:type="paragraph" w:styleId="ListParagraph">
    <w:name w:val="List Paragraph"/>
    <w:basedOn w:val="Normal"/>
    <w:uiPriority w:val="34"/>
    <w:qFormat/>
    <w:rsid w:val="002F0236"/>
    <w:pPr>
      <w:ind w:left="720"/>
      <w:contextualSpacing/>
    </w:pPr>
  </w:style>
  <w:style w:type="character" w:styleId="FollowedHyperlink">
    <w:name w:val="FollowedHyperlink"/>
    <w:basedOn w:val="DefaultParagraphFont"/>
    <w:uiPriority w:val="99"/>
    <w:semiHidden/>
    <w:unhideWhenUsed/>
    <w:rsid w:val="00157EEE"/>
    <w:rPr>
      <w:color w:val="954F72" w:themeColor="followedHyperlink"/>
      <w:u w:val="single"/>
    </w:rPr>
  </w:style>
  <w:style w:type="table" w:styleId="TableGrid0">
    <w:name w:val="Table Grid"/>
    <w:basedOn w:val="TableNormal"/>
    <w:uiPriority w:val="39"/>
    <w:rsid w:val="00E526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teaching-learning-toolkit/phonics" TargetMode="External"/><Relationship Id="rId18" Type="http://schemas.openxmlformats.org/officeDocument/2006/relationships/hyperlink" Target="https://educationendowmentfoundation.org.uk/education-evidence/teaching-learning-toolkit/reading-comprehension-strategies" TargetMode="External"/><Relationship Id="rId26" Type="http://schemas.openxmlformats.org/officeDocument/2006/relationships/hyperlink" Target="https://educationendowmentfoundation.org.uk/education-evidence/teaching-learning-toolkit/peer-tutoring?utm_source=/education-evidence/teaching-learning-toolkit/peer-tutoring&amp;utm_medium=search&amp;utm_campaign=site_search&amp;search_term=peer" TargetMode="External"/><Relationship Id="rId3" Type="http://schemas.openxmlformats.org/officeDocument/2006/relationships/settings" Target="settings.xml"/><Relationship Id="rId21" Type="http://schemas.openxmlformats.org/officeDocument/2006/relationships/hyperlink" Target="https://educationendowmentfoundation.org.uk/education-evidence/guidance-reports/send" TargetMode="External"/><Relationship Id="rId34" Type="http://schemas.openxmlformats.org/officeDocument/2006/relationships/image" Target="media/image3.png"/><Relationship Id="rId7" Type="http://schemas.openxmlformats.org/officeDocument/2006/relationships/image" Target="media/image1.jpg"/><Relationship Id="rId12" Type="http://schemas.openxmlformats.org/officeDocument/2006/relationships/hyperlink" Target="https://educationendowmentfoundation.org.uk/educationevidence/early-years-toolkit/early-literacy-approaches" TargetMode="External"/><Relationship Id="rId17" Type="http://schemas.openxmlformats.org/officeDocument/2006/relationships/hyperlink" Target="https://d2tic4wvo1iusb.cloudfront.net/eef-guidance-reports/literacy-ks-1/Improving_Literacy_in_KS1_Recommendations_Poster.pdf?v=1635355219" TargetMode="External"/><Relationship Id="rId25" Type="http://schemas.openxmlformats.org/officeDocument/2006/relationships/hyperlink" Target="https://sandbox.educationendowmentfoundation.org.uk/education-evidence/teaching-learning-toolkit/small-group-tuition" TargetMode="External"/><Relationship Id="rId33"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educationendowmentfoundation.org.uk/projects-and-evaluation/projects/talk-for-writing" TargetMode="External"/><Relationship Id="rId20" Type="http://schemas.openxmlformats.org/officeDocument/2006/relationships/hyperlink" Target="https://assets.publishing.service.gov.uk/government/uploads/system/uploads/attachment_data/file/931313/BSSLC_Case-studies.pdf" TargetMode="External"/><Relationship Id="rId29" Type="http://schemas.openxmlformats.org/officeDocument/2006/relationships/hyperlink" Target="https://educationendowmentfoundation.org.uk/education-evidence/early-years-toolkit/social-and-emotional-learning-strategies?utm_source=/education-evidence/early-years-toolkit/social-and-emotional-learning-strategies&amp;utm_medium=search&amp;utm_campaign=site_searchh&amp;search_ter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metacognition-and-self-regulation?utm_source=/education-evidence/teaching-learning-toolkit/metacognition-and-self-regulation&amp;utm_medium=search&amp;utm_campaign=site_search&amp;search_term=metacognition%20and%20se;lf" TargetMode="External"/><Relationship Id="rId24" Type="http://schemas.openxmlformats.org/officeDocument/2006/relationships/hyperlink" Target="https://www.gov.uk/government/publications/national-tutoring-programme-guidance-for-schools-2022-to-2023" TargetMode="External"/><Relationship Id="rId32" Type="http://schemas.openxmlformats.org/officeDocument/2006/relationships/hyperlink" Target="https://sandbox.educationendowmentfoundation.org.uk/education-evidence/early-years-toolkit/parental-engagement?utm_source=/education-evidence/early-years-toolkit/parental-engagement&amp;utm_medium=search&amp;utm_campaign=site_searchh&amp;search_term" TargetMode="External"/><Relationship Id="rId5" Type="http://schemas.openxmlformats.org/officeDocument/2006/relationships/footnotes" Target="footnotes.xml"/><Relationship Id="rId15" Type="http://schemas.openxmlformats.org/officeDocument/2006/relationships/hyperlink" Target="https://educationendowmentfoundation.org.uk/educationevidence/early-years-toolkit/early-numeracy-approaches" TargetMode="External"/><Relationship Id="rId23" Type="http://schemas.openxmlformats.org/officeDocument/2006/relationships/hyperlink" Target="https://d2tic4wvo1iusb.cloudfront.net/eef-guidance-reports/teaching-assistants/TA_Recommendations_Summary.pdf?v=1635870535" TargetMode="External"/><Relationship Id="rId28" Type="http://schemas.openxmlformats.org/officeDocument/2006/relationships/hyperlink" Target="https://www.nurtureuk.org/what-is-nurture/" TargetMode="External"/><Relationship Id="rId36" Type="http://schemas.openxmlformats.org/officeDocument/2006/relationships/theme" Target="theme/theme1.xml"/><Relationship Id="rId10" Type="http://schemas.openxmlformats.org/officeDocument/2006/relationships/hyperlink" Target="https://sandbox.educationendowmentfoundation.org.uk/education-evidence/teaching-learning-toolkit/oral-language-interventions?utm_source=/education-evidence/teaching-learning-toolkit/oral-language-interventions&amp;utm_medium=search&amp;utm_campaign=site_search&amp;search_term=oral%20intervention" TargetMode="External"/><Relationship Id="rId19" Type="http://schemas.openxmlformats.org/officeDocument/2006/relationships/hyperlink" Target="https://educationendowmentfoundation.org.uk/education-evidence/early-years-toolkit/digital-technology?utm_source=/education-evidence/early-years-toolkit/digital-technology&amp;utm_medium=search&amp;utm_campaign=site_searchh&amp;search_term" TargetMode="External"/><Relationship Id="rId31" Type="http://schemas.openxmlformats.org/officeDocument/2006/relationships/hyperlink" Target="https://educationendowmentfoundation.org.uk/projects-andevaluation/projects/magic-breakfast"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early-years-toolkit/communication-and-languageapproaches" TargetMode="External"/><Relationship Id="rId14" Type="http://schemas.openxmlformats.org/officeDocument/2006/relationships/hyperlink" Target="https://educationendowmentfoundation.org.uk/education-evidence/teaching-learning-toolkit/mastery-learning?utm_source=/education-evidence/teaching-learning-toolkit/mastery-learning&amp;utm_medium=search&amp;utm_campaign=site_search&amp;search_term=mastery%20learning" TargetMode="External"/><Relationship Id="rId22" Type="http://schemas.openxmlformats.org/officeDocument/2006/relationships/hyperlink" Target="https://sandbox.educationendowmentfoundation.org.uk/education-evidence/teaching-learning-toolkit/teaching-assistant-interventions" TargetMode="External"/><Relationship Id="rId27" Type="http://schemas.openxmlformats.org/officeDocument/2006/relationships/hyperlink" Target="https://www.elsa-support.co.uk/about-elsa-support/" TargetMode="External"/><Relationship Id="rId30" Type="http://schemas.openxmlformats.org/officeDocument/2006/relationships/hyperlink" Target="https://www.gov.uk/government/publications/school-attendance/framework-for-securing-full-attendance-actions-forschools-and-local-authorities" TargetMode="External"/><Relationship Id="rId35" Type="http://schemas.openxmlformats.org/officeDocument/2006/relationships/fontTable" Target="fontTable.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15</Pages>
  <Words>6148</Words>
  <Characters>35048</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Castle</dc:creator>
  <cp:keywords/>
  <cp:lastModifiedBy>Jo Castle</cp:lastModifiedBy>
  <cp:revision>23</cp:revision>
  <dcterms:created xsi:type="dcterms:W3CDTF">2022-10-09T17:21:00Z</dcterms:created>
  <dcterms:modified xsi:type="dcterms:W3CDTF">2022-12-19T18:54:00Z</dcterms:modified>
</cp:coreProperties>
</file>