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03F8B" w14:textId="24E80A76" w:rsidR="00016C38" w:rsidRPr="00F175FA" w:rsidRDefault="00F175FA">
      <w:pPr>
        <w:pStyle w:val="Title"/>
        <w:rPr>
          <w:rFonts w:ascii="Aptos" w:hAnsi="Aptos"/>
          <w:b/>
          <w:bCs/>
          <w:color w:val="auto"/>
        </w:rPr>
      </w:pPr>
      <w:r w:rsidRPr="00F175FA">
        <w:rPr>
          <w:b/>
          <w:bCs/>
          <w:noProof/>
          <w:color w:val="auto"/>
          <w:lang w:eastAsia="en-GB"/>
        </w:rPr>
        <w:drawing>
          <wp:anchor distT="0" distB="0" distL="114300" distR="114300" simplePos="0" relativeHeight="251658240" behindDoc="1" locked="0" layoutInCell="1" allowOverlap="1" wp14:anchorId="316EC4D2" wp14:editId="734FAFEE">
            <wp:simplePos x="0" y="0"/>
            <wp:positionH relativeFrom="column">
              <wp:posOffset>4853940</wp:posOffset>
            </wp:positionH>
            <wp:positionV relativeFrom="paragraph">
              <wp:posOffset>0</wp:posOffset>
            </wp:positionV>
            <wp:extent cx="1370965" cy="1289685"/>
            <wp:effectExtent l="0" t="0" r="635" b="5715"/>
            <wp:wrapTight wrapText="bothSides">
              <wp:wrapPolygon edited="0">
                <wp:start x="0" y="0"/>
                <wp:lineTo x="0" y="21377"/>
                <wp:lineTo x="21310" y="21377"/>
                <wp:lineTo x="213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0965" cy="1289685"/>
                    </a:xfrm>
                    <a:prstGeom prst="rect">
                      <a:avLst/>
                    </a:prstGeom>
                    <a:noFill/>
                    <a:ln>
                      <a:noFill/>
                    </a:ln>
                  </pic:spPr>
                </pic:pic>
              </a:graphicData>
            </a:graphic>
            <wp14:sizeRelH relativeFrom="page">
              <wp14:pctWidth>0</wp14:pctWidth>
            </wp14:sizeRelH>
            <wp14:sizeRelV relativeFrom="page">
              <wp14:pctHeight>0</wp14:pctHeight>
            </wp14:sizeRelV>
          </wp:anchor>
        </w:drawing>
      </w:r>
      <w:r w:rsidR="0075183F" w:rsidRPr="00F175FA">
        <w:rPr>
          <w:rFonts w:ascii="Aptos" w:hAnsi="Aptos"/>
          <w:b/>
          <w:bCs/>
          <w:color w:val="auto"/>
        </w:rPr>
        <w:t>Butler’s Hill Infant and Nursery School</w:t>
      </w:r>
    </w:p>
    <w:p w14:paraId="77B29095" w14:textId="77777777" w:rsidR="00016C38" w:rsidRPr="00931802" w:rsidRDefault="0075183F">
      <w:pPr>
        <w:pStyle w:val="Heading1"/>
        <w:rPr>
          <w:rFonts w:ascii="Aptos" w:hAnsi="Aptos"/>
          <w:color w:val="auto"/>
          <w:sz w:val="24"/>
          <w:szCs w:val="24"/>
        </w:rPr>
      </w:pPr>
      <w:r w:rsidRPr="00931802">
        <w:rPr>
          <w:rFonts w:ascii="Aptos" w:hAnsi="Aptos"/>
          <w:color w:val="auto"/>
          <w:sz w:val="24"/>
          <w:szCs w:val="24"/>
        </w:rPr>
        <w:t>Enrichment Policy</w:t>
      </w:r>
    </w:p>
    <w:p w14:paraId="74BF047D" w14:textId="2B1DA754" w:rsidR="00016C38" w:rsidRPr="00931802" w:rsidRDefault="0075183F">
      <w:pPr>
        <w:rPr>
          <w:rFonts w:ascii="Aptos" w:hAnsi="Aptos"/>
          <w:sz w:val="24"/>
          <w:szCs w:val="24"/>
        </w:rPr>
      </w:pPr>
      <w:r w:rsidRPr="00931802">
        <w:rPr>
          <w:rFonts w:ascii="Aptos" w:hAnsi="Aptos"/>
          <w:sz w:val="24"/>
          <w:szCs w:val="24"/>
        </w:rPr>
        <w:t>Policy lead: PE Lead, working with relevant subject leaders and the senior leadership team</w:t>
      </w:r>
      <w:r w:rsidRPr="00931802">
        <w:rPr>
          <w:rFonts w:ascii="Aptos" w:hAnsi="Aptos"/>
          <w:sz w:val="24"/>
          <w:szCs w:val="24"/>
        </w:rPr>
        <w:br/>
        <w:t xml:space="preserve">Date adopted: </w:t>
      </w:r>
      <w:r w:rsidR="00F175FA" w:rsidRPr="00931802">
        <w:rPr>
          <w:rFonts w:ascii="Aptos" w:hAnsi="Aptos"/>
          <w:sz w:val="24"/>
          <w:szCs w:val="24"/>
        </w:rPr>
        <w:t xml:space="preserve">16.10.2026 </w:t>
      </w:r>
    </w:p>
    <w:p w14:paraId="5F1C2040" w14:textId="77777777" w:rsidR="00016C38" w:rsidRPr="00931802" w:rsidRDefault="0075183F">
      <w:pPr>
        <w:pStyle w:val="Heading2"/>
        <w:rPr>
          <w:rFonts w:ascii="Aptos" w:hAnsi="Aptos"/>
          <w:color w:val="auto"/>
          <w:sz w:val="24"/>
          <w:szCs w:val="24"/>
        </w:rPr>
      </w:pPr>
      <w:r w:rsidRPr="00931802">
        <w:rPr>
          <w:rFonts w:ascii="Aptos" w:hAnsi="Aptos"/>
          <w:color w:val="auto"/>
          <w:sz w:val="24"/>
          <w:szCs w:val="24"/>
        </w:rPr>
        <w:t>1. Our vision</w:t>
      </w:r>
    </w:p>
    <w:p w14:paraId="550E265E" w14:textId="77777777" w:rsidR="00016C38" w:rsidRPr="00931802" w:rsidRDefault="0075183F">
      <w:pPr>
        <w:rPr>
          <w:rFonts w:ascii="Aptos" w:hAnsi="Aptos"/>
          <w:sz w:val="24"/>
          <w:szCs w:val="24"/>
        </w:rPr>
      </w:pPr>
      <w:r w:rsidRPr="00931802">
        <w:rPr>
          <w:rFonts w:ascii="Aptos" w:hAnsi="Aptos"/>
          <w:sz w:val="24"/>
          <w:szCs w:val="24"/>
        </w:rPr>
        <w:t>At Butler’s Hill Infant and Nursery School, we believe that every child should have opportunities to discover new interests, develop their talents and enjoy experiences beyond their everyday lessons. Enrichment broadens children’s understanding of the world, supports their wellbeing and helps them feel a sense of belonging within our school and wider community.</w:t>
      </w:r>
    </w:p>
    <w:p w14:paraId="1AE2CC4D" w14:textId="77777777" w:rsidR="00016C38" w:rsidRPr="00931802" w:rsidRDefault="0075183F">
      <w:pPr>
        <w:rPr>
          <w:rFonts w:ascii="Aptos" w:hAnsi="Aptos"/>
          <w:sz w:val="24"/>
          <w:szCs w:val="24"/>
        </w:rPr>
      </w:pPr>
      <w:r w:rsidRPr="00931802">
        <w:rPr>
          <w:rFonts w:ascii="Aptos" w:hAnsi="Aptos"/>
          <w:sz w:val="24"/>
          <w:szCs w:val="24"/>
        </w:rPr>
        <w:t>Our provision reflects our school values of being caring, creative and confident. We encourage children to try something new, work with others, ask questions and take pride in their achievements.</w:t>
      </w:r>
    </w:p>
    <w:p w14:paraId="09C46BE2" w14:textId="77777777" w:rsidR="00016C38" w:rsidRPr="00931802" w:rsidRDefault="0075183F">
      <w:pPr>
        <w:pStyle w:val="Heading2"/>
        <w:rPr>
          <w:rFonts w:ascii="Aptos" w:hAnsi="Aptos"/>
          <w:color w:val="auto"/>
          <w:sz w:val="24"/>
          <w:szCs w:val="24"/>
        </w:rPr>
      </w:pPr>
      <w:r w:rsidRPr="00931802">
        <w:rPr>
          <w:rFonts w:ascii="Aptos" w:hAnsi="Aptos"/>
          <w:color w:val="auto"/>
          <w:sz w:val="24"/>
          <w:szCs w:val="24"/>
        </w:rPr>
        <w:t>2. Aims</w:t>
      </w:r>
    </w:p>
    <w:p w14:paraId="4F6B82A2" w14:textId="77777777" w:rsidR="00016C38" w:rsidRPr="00931802" w:rsidRDefault="0075183F">
      <w:pPr>
        <w:rPr>
          <w:rFonts w:ascii="Aptos" w:hAnsi="Aptos"/>
          <w:sz w:val="24"/>
          <w:szCs w:val="24"/>
        </w:rPr>
      </w:pPr>
      <w:r w:rsidRPr="00931802">
        <w:rPr>
          <w:rFonts w:ascii="Aptos" w:hAnsi="Aptos"/>
          <w:sz w:val="24"/>
          <w:szCs w:val="24"/>
        </w:rPr>
        <w:t>Our enrichment provision aims to:</w:t>
      </w:r>
    </w:p>
    <w:p w14:paraId="6A7F7045" w14:textId="77777777" w:rsidR="00016C38" w:rsidRPr="00931802" w:rsidRDefault="0075183F">
      <w:pPr>
        <w:pStyle w:val="ListBullet"/>
        <w:rPr>
          <w:rFonts w:ascii="Aptos" w:hAnsi="Aptos"/>
          <w:sz w:val="24"/>
          <w:szCs w:val="24"/>
        </w:rPr>
      </w:pPr>
      <w:r w:rsidRPr="00931802">
        <w:rPr>
          <w:rFonts w:ascii="Aptos" w:hAnsi="Aptos"/>
          <w:sz w:val="24"/>
          <w:szCs w:val="24"/>
        </w:rPr>
        <w:t>Provide a varied range of sporting, cultural, spiritual and community experiences.</w:t>
      </w:r>
    </w:p>
    <w:p w14:paraId="3602E4BA" w14:textId="77777777" w:rsidR="00016C38" w:rsidRPr="00931802" w:rsidRDefault="0075183F">
      <w:pPr>
        <w:pStyle w:val="ListBullet"/>
        <w:rPr>
          <w:rFonts w:ascii="Aptos" w:hAnsi="Aptos"/>
          <w:sz w:val="24"/>
          <w:szCs w:val="24"/>
        </w:rPr>
      </w:pPr>
      <w:r w:rsidRPr="00931802">
        <w:rPr>
          <w:rFonts w:ascii="Aptos" w:hAnsi="Aptos"/>
          <w:sz w:val="24"/>
          <w:szCs w:val="24"/>
        </w:rPr>
        <w:t>Introduce children to activities they may not otherwise have the opportunity to experience.</w:t>
      </w:r>
    </w:p>
    <w:p w14:paraId="280D8F5C" w14:textId="77777777" w:rsidR="00016C38" w:rsidRPr="00931802" w:rsidRDefault="0075183F">
      <w:pPr>
        <w:pStyle w:val="ListBullet"/>
        <w:rPr>
          <w:rFonts w:ascii="Aptos" w:hAnsi="Aptos"/>
          <w:sz w:val="24"/>
          <w:szCs w:val="24"/>
        </w:rPr>
      </w:pPr>
      <w:r w:rsidRPr="00931802">
        <w:rPr>
          <w:rFonts w:ascii="Aptos" w:hAnsi="Aptos"/>
          <w:sz w:val="24"/>
          <w:szCs w:val="24"/>
        </w:rPr>
        <w:t>Develop confidence, teamwork, communication, resilience and independence.</w:t>
      </w:r>
    </w:p>
    <w:p w14:paraId="2B418375" w14:textId="77777777" w:rsidR="00016C38" w:rsidRPr="00931802" w:rsidRDefault="0075183F">
      <w:pPr>
        <w:pStyle w:val="ListBullet"/>
        <w:rPr>
          <w:rFonts w:ascii="Aptos" w:hAnsi="Aptos"/>
          <w:sz w:val="24"/>
          <w:szCs w:val="24"/>
        </w:rPr>
      </w:pPr>
      <w:r w:rsidRPr="00931802">
        <w:rPr>
          <w:rFonts w:ascii="Aptos" w:hAnsi="Aptos"/>
          <w:sz w:val="24"/>
          <w:szCs w:val="24"/>
        </w:rPr>
        <w:t>Support physical activity, enjoyment and wellbeing.</w:t>
      </w:r>
    </w:p>
    <w:p w14:paraId="0B5CDA7A" w14:textId="77777777" w:rsidR="00016C38" w:rsidRPr="00931802" w:rsidRDefault="0075183F">
      <w:pPr>
        <w:pStyle w:val="ListBullet"/>
        <w:rPr>
          <w:rFonts w:ascii="Aptos" w:hAnsi="Aptos"/>
          <w:sz w:val="24"/>
          <w:szCs w:val="24"/>
        </w:rPr>
      </w:pPr>
      <w:r w:rsidRPr="00931802">
        <w:rPr>
          <w:rFonts w:ascii="Aptos" w:hAnsi="Aptos"/>
          <w:sz w:val="24"/>
          <w:szCs w:val="24"/>
        </w:rPr>
        <w:t>Encourage curiosity and respect for different cultures, beliefs and traditions.</w:t>
      </w:r>
    </w:p>
    <w:p w14:paraId="04362BED" w14:textId="77777777" w:rsidR="00016C38" w:rsidRPr="00931802" w:rsidRDefault="0075183F">
      <w:pPr>
        <w:pStyle w:val="ListBullet"/>
        <w:rPr>
          <w:rFonts w:ascii="Aptos" w:hAnsi="Aptos"/>
          <w:sz w:val="24"/>
          <w:szCs w:val="24"/>
        </w:rPr>
      </w:pPr>
      <w:r w:rsidRPr="00931802">
        <w:rPr>
          <w:rFonts w:ascii="Aptos" w:hAnsi="Aptos"/>
          <w:sz w:val="24"/>
          <w:szCs w:val="24"/>
        </w:rPr>
        <w:t>Help children discover interests they may wish to explore outside school.</w:t>
      </w:r>
    </w:p>
    <w:p w14:paraId="2D3FE004" w14:textId="77777777" w:rsidR="00016C38" w:rsidRPr="00931802" w:rsidRDefault="0075183F">
      <w:pPr>
        <w:pStyle w:val="ListBullet"/>
        <w:rPr>
          <w:rFonts w:ascii="Aptos" w:hAnsi="Aptos"/>
          <w:sz w:val="24"/>
          <w:szCs w:val="24"/>
        </w:rPr>
      </w:pPr>
      <w:r w:rsidRPr="00931802">
        <w:rPr>
          <w:rFonts w:ascii="Aptos" w:hAnsi="Aptos"/>
          <w:sz w:val="24"/>
          <w:szCs w:val="24"/>
        </w:rPr>
        <w:t>Celebrate participation, effort and personal achievement, as well as sporting success.</w:t>
      </w:r>
    </w:p>
    <w:p w14:paraId="0681C6C8" w14:textId="77777777" w:rsidR="00016C38" w:rsidRPr="00931802" w:rsidRDefault="0075183F">
      <w:pPr>
        <w:pStyle w:val="ListBullet"/>
        <w:rPr>
          <w:rFonts w:ascii="Aptos" w:hAnsi="Aptos"/>
          <w:sz w:val="24"/>
          <w:szCs w:val="24"/>
        </w:rPr>
      </w:pPr>
      <w:r w:rsidRPr="00931802">
        <w:rPr>
          <w:rFonts w:ascii="Aptos" w:hAnsi="Aptos"/>
          <w:sz w:val="24"/>
          <w:szCs w:val="24"/>
        </w:rPr>
        <w:t>Ensure that opportunities are accessible and inclusive.</w:t>
      </w:r>
    </w:p>
    <w:p w14:paraId="3BB3AB84" w14:textId="77777777" w:rsidR="00016C38" w:rsidRPr="00931802" w:rsidRDefault="0075183F">
      <w:pPr>
        <w:pStyle w:val="Heading2"/>
        <w:rPr>
          <w:rFonts w:ascii="Aptos" w:hAnsi="Aptos"/>
          <w:color w:val="auto"/>
          <w:sz w:val="24"/>
          <w:szCs w:val="24"/>
        </w:rPr>
      </w:pPr>
      <w:r w:rsidRPr="00931802">
        <w:rPr>
          <w:rFonts w:ascii="Aptos" w:hAnsi="Aptos"/>
          <w:color w:val="auto"/>
          <w:sz w:val="24"/>
          <w:szCs w:val="24"/>
        </w:rPr>
        <w:t>3. Sporting enrichment</w:t>
      </w:r>
    </w:p>
    <w:p w14:paraId="76C7BE04" w14:textId="77777777" w:rsidR="00016C38" w:rsidRPr="00931802" w:rsidRDefault="0075183F">
      <w:pPr>
        <w:rPr>
          <w:rFonts w:ascii="Aptos" w:hAnsi="Aptos"/>
          <w:sz w:val="24"/>
          <w:szCs w:val="24"/>
        </w:rPr>
      </w:pPr>
      <w:r w:rsidRPr="00931802">
        <w:rPr>
          <w:rFonts w:ascii="Aptos" w:hAnsi="Aptos"/>
          <w:sz w:val="24"/>
          <w:szCs w:val="24"/>
        </w:rPr>
        <w:t>All classes from Foundation Stage 2 (F2) to Year 2 will participate in two or three coach-led sporting enrichment sessions each half term. Each session will last approximately 45 minutes. These experiences complement our planned PE curriculum and introduce children to a wider variety of sports and physical activities.</w:t>
      </w:r>
    </w:p>
    <w:p w14:paraId="67D1A233" w14:textId="77777777" w:rsidR="00016C38" w:rsidRPr="00931802" w:rsidRDefault="0075183F">
      <w:pPr>
        <w:rPr>
          <w:rFonts w:ascii="Aptos" w:hAnsi="Aptos"/>
          <w:sz w:val="24"/>
          <w:szCs w:val="24"/>
        </w:rPr>
      </w:pPr>
      <w:r w:rsidRPr="00931802">
        <w:rPr>
          <w:rFonts w:ascii="Aptos" w:hAnsi="Aptos"/>
          <w:sz w:val="24"/>
          <w:szCs w:val="24"/>
        </w:rPr>
        <w:lastRenderedPageBreak/>
        <w:t>Activities will vary according to children’s interests, age and developmental needs, available equipment, suitable spaces and the expertise of the coach. Activities may include boccia, cheerleading, golf, table tennis, dance, Bollywood dancing, yoga, water safety, archery and curling. This list is illustrative and will evolve as new opportunities become available.</w:t>
      </w:r>
    </w:p>
    <w:p w14:paraId="70487D61" w14:textId="77777777" w:rsidR="00016C38" w:rsidRPr="00931802" w:rsidRDefault="0075183F">
      <w:pPr>
        <w:rPr>
          <w:rFonts w:ascii="Aptos" w:hAnsi="Aptos"/>
          <w:sz w:val="24"/>
          <w:szCs w:val="24"/>
        </w:rPr>
      </w:pPr>
      <w:r w:rsidRPr="00931802">
        <w:rPr>
          <w:rFonts w:ascii="Aptos" w:hAnsi="Aptos"/>
          <w:sz w:val="24"/>
          <w:szCs w:val="24"/>
        </w:rPr>
        <w:t>Sessions will be age-appropriate, with equipment, rules and levels of challenge adapted to enable children to participate successfully. Children will be encouraged to explore new skills, support one another and reflect on what they have enjoyed.</w:t>
      </w:r>
    </w:p>
    <w:p w14:paraId="27FEDFEF" w14:textId="77777777" w:rsidR="00016C38" w:rsidRPr="00931802" w:rsidRDefault="0075183F">
      <w:pPr>
        <w:pStyle w:val="Heading2"/>
        <w:rPr>
          <w:rFonts w:ascii="Aptos" w:hAnsi="Aptos"/>
          <w:color w:val="auto"/>
          <w:sz w:val="24"/>
          <w:szCs w:val="24"/>
        </w:rPr>
      </w:pPr>
      <w:r w:rsidRPr="00931802">
        <w:rPr>
          <w:rFonts w:ascii="Aptos" w:hAnsi="Aptos"/>
          <w:color w:val="auto"/>
          <w:sz w:val="24"/>
          <w:szCs w:val="24"/>
        </w:rPr>
        <w:t>4. Year 2 swimming</w:t>
      </w:r>
    </w:p>
    <w:p w14:paraId="77E1AAAA" w14:textId="77777777" w:rsidR="00016C38" w:rsidRPr="00931802" w:rsidRDefault="0075183F">
      <w:pPr>
        <w:rPr>
          <w:rFonts w:ascii="Aptos" w:hAnsi="Aptos"/>
          <w:sz w:val="24"/>
          <w:szCs w:val="24"/>
        </w:rPr>
      </w:pPr>
      <w:r w:rsidRPr="00931802">
        <w:rPr>
          <w:rFonts w:ascii="Aptos" w:hAnsi="Aptos"/>
          <w:sz w:val="24"/>
          <w:szCs w:val="24"/>
        </w:rPr>
        <w:t>Year 2 children will also be offered swimming as an additional enrichment opportunity. Swimming provides valuable experience in the water and supports the development of water confidence, swimming skills and understanding of water safety.</w:t>
      </w:r>
    </w:p>
    <w:p w14:paraId="275D299B" w14:textId="77777777" w:rsidR="00016C38" w:rsidRPr="00931802" w:rsidRDefault="0075183F">
      <w:pPr>
        <w:rPr>
          <w:rFonts w:ascii="Aptos" w:hAnsi="Aptos"/>
          <w:sz w:val="24"/>
          <w:szCs w:val="24"/>
        </w:rPr>
      </w:pPr>
      <w:r w:rsidRPr="00931802">
        <w:rPr>
          <w:rFonts w:ascii="Aptos" w:hAnsi="Aptos"/>
          <w:sz w:val="24"/>
          <w:szCs w:val="24"/>
        </w:rPr>
        <w:t>Provision will be planned with the swimming provider and school staff. Individual needs will be considered so that appropriate support and adaptations can be arranged. Swimming visits will follow the school’s arrangements for educational visits, supervision and risk assessment.</w:t>
      </w:r>
    </w:p>
    <w:p w14:paraId="4F47B3BB" w14:textId="7AAB0D54" w:rsidR="00931802" w:rsidRPr="00931802" w:rsidRDefault="00931802" w:rsidP="00931802">
      <w:pPr>
        <w:rPr>
          <w:rFonts w:ascii="Aptos" w:hAnsi="Aptos"/>
          <w:sz w:val="24"/>
          <w:szCs w:val="24"/>
          <w:lang w:val="en-GB"/>
        </w:rPr>
      </w:pPr>
      <w:r w:rsidRPr="00931802">
        <w:rPr>
          <w:rFonts w:ascii="Aptos" w:hAnsi="Aptos"/>
          <w:b/>
          <w:bCs/>
          <w:sz w:val="24"/>
          <w:szCs w:val="24"/>
          <w:lang w:val="en-GB"/>
        </w:rPr>
        <w:t xml:space="preserve">5. </w:t>
      </w:r>
      <w:r w:rsidRPr="00931802">
        <w:rPr>
          <w:rFonts w:ascii="Aptos" w:hAnsi="Aptos"/>
          <w:b/>
          <w:bCs/>
          <w:sz w:val="24"/>
          <w:szCs w:val="24"/>
          <w:lang w:val="en-GB"/>
        </w:rPr>
        <w:t>Forest School</w:t>
      </w:r>
    </w:p>
    <w:p w14:paraId="0CC6F4F0" w14:textId="77777777" w:rsidR="00931802" w:rsidRPr="00931802" w:rsidRDefault="00931802" w:rsidP="00931802">
      <w:pPr>
        <w:rPr>
          <w:rFonts w:ascii="Aptos" w:hAnsi="Aptos"/>
          <w:sz w:val="24"/>
          <w:szCs w:val="24"/>
          <w:lang w:val="en-GB"/>
        </w:rPr>
      </w:pPr>
      <w:r w:rsidRPr="00931802">
        <w:rPr>
          <w:rFonts w:ascii="Aptos" w:hAnsi="Aptos"/>
          <w:sz w:val="24"/>
          <w:szCs w:val="24"/>
          <w:lang w:val="en-GB"/>
        </w:rPr>
        <w:t>Forest School is timetabled weekly and led by the class teacher. Sessions are planned around Jigsaw Outdoors, science, team building and opportunities to support children’s mental health and wellbeing. Through practical outdoor experiences, children explore the natural world, solve problems, cooperate and develop confidence and resilience. Sessions provide time to connect with nature, build positive relationships and experience the benefits of learning outdoors.</w:t>
      </w:r>
    </w:p>
    <w:p w14:paraId="47AF5329" w14:textId="083DC35B" w:rsidR="00931802" w:rsidRPr="00931802" w:rsidRDefault="00931802" w:rsidP="00931802">
      <w:pPr>
        <w:rPr>
          <w:rFonts w:ascii="Aptos" w:hAnsi="Aptos"/>
          <w:sz w:val="24"/>
          <w:szCs w:val="24"/>
          <w:lang w:val="en-GB"/>
        </w:rPr>
      </w:pPr>
      <w:r w:rsidRPr="00931802">
        <w:rPr>
          <w:rFonts w:ascii="Aptos" w:hAnsi="Aptos"/>
          <w:b/>
          <w:bCs/>
          <w:sz w:val="24"/>
          <w:szCs w:val="24"/>
          <w:lang w:val="en-GB"/>
        </w:rPr>
        <w:t xml:space="preserve">6. </w:t>
      </w:r>
      <w:r w:rsidRPr="00931802">
        <w:rPr>
          <w:rFonts w:ascii="Aptos" w:hAnsi="Aptos"/>
          <w:b/>
          <w:bCs/>
          <w:sz w:val="24"/>
          <w:szCs w:val="24"/>
          <w:lang w:val="en-GB"/>
        </w:rPr>
        <w:t>After-school clubs</w:t>
      </w:r>
    </w:p>
    <w:p w14:paraId="2C1619AC" w14:textId="77777777" w:rsidR="00931802" w:rsidRPr="00931802" w:rsidRDefault="00931802" w:rsidP="00931802">
      <w:pPr>
        <w:rPr>
          <w:rFonts w:ascii="Aptos" w:hAnsi="Aptos"/>
          <w:sz w:val="24"/>
          <w:szCs w:val="24"/>
          <w:lang w:val="en-GB"/>
        </w:rPr>
      </w:pPr>
      <w:r w:rsidRPr="00931802">
        <w:rPr>
          <w:rFonts w:ascii="Aptos" w:hAnsi="Aptos"/>
          <w:sz w:val="24"/>
          <w:szCs w:val="24"/>
          <w:lang w:val="en-GB"/>
        </w:rPr>
        <w:t>We offer a varied programme of after-school clubs, providing opportunities for children to develop interests and skills beyond the classroom. These include sporting activities such as archery, gymnastics and multi-skills, alongside LEGO, ICT, art and crafts. The programme is subject to change according to staff availability and expertise. Most clubs are free to children, helping to make opportunities accessible to our families. Some clubs delivered by external providers, such as Magical Maths and Science Tots, incur a charge, with details shared with parents before booking.</w:t>
      </w:r>
    </w:p>
    <w:p w14:paraId="66E3A3CA" w14:textId="7686C87B" w:rsidR="00931802" w:rsidRPr="00931802" w:rsidRDefault="00931802" w:rsidP="00931802">
      <w:pPr>
        <w:rPr>
          <w:rFonts w:ascii="Aptos" w:hAnsi="Aptos"/>
          <w:sz w:val="24"/>
          <w:szCs w:val="24"/>
          <w:lang w:val="en-GB"/>
        </w:rPr>
      </w:pPr>
      <w:r w:rsidRPr="00931802">
        <w:rPr>
          <w:rFonts w:ascii="Aptos" w:hAnsi="Aptos"/>
          <w:b/>
          <w:bCs/>
          <w:sz w:val="24"/>
          <w:szCs w:val="24"/>
          <w:lang w:val="en-GB"/>
        </w:rPr>
        <w:t xml:space="preserve">7. </w:t>
      </w:r>
      <w:r w:rsidRPr="00931802">
        <w:rPr>
          <w:rFonts w:ascii="Aptos" w:hAnsi="Aptos"/>
          <w:b/>
          <w:bCs/>
          <w:sz w:val="24"/>
          <w:szCs w:val="24"/>
          <w:lang w:val="en-GB"/>
        </w:rPr>
        <w:t>Enrichment across the curriculum</w:t>
      </w:r>
    </w:p>
    <w:p w14:paraId="2A51E45A" w14:textId="264E164B" w:rsidR="00B874FE" w:rsidRPr="00B874FE" w:rsidRDefault="00931802" w:rsidP="00B874FE">
      <w:pPr>
        <w:rPr>
          <w:rFonts w:ascii="Aptos" w:hAnsi="Aptos"/>
          <w:lang w:val="en-GB"/>
        </w:rPr>
      </w:pPr>
      <w:r w:rsidRPr="00931802">
        <w:rPr>
          <w:rFonts w:ascii="Aptos" w:hAnsi="Aptos"/>
          <w:sz w:val="24"/>
          <w:szCs w:val="24"/>
          <w:lang w:val="en-GB"/>
        </w:rPr>
        <w:t xml:space="preserve">Enrichment is woven through many aspects of our curriculum, bringing learning to life through practical experiences, visitors and community partnerships. Opportunities may include a police drone visit, sessions with Nottinghamshire Fire </w:t>
      </w:r>
      <w:r w:rsidRPr="00931802">
        <w:rPr>
          <w:rFonts w:ascii="Aptos" w:hAnsi="Aptos"/>
          <w:sz w:val="24"/>
          <w:szCs w:val="24"/>
          <w:lang w:val="en-GB"/>
        </w:rPr>
        <w:lastRenderedPageBreak/>
        <w:t>and Rescue Service, and Forest School experiences delivered by the local Family Hub. These experiences help children understand the roles of people within their community, broaden their aspirations and make meaningful connections between classroom learning and the wider world.</w:t>
      </w:r>
      <w:r w:rsidR="00B874FE">
        <w:rPr>
          <w:rFonts w:ascii="Aptos" w:hAnsi="Aptos"/>
          <w:sz w:val="24"/>
          <w:szCs w:val="24"/>
          <w:lang w:val="en-GB"/>
        </w:rPr>
        <w:t xml:space="preserve"> </w:t>
      </w:r>
    </w:p>
    <w:p w14:paraId="217B3C7D" w14:textId="6D037515" w:rsidR="00931802" w:rsidRPr="00931802" w:rsidRDefault="00B874FE">
      <w:pPr>
        <w:rPr>
          <w:rFonts w:ascii="Aptos" w:hAnsi="Aptos"/>
          <w:sz w:val="24"/>
          <w:szCs w:val="24"/>
          <w:lang w:val="en-GB"/>
        </w:rPr>
      </w:pPr>
      <w:r w:rsidRPr="00B874FE">
        <w:rPr>
          <w:rFonts w:ascii="Aptos" w:hAnsi="Aptos"/>
          <w:sz w:val="24"/>
          <w:szCs w:val="24"/>
          <w:lang w:val="en-GB"/>
        </w:rPr>
        <w:t>School trips, workshops and visitors enrich our curriculum by bringing learning to life and providing memorable, first-hand experiences. Opportunities may include Partake workshops exploring the Great Fire of London and World War II, medieval knights experiences for Year 2, visits to Big Barn Farm and Yorkshire Wildlife Park, and African drumming sessions. These experiences deepen children’s understanding, introduce new vocabulary and encourage curiosity about history, culture and the natural world. Activities are planned to complement classroom learning and broaden children’s experiences beyond school.</w:t>
      </w:r>
    </w:p>
    <w:p w14:paraId="3C11DDE0" w14:textId="34A44BF3" w:rsidR="00016C38" w:rsidRPr="00931802" w:rsidRDefault="00B874FE">
      <w:pPr>
        <w:pStyle w:val="Heading2"/>
        <w:rPr>
          <w:rFonts w:ascii="Aptos" w:hAnsi="Aptos"/>
          <w:color w:val="auto"/>
          <w:sz w:val="24"/>
          <w:szCs w:val="24"/>
        </w:rPr>
      </w:pPr>
      <w:r>
        <w:rPr>
          <w:rFonts w:ascii="Aptos" w:hAnsi="Aptos"/>
          <w:color w:val="auto"/>
          <w:sz w:val="24"/>
          <w:szCs w:val="24"/>
        </w:rPr>
        <w:t>8</w:t>
      </w:r>
      <w:r w:rsidR="0075183F" w:rsidRPr="00931802">
        <w:rPr>
          <w:rFonts w:ascii="Aptos" w:hAnsi="Aptos"/>
          <w:color w:val="auto"/>
          <w:sz w:val="24"/>
          <w:szCs w:val="24"/>
        </w:rPr>
        <w:t>. Cultural, spiritual and community enrichment</w:t>
      </w:r>
    </w:p>
    <w:p w14:paraId="1479A78E" w14:textId="77777777" w:rsidR="00016C38" w:rsidRPr="00931802" w:rsidRDefault="0075183F">
      <w:pPr>
        <w:rPr>
          <w:rFonts w:ascii="Aptos" w:hAnsi="Aptos"/>
          <w:sz w:val="24"/>
          <w:szCs w:val="24"/>
        </w:rPr>
      </w:pPr>
      <w:r w:rsidRPr="00931802">
        <w:rPr>
          <w:rFonts w:ascii="Aptos" w:hAnsi="Aptos"/>
          <w:sz w:val="24"/>
          <w:szCs w:val="24"/>
        </w:rPr>
        <w:t>Alongside sporting enrichment, children will have opportunities to broaden their cultural understanding, reflect on ideas and beliefs, and develop connections with the local community. These experiences may include Bollywood dancing, Godly Play, church sessions and visits, and activities led by visitors or community partners.</w:t>
      </w:r>
    </w:p>
    <w:p w14:paraId="1A1DA983" w14:textId="77777777" w:rsidR="00016C38" w:rsidRPr="00931802" w:rsidRDefault="0075183F">
      <w:pPr>
        <w:rPr>
          <w:rFonts w:ascii="Aptos" w:hAnsi="Aptos"/>
          <w:sz w:val="24"/>
          <w:szCs w:val="24"/>
        </w:rPr>
      </w:pPr>
      <w:r w:rsidRPr="00931802">
        <w:rPr>
          <w:rFonts w:ascii="Aptos" w:hAnsi="Aptos"/>
          <w:sz w:val="24"/>
          <w:szCs w:val="24"/>
        </w:rPr>
        <w:t>Bollywood dancing can introduce children to a different dance style and its cultural context through music, movement and shared enjoyment. Godly Play sessions can offer opportunities to explore stories, wonder, ask questions and reflect. Church sessions and visits can support children’s understanding of Christian beliefs and traditions and their awareness of the local community.</w:t>
      </w:r>
    </w:p>
    <w:p w14:paraId="7EFCBF88" w14:textId="2BA91643" w:rsidR="00016C38" w:rsidRPr="00931802" w:rsidRDefault="0075183F">
      <w:pPr>
        <w:rPr>
          <w:rFonts w:ascii="Aptos" w:hAnsi="Aptos"/>
          <w:sz w:val="24"/>
          <w:szCs w:val="24"/>
        </w:rPr>
      </w:pPr>
      <w:r w:rsidRPr="00931802">
        <w:rPr>
          <w:rFonts w:ascii="Aptos" w:hAnsi="Aptos"/>
          <w:sz w:val="24"/>
          <w:szCs w:val="24"/>
        </w:rPr>
        <w:t xml:space="preserve">These experiences will be planned sensitively and inclusively, respecting the different beliefs and backgrounds of our families. Where relevant, they will connect with the school’s RE curriculum. </w:t>
      </w:r>
    </w:p>
    <w:p w14:paraId="414CC668" w14:textId="77777777" w:rsidR="00016C38" w:rsidRPr="00931802" w:rsidRDefault="0075183F">
      <w:pPr>
        <w:pStyle w:val="Heading2"/>
        <w:rPr>
          <w:rFonts w:ascii="Aptos" w:hAnsi="Aptos"/>
          <w:color w:val="auto"/>
          <w:sz w:val="24"/>
          <w:szCs w:val="24"/>
        </w:rPr>
      </w:pPr>
      <w:r w:rsidRPr="00931802">
        <w:rPr>
          <w:rFonts w:ascii="Aptos" w:hAnsi="Aptos"/>
          <w:color w:val="auto"/>
          <w:sz w:val="24"/>
          <w:szCs w:val="24"/>
        </w:rPr>
        <w:t>6. Inclusion and equal access</w:t>
      </w:r>
    </w:p>
    <w:p w14:paraId="39646351" w14:textId="77777777" w:rsidR="00016C38" w:rsidRPr="00931802" w:rsidRDefault="0075183F">
      <w:pPr>
        <w:rPr>
          <w:rFonts w:ascii="Aptos" w:hAnsi="Aptos"/>
          <w:sz w:val="24"/>
          <w:szCs w:val="24"/>
        </w:rPr>
      </w:pPr>
      <w:r w:rsidRPr="00931802">
        <w:rPr>
          <w:rFonts w:ascii="Aptos" w:hAnsi="Aptos"/>
          <w:sz w:val="24"/>
          <w:szCs w:val="24"/>
        </w:rPr>
        <w:t>Enrichment is intended for all children. Staff and providers will consider special educational needs and disabilities, physical needs, communication needs, confidence and any barriers to participation. Adaptations may include visual support, clear demonstrations, modified equipment, smaller steps, additional adult support or alternative ways to take part.</w:t>
      </w:r>
    </w:p>
    <w:p w14:paraId="5B42E49A" w14:textId="77777777" w:rsidR="00016C38" w:rsidRPr="00931802" w:rsidRDefault="0075183F">
      <w:pPr>
        <w:rPr>
          <w:rFonts w:ascii="Aptos" w:hAnsi="Aptos"/>
          <w:sz w:val="24"/>
          <w:szCs w:val="24"/>
        </w:rPr>
      </w:pPr>
      <w:r w:rsidRPr="00931802">
        <w:rPr>
          <w:rFonts w:ascii="Aptos" w:hAnsi="Aptos"/>
          <w:sz w:val="24"/>
          <w:szCs w:val="24"/>
        </w:rPr>
        <w:t>Leaders will consider the experiences of disadvantaged pupils and children who have fewer opportunities to access activities outside school. Participation will be reviewed so that barriers can be identified and addressed. Children will be supported to build confidence at their own pace, with their individual efforts and progress valued.</w:t>
      </w:r>
    </w:p>
    <w:p w14:paraId="3048E168" w14:textId="77777777" w:rsidR="00016C38" w:rsidRPr="00931802" w:rsidRDefault="0075183F">
      <w:pPr>
        <w:pStyle w:val="Heading2"/>
        <w:rPr>
          <w:rFonts w:ascii="Aptos" w:hAnsi="Aptos"/>
          <w:color w:val="auto"/>
          <w:sz w:val="24"/>
          <w:szCs w:val="24"/>
        </w:rPr>
      </w:pPr>
      <w:r w:rsidRPr="00931802">
        <w:rPr>
          <w:rFonts w:ascii="Aptos" w:hAnsi="Aptos"/>
          <w:color w:val="auto"/>
          <w:sz w:val="24"/>
          <w:szCs w:val="24"/>
        </w:rPr>
        <w:lastRenderedPageBreak/>
        <w:t>7. Planning, delivery and safety</w:t>
      </w:r>
    </w:p>
    <w:p w14:paraId="76FC171D" w14:textId="77777777" w:rsidR="00016C38" w:rsidRPr="00931802" w:rsidRDefault="0075183F">
      <w:pPr>
        <w:rPr>
          <w:rFonts w:ascii="Aptos" w:hAnsi="Aptos"/>
          <w:sz w:val="24"/>
          <w:szCs w:val="24"/>
        </w:rPr>
      </w:pPr>
      <w:r w:rsidRPr="00931802">
        <w:rPr>
          <w:rFonts w:ascii="Aptos" w:hAnsi="Aptos"/>
          <w:sz w:val="24"/>
          <w:szCs w:val="24"/>
        </w:rPr>
        <w:t>The PE Lead will coordinate the sporting enrichment programme with coaches and class teachers. Relevant subject leaders will support the planning of cultural, spiritual and community experiences. Staff will use children’s interests and feedback to help shape future provision.</w:t>
      </w:r>
    </w:p>
    <w:p w14:paraId="400FA68D" w14:textId="77777777" w:rsidR="00016C38" w:rsidRPr="00931802" w:rsidRDefault="0075183F">
      <w:pPr>
        <w:rPr>
          <w:rFonts w:ascii="Aptos" w:hAnsi="Aptos"/>
          <w:sz w:val="24"/>
          <w:szCs w:val="24"/>
        </w:rPr>
      </w:pPr>
      <w:r w:rsidRPr="00931802">
        <w:rPr>
          <w:rFonts w:ascii="Aptos" w:hAnsi="Aptos"/>
          <w:sz w:val="24"/>
          <w:szCs w:val="24"/>
        </w:rPr>
        <w:t>Coaches and visitors will follow the school’s safeguarding and behaviour procedures. School staff will agree supervision arrangements and share relevant information about children’s needs before sessions. Activities, spaces and equipment will be checked for suitability, with risk assessments and individual arrangements completed where needed.</w:t>
      </w:r>
    </w:p>
    <w:p w14:paraId="3375422B" w14:textId="77777777" w:rsidR="00016C38" w:rsidRPr="00931802" w:rsidRDefault="0075183F">
      <w:pPr>
        <w:rPr>
          <w:rFonts w:ascii="Aptos" w:hAnsi="Aptos"/>
          <w:sz w:val="24"/>
          <w:szCs w:val="24"/>
        </w:rPr>
      </w:pPr>
      <w:r w:rsidRPr="00931802">
        <w:rPr>
          <w:rFonts w:ascii="Aptos" w:hAnsi="Aptos"/>
          <w:sz w:val="24"/>
          <w:szCs w:val="24"/>
        </w:rPr>
        <w:t>Enrichment sessions will promote positive behaviour, safe participation, respect and cooperation. Staff and coaches will model encouragement and help children understand how to care for equipment and support their peers.</w:t>
      </w:r>
    </w:p>
    <w:p w14:paraId="34784862" w14:textId="77777777" w:rsidR="00016C38" w:rsidRPr="00931802" w:rsidRDefault="0075183F">
      <w:pPr>
        <w:pStyle w:val="Heading2"/>
        <w:rPr>
          <w:rFonts w:ascii="Aptos" w:hAnsi="Aptos"/>
          <w:color w:val="auto"/>
          <w:sz w:val="24"/>
          <w:szCs w:val="24"/>
        </w:rPr>
      </w:pPr>
      <w:r w:rsidRPr="00931802">
        <w:rPr>
          <w:rFonts w:ascii="Aptos" w:hAnsi="Aptos"/>
          <w:color w:val="auto"/>
          <w:sz w:val="24"/>
          <w:szCs w:val="24"/>
        </w:rPr>
        <w:t>8. Celebrating experiences and working with families</w:t>
      </w:r>
    </w:p>
    <w:p w14:paraId="057DAC80" w14:textId="77777777" w:rsidR="00016C38" w:rsidRPr="00931802" w:rsidRDefault="0075183F">
      <w:pPr>
        <w:rPr>
          <w:rFonts w:ascii="Aptos" w:hAnsi="Aptos"/>
          <w:sz w:val="24"/>
          <w:szCs w:val="24"/>
        </w:rPr>
      </w:pPr>
      <w:r w:rsidRPr="00931802">
        <w:rPr>
          <w:rFonts w:ascii="Aptos" w:hAnsi="Aptos"/>
          <w:sz w:val="24"/>
          <w:szCs w:val="24"/>
        </w:rPr>
        <w:t>We want children to feel proud of their experiences both in and beyond school. Children will be encouraged to talk about new activities, share what they have learned and listen to the experiences of others.</w:t>
      </w:r>
    </w:p>
    <w:p w14:paraId="414F5642" w14:textId="77777777" w:rsidR="00016C38" w:rsidRPr="00931802" w:rsidRDefault="0075183F">
      <w:pPr>
        <w:rPr>
          <w:rFonts w:ascii="Aptos" w:hAnsi="Aptos"/>
          <w:sz w:val="24"/>
          <w:szCs w:val="24"/>
        </w:rPr>
      </w:pPr>
      <w:r w:rsidRPr="00931802">
        <w:rPr>
          <w:rFonts w:ascii="Aptos" w:hAnsi="Aptos"/>
          <w:sz w:val="24"/>
          <w:szCs w:val="24"/>
        </w:rPr>
        <w:t>Families will be invited to share photographs or brief accounts of activities, participation and achievements outside school. These may include attending a club, trying an activity for the first time, developing confidence or reaching a personal goal.</w:t>
      </w:r>
    </w:p>
    <w:p w14:paraId="1BACFED1" w14:textId="77777777" w:rsidR="00016C38" w:rsidRPr="00931802" w:rsidRDefault="0075183F">
      <w:pPr>
        <w:rPr>
          <w:rFonts w:ascii="Aptos" w:hAnsi="Aptos"/>
          <w:sz w:val="24"/>
          <w:szCs w:val="24"/>
        </w:rPr>
      </w:pPr>
      <w:r w:rsidRPr="00931802">
        <w:rPr>
          <w:rFonts w:ascii="Aptos" w:hAnsi="Aptos"/>
          <w:sz w:val="24"/>
          <w:szCs w:val="24"/>
        </w:rPr>
        <w:t>School displays will celebrate these experiences and help children recognise the interests and talents within our community. Displays will value a broad range of achievements and participation, including children whose experiences take place through school provision. Photographs and information will be used in line with the school’s consent and privacy arrangements.</w:t>
      </w:r>
    </w:p>
    <w:p w14:paraId="56B84D6C" w14:textId="77777777" w:rsidR="00016C38" w:rsidRPr="00931802" w:rsidRDefault="0075183F">
      <w:pPr>
        <w:rPr>
          <w:rFonts w:ascii="Aptos" w:hAnsi="Aptos"/>
          <w:sz w:val="24"/>
          <w:szCs w:val="24"/>
        </w:rPr>
      </w:pPr>
      <w:r w:rsidRPr="00931802">
        <w:rPr>
          <w:rFonts w:ascii="Aptos" w:hAnsi="Aptos"/>
          <w:sz w:val="24"/>
          <w:szCs w:val="24"/>
        </w:rPr>
        <w:t>Where appropriate, the school will share information about local opportunities so families can explore children’s developing interests further.</w:t>
      </w:r>
    </w:p>
    <w:p w14:paraId="777F1C98" w14:textId="77777777" w:rsidR="00016C38" w:rsidRPr="00931802" w:rsidRDefault="0075183F">
      <w:pPr>
        <w:pStyle w:val="Heading2"/>
        <w:rPr>
          <w:rFonts w:ascii="Aptos" w:hAnsi="Aptos"/>
          <w:color w:val="auto"/>
          <w:sz w:val="24"/>
          <w:szCs w:val="24"/>
        </w:rPr>
      </w:pPr>
      <w:r w:rsidRPr="00931802">
        <w:rPr>
          <w:rFonts w:ascii="Aptos" w:hAnsi="Aptos"/>
          <w:color w:val="auto"/>
          <w:sz w:val="24"/>
          <w:szCs w:val="24"/>
        </w:rPr>
        <w:t>9. Monitoring and review</w:t>
      </w:r>
    </w:p>
    <w:p w14:paraId="6278F6CB" w14:textId="77777777" w:rsidR="00016C38" w:rsidRPr="00931802" w:rsidRDefault="0075183F">
      <w:pPr>
        <w:rPr>
          <w:rFonts w:ascii="Aptos" w:hAnsi="Aptos"/>
          <w:sz w:val="24"/>
          <w:szCs w:val="24"/>
        </w:rPr>
      </w:pPr>
      <w:r w:rsidRPr="00931802">
        <w:rPr>
          <w:rFonts w:ascii="Aptos" w:hAnsi="Aptos"/>
          <w:sz w:val="24"/>
          <w:szCs w:val="24"/>
        </w:rPr>
        <w:t>The PE Lead and relevant subject leaders will review the range, quality and accessibility of enrichment provision. Evidence may include session records, participation information, observations, pupil voice, staff and coach feedback, and photographs where permission is in place.</w:t>
      </w:r>
    </w:p>
    <w:p w14:paraId="55A0A216" w14:textId="77777777" w:rsidR="00016C38" w:rsidRPr="00931802" w:rsidRDefault="0075183F">
      <w:pPr>
        <w:rPr>
          <w:rFonts w:ascii="Aptos" w:hAnsi="Aptos"/>
          <w:sz w:val="24"/>
          <w:szCs w:val="24"/>
        </w:rPr>
      </w:pPr>
      <w:r w:rsidRPr="00931802">
        <w:rPr>
          <w:rFonts w:ascii="Aptos" w:hAnsi="Aptos"/>
          <w:sz w:val="24"/>
          <w:szCs w:val="24"/>
        </w:rPr>
        <w:t>Review will consider whether all F2–Year 2 classes receive the planned sporting sessions, whether children experience a varied programme, and how well activities support enjoyment, confidence, inclusion and new interests. Findings will inform future planning and any adjustments to provision.</w:t>
      </w:r>
    </w:p>
    <w:p w14:paraId="0E7705C1" w14:textId="77777777" w:rsidR="00016C38" w:rsidRPr="00931802" w:rsidRDefault="0075183F">
      <w:pPr>
        <w:rPr>
          <w:rFonts w:ascii="Aptos" w:hAnsi="Aptos"/>
          <w:sz w:val="24"/>
          <w:szCs w:val="24"/>
        </w:rPr>
      </w:pPr>
      <w:r w:rsidRPr="00931802">
        <w:rPr>
          <w:rFonts w:ascii="Aptos" w:hAnsi="Aptos"/>
          <w:sz w:val="24"/>
          <w:szCs w:val="24"/>
        </w:rPr>
        <w:lastRenderedPageBreak/>
        <w:t>This policy will be reviewed annually, or sooner if provision changes, and should be read alongside the school’s PE, RE, SEND and inclusion, safeguarding, behaviour and educational visits policies.</w:t>
      </w:r>
    </w:p>
    <w:sectPr w:rsidR="00016C38" w:rsidRPr="00931802" w:rsidSect="00034616">
      <w:pgSz w:w="12240" w:h="15840"/>
      <w:pgMar w:top="1008" w:right="1800" w:bottom="1008"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C32B2" w14:textId="77777777" w:rsidR="00E37394" w:rsidRDefault="00E37394">
      <w:pPr>
        <w:spacing w:after="0" w:line="240" w:lineRule="auto"/>
      </w:pPr>
      <w:r>
        <w:separator/>
      </w:r>
    </w:p>
  </w:endnote>
  <w:endnote w:type="continuationSeparator" w:id="0">
    <w:p w14:paraId="32A232A4" w14:textId="77777777" w:rsidR="00E37394" w:rsidRDefault="00E37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CCB83" w14:textId="77777777" w:rsidR="00E37394" w:rsidRDefault="00E37394">
      <w:pPr>
        <w:spacing w:after="0" w:line="240" w:lineRule="auto"/>
      </w:pPr>
      <w:r>
        <w:separator/>
      </w:r>
    </w:p>
  </w:footnote>
  <w:footnote w:type="continuationSeparator" w:id="0">
    <w:p w14:paraId="73A4C963" w14:textId="77777777" w:rsidR="00E37394" w:rsidRDefault="00E373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63744723">
    <w:abstractNumId w:val="8"/>
  </w:num>
  <w:num w:numId="2" w16cid:durableId="74477179">
    <w:abstractNumId w:val="6"/>
  </w:num>
  <w:num w:numId="3" w16cid:durableId="1245804340">
    <w:abstractNumId w:val="5"/>
  </w:num>
  <w:num w:numId="4" w16cid:durableId="1997100733">
    <w:abstractNumId w:val="4"/>
  </w:num>
  <w:num w:numId="5" w16cid:durableId="1473332318">
    <w:abstractNumId w:val="7"/>
  </w:num>
  <w:num w:numId="6" w16cid:durableId="1671716475">
    <w:abstractNumId w:val="3"/>
  </w:num>
  <w:num w:numId="7" w16cid:durableId="1296836101">
    <w:abstractNumId w:val="2"/>
  </w:num>
  <w:num w:numId="8" w16cid:durableId="807405123">
    <w:abstractNumId w:val="1"/>
  </w:num>
  <w:num w:numId="9" w16cid:durableId="1886521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3FC5"/>
    <w:rsid w:val="00016C38"/>
    <w:rsid w:val="00034616"/>
    <w:rsid w:val="0006063C"/>
    <w:rsid w:val="0015074B"/>
    <w:rsid w:val="00164B36"/>
    <w:rsid w:val="0029639D"/>
    <w:rsid w:val="00326F90"/>
    <w:rsid w:val="0075183F"/>
    <w:rsid w:val="00931802"/>
    <w:rsid w:val="00AA1D8D"/>
    <w:rsid w:val="00B47730"/>
    <w:rsid w:val="00B874FE"/>
    <w:rsid w:val="00CB0664"/>
    <w:rsid w:val="00E37394"/>
    <w:rsid w:val="00F175F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46C966"/>
  <w14:defaultImageDpi w14:val="300"/>
  <w15:docId w15:val="{B514A3A9-531F-4CB1-BC49-D9CF69673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874F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62A733640E594BA33084DC4636CE23" ma:contentTypeVersion="14" ma:contentTypeDescription="Create a new document." ma:contentTypeScope="" ma:versionID="d22d9cce873a6d00b5868806954598e4">
  <xsd:schema xmlns:xsd="http://www.w3.org/2001/XMLSchema" xmlns:xs="http://www.w3.org/2001/XMLSchema" xmlns:p="http://schemas.microsoft.com/office/2006/metadata/properties" xmlns:ns2="136f7d98-ae23-449f-bd46-194a2d520d75" xmlns:ns3="92b201a3-62a0-4d00-a4fb-a85b0928e96c" targetNamespace="http://schemas.microsoft.com/office/2006/metadata/properties" ma:root="true" ma:fieldsID="79e4127ada4f0a8a19fc30bf532ba25d" ns2:_="" ns3:_="">
    <xsd:import namespace="136f7d98-ae23-449f-bd46-194a2d520d75"/>
    <xsd:import namespace="92b201a3-62a0-4d00-a4fb-a85b0928e9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6f7d98-ae23-449f-bd46-194a2d520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6f2972-7de3-41da-9809-a752082fd83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b201a3-62a0-4d00-a4fb-a85b0928e96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b847eb5-2848-4af6-b859-9e9bedff0923}" ma:internalName="TaxCatchAll" ma:showField="CatchAllData" ma:web="92b201a3-62a0-4d00-a4fb-a85b0928e9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2b201a3-62a0-4d00-a4fb-a85b0928e96c" xsi:nil="true"/>
    <lcf76f155ced4ddcb4097134ff3c332f xmlns="136f7d98-ae23-449f-bd46-194a2d520d7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BBECB-DC7F-4ABC-9F71-4518DF3940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6f7d98-ae23-449f-bd46-194a2d520d75"/>
    <ds:schemaRef ds:uri="92b201a3-62a0-4d00-a4fb-a85b0928e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C66434-77F8-43FA-9C97-29A2997D23C5}">
  <ds:schemaRefs>
    <ds:schemaRef ds:uri="http://schemas.microsoft.com/office/2006/metadata/properties"/>
    <ds:schemaRef ds:uri="http://schemas.microsoft.com/office/infopath/2007/PartnerControls"/>
    <ds:schemaRef ds:uri="92b201a3-62a0-4d00-a4fb-a85b0928e96c"/>
    <ds:schemaRef ds:uri="136f7d98-ae23-449f-bd46-194a2d520d75"/>
  </ds:schemaRefs>
</ds:datastoreItem>
</file>

<file path=customXml/itemProps3.xml><?xml version="1.0" encoding="utf-8"?>
<ds:datastoreItem xmlns:ds="http://schemas.openxmlformats.org/officeDocument/2006/customXml" ds:itemID="{357FBFC3-BCE2-4A85-B7F1-82D7807A5C95}">
  <ds:schemaRefs>
    <ds:schemaRef ds:uri="http://schemas.microsoft.com/sharepoint/v3/contenttype/forms"/>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1419</Words>
  <Characters>8092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Nikki Beldham</cp:lastModifiedBy>
  <cp:revision>4</cp:revision>
  <dcterms:created xsi:type="dcterms:W3CDTF">2026-10-16T13:08:00Z</dcterms:created>
  <dcterms:modified xsi:type="dcterms:W3CDTF">2026-10-16T13:39:00Z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0x0101004D62A733640E594BA33084DC4636CE23</vt:lpwstr>
  </property>
  <property fmtid="{D5CDD505-2E9C-101B-9397-08002B2CF9AE}" pid="3" name="MediaServiceImageTags">
    <vt:lpwstr/>
  </property>
</Properties>
</file>